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99AC" w14:textId="2941428F" w:rsidR="00F0720A" w:rsidRPr="007777F4" w:rsidRDefault="00F0720A" w:rsidP="00F0720A">
      <w:pPr>
        <w:rPr>
          <w:rFonts w:ascii="Arial Narrow" w:hAnsi="Arial Narrow"/>
          <w:b/>
          <w:color w:val="FF6F4C" w:themeColor="accent4"/>
          <w:sz w:val="34"/>
          <w:szCs w:val="34"/>
        </w:rPr>
      </w:pPr>
      <w:r w:rsidRPr="00083DF7">
        <w:rPr>
          <w:rFonts w:ascii="Arial Narrow" w:hAnsi="Arial Narrow"/>
          <w:noProof/>
          <w:color w:val="FF0000"/>
          <w:sz w:val="34"/>
          <w:szCs w:val="34"/>
          <w:lang w:eastAsia="fr-FR"/>
        </w:rPr>
        <w:drawing>
          <wp:anchor distT="0" distB="0" distL="114300" distR="114300" simplePos="0" relativeHeight="251660288" behindDoc="1" locked="0" layoutInCell="1" allowOverlap="1" wp14:anchorId="27311A7D" wp14:editId="4CBCC239">
            <wp:simplePos x="0" y="0"/>
            <wp:positionH relativeFrom="column">
              <wp:posOffset>-161925</wp:posOffset>
            </wp:positionH>
            <wp:positionV relativeFrom="paragraph">
              <wp:posOffset>9525</wp:posOffset>
            </wp:positionV>
            <wp:extent cx="982212" cy="950304"/>
            <wp:effectExtent l="0" t="0" r="8890" b="2540"/>
            <wp:wrapTight wrapText="bothSides">
              <wp:wrapPolygon edited="0">
                <wp:start x="0" y="0"/>
                <wp:lineTo x="0" y="21225"/>
                <wp:lineTo x="21376" y="21225"/>
                <wp:lineTo x="21376"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adémie_de_Rennes.svg.png"/>
                    <pic:cNvPicPr/>
                  </pic:nvPicPr>
                  <pic:blipFill>
                    <a:blip r:embed="rId11">
                      <a:extLst>
                        <a:ext uri="{28A0092B-C50C-407E-A947-70E740481C1C}">
                          <a14:useLocalDpi xmlns:a14="http://schemas.microsoft.com/office/drawing/2010/main" val="0"/>
                        </a:ext>
                      </a:extLst>
                    </a:blip>
                    <a:stretch>
                      <a:fillRect/>
                    </a:stretch>
                  </pic:blipFill>
                  <pic:spPr>
                    <a:xfrm>
                      <a:off x="0" y="0"/>
                      <a:ext cx="982212" cy="950304"/>
                    </a:xfrm>
                    <a:prstGeom prst="rect">
                      <a:avLst/>
                    </a:prstGeom>
                  </pic:spPr>
                </pic:pic>
              </a:graphicData>
            </a:graphic>
          </wp:anchor>
        </w:drawing>
      </w:r>
      <w:r w:rsidR="007777F4" w:rsidRPr="00083DF7">
        <w:rPr>
          <w:rFonts w:ascii="Arial Narrow" w:hAnsi="Arial Narrow"/>
          <w:b/>
          <w:color w:val="FF0000"/>
          <w:sz w:val="34"/>
          <w:szCs w:val="34"/>
        </w:rPr>
        <w:t>CERTIFICAT D’INAPT</w:t>
      </w:r>
      <w:r w:rsidR="0055300A" w:rsidRPr="00083DF7">
        <w:rPr>
          <w:rFonts w:ascii="Arial Narrow" w:hAnsi="Arial Narrow"/>
          <w:b/>
          <w:color w:val="FF0000"/>
          <w:sz w:val="34"/>
          <w:szCs w:val="34"/>
        </w:rPr>
        <w:t xml:space="preserve">ITUDE A LA PRATIQUE EN </w:t>
      </w:r>
      <w:r w:rsidR="007777F4" w:rsidRPr="00083DF7">
        <w:rPr>
          <w:rFonts w:ascii="Arial Narrow" w:hAnsi="Arial Narrow"/>
          <w:b/>
          <w:color w:val="FF0000"/>
          <w:sz w:val="34"/>
          <w:szCs w:val="34"/>
        </w:rPr>
        <w:t>EPS</w:t>
      </w:r>
    </w:p>
    <w:p w14:paraId="11D5792A" w14:textId="29FF75B0" w:rsidR="00083DF7" w:rsidRPr="00370D84" w:rsidRDefault="00F0720A" w:rsidP="00083DF7">
      <w:pPr>
        <w:rPr>
          <w:rFonts w:ascii="Arial Narrow" w:hAnsi="Arial Narrow"/>
          <w:i/>
          <w:iCs/>
        </w:rPr>
      </w:pPr>
      <w:r w:rsidRPr="0072056C">
        <w:rPr>
          <w:rFonts w:ascii="Arial Narrow" w:hAnsi="Arial Narrow"/>
        </w:rPr>
        <w:t>(</w:t>
      </w:r>
      <w:r w:rsidR="00E55D75" w:rsidRPr="0072056C">
        <w:rPr>
          <w:rFonts w:ascii="Arial Narrow" w:hAnsi="Arial Narrow"/>
          <w:i/>
          <w:iCs/>
        </w:rPr>
        <w:t>En</w:t>
      </w:r>
      <w:r w:rsidRPr="0072056C">
        <w:rPr>
          <w:rFonts w:ascii="Arial Narrow" w:hAnsi="Arial Narrow"/>
          <w:i/>
          <w:iCs/>
        </w:rPr>
        <w:t xml:space="preserve"> référence à l’arrêté du 13</w:t>
      </w:r>
      <w:r w:rsidR="00B06054">
        <w:rPr>
          <w:rFonts w:ascii="Arial Narrow" w:hAnsi="Arial Narrow"/>
          <w:i/>
          <w:iCs/>
        </w:rPr>
        <w:t xml:space="preserve"> septembre 1989)</w:t>
      </w:r>
    </w:p>
    <w:p w14:paraId="34A4F3A7" w14:textId="77777777" w:rsidR="00F0720A" w:rsidRPr="0072056C" w:rsidRDefault="00F0720A" w:rsidP="00F0720A">
      <w:pPr>
        <w:rPr>
          <w:rFonts w:ascii="Arial Narrow" w:hAnsi="Arial Narrow"/>
          <w:b/>
          <w:sz w:val="16"/>
          <w:szCs w:val="16"/>
        </w:rPr>
      </w:pPr>
    </w:p>
    <w:p w14:paraId="37242C61" w14:textId="77777777" w:rsidR="00F0720A" w:rsidRPr="0072056C" w:rsidRDefault="00F0720A" w:rsidP="0072056C">
      <w:pPr>
        <w:ind w:left="1418"/>
        <w:jc w:val="both"/>
        <w:rPr>
          <w:rFonts w:ascii="Arial Narrow" w:hAnsi="Arial Narrow"/>
        </w:rPr>
      </w:pPr>
      <w:r w:rsidRPr="0072056C">
        <w:rPr>
          <w:rFonts w:ascii="Arial Narrow" w:hAnsi="Arial Narrow"/>
        </w:rPr>
        <w:t>Pour favoriser la santé de l’élève, il convient de préserver absolument l’activité physique même en présence de restrictions médicales. Le professeur d’EPS ou des écoles a toute compétence pour adapter son cours, les contenus, les évaluations aux possibilités et ressources réelles de l’élève.</w:t>
      </w:r>
    </w:p>
    <w:p w14:paraId="01C74F7F" w14:textId="77777777" w:rsidR="00F0720A" w:rsidRPr="0072056C" w:rsidRDefault="00F0720A" w:rsidP="00F0720A">
      <w:pPr>
        <w:rPr>
          <w:rFonts w:ascii="Arial Narrow" w:hAnsi="Arial Narrow"/>
        </w:rPr>
      </w:pPr>
    </w:p>
    <w:p w14:paraId="56416ED6" w14:textId="2A05710C" w:rsidR="00F0720A" w:rsidRPr="0072056C" w:rsidRDefault="00F0720A" w:rsidP="00F0720A">
      <w:pPr>
        <w:rPr>
          <w:rFonts w:ascii="Arial Narrow" w:hAnsi="Arial Narrow"/>
          <w:b/>
        </w:rPr>
      </w:pPr>
      <w:r w:rsidRPr="0072056C">
        <w:rPr>
          <w:rFonts w:ascii="Arial Narrow" w:hAnsi="Arial Narrow"/>
          <w:b/>
        </w:rPr>
        <w:t xml:space="preserve">Je </w:t>
      </w:r>
      <w:proofErr w:type="spellStart"/>
      <w:r w:rsidRPr="0072056C">
        <w:rPr>
          <w:rFonts w:ascii="Arial Narrow" w:hAnsi="Arial Narrow"/>
          <w:b/>
        </w:rPr>
        <w:t>soussigné.e</w:t>
      </w:r>
      <w:proofErr w:type="spellEnd"/>
      <w:r w:rsidRPr="0072056C">
        <w:rPr>
          <w:rFonts w:ascii="Arial Narrow" w:hAnsi="Arial Narrow"/>
          <w:b/>
        </w:rPr>
        <w:t xml:space="preserve">, </w:t>
      </w:r>
      <w:r w:rsidR="00A013F5">
        <w:rPr>
          <w:rFonts w:ascii="Arial Narrow" w:hAnsi="Arial Narrow"/>
          <w:b/>
        </w:rPr>
        <w:t>____________________________________________________</w:t>
      </w:r>
      <w:r w:rsidRPr="0072056C">
        <w:rPr>
          <w:rFonts w:ascii="Arial Narrow" w:hAnsi="Arial Narrow"/>
        </w:rPr>
        <w:t xml:space="preserve">    </w:t>
      </w:r>
      <w:r w:rsidRPr="0072056C">
        <w:rPr>
          <w:rFonts w:ascii="Arial Narrow" w:hAnsi="Arial Narrow"/>
          <w:b/>
        </w:rPr>
        <w:t>Docteur en Médecine,</w:t>
      </w:r>
    </w:p>
    <w:p w14:paraId="2745EE53" w14:textId="77777777" w:rsidR="00F0720A" w:rsidRPr="0072056C" w:rsidRDefault="00F0720A" w:rsidP="00F0720A">
      <w:pPr>
        <w:rPr>
          <w:rFonts w:ascii="Arial Narrow" w:hAnsi="Arial Narrow"/>
          <w:sz w:val="16"/>
          <w:szCs w:val="16"/>
        </w:rPr>
      </w:pPr>
    </w:p>
    <w:p w14:paraId="40D4A3D2" w14:textId="632CACD3" w:rsidR="00F0720A" w:rsidRPr="0072056C" w:rsidRDefault="00F0720A" w:rsidP="00F0720A">
      <w:pPr>
        <w:rPr>
          <w:rFonts w:ascii="Arial Narrow" w:hAnsi="Arial Narrow"/>
        </w:rPr>
      </w:pPr>
      <w:r w:rsidRPr="0072056C">
        <w:rPr>
          <w:rFonts w:ascii="Arial Narrow" w:hAnsi="Arial Narrow"/>
        </w:rPr>
        <w:t>certifie avoir étudié la situation de l’élève (nom, prénom) </w:t>
      </w:r>
      <w:r w:rsidR="00A013F5">
        <w:rPr>
          <w:rFonts w:ascii="Arial Narrow" w:hAnsi="Arial Narrow"/>
        </w:rPr>
        <w:t>_________________________________________________________</w:t>
      </w:r>
      <w:r w:rsidR="00A013F5" w:rsidRPr="00A013F5">
        <w:rPr>
          <w:rFonts w:ascii="Arial Narrow" w:hAnsi="Arial Narrow"/>
        </w:rPr>
        <w:t xml:space="preserve"> </w:t>
      </w:r>
    </w:p>
    <w:p w14:paraId="389D7593" w14:textId="77777777" w:rsidR="00F0720A" w:rsidRPr="0072056C" w:rsidRDefault="00F0720A" w:rsidP="00F0720A">
      <w:pPr>
        <w:rPr>
          <w:rFonts w:ascii="Arial Narrow" w:hAnsi="Arial Narrow"/>
          <w:sz w:val="16"/>
          <w:szCs w:val="16"/>
        </w:rPr>
      </w:pPr>
    </w:p>
    <w:p w14:paraId="0BB44A6B" w14:textId="48CB811E" w:rsidR="00F0720A" w:rsidRPr="0072056C" w:rsidRDefault="00F0720A" w:rsidP="00F0720A">
      <w:pPr>
        <w:rPr>
          <w:rFonts w:ascii="Arial Narrow" w:hAnsi="Arial Narrow"/>
        </w:rPr>
      </w:pPr>
      <w:proofErr w:type="spellStart"/>
      <w:r w:rsidRPr="0072056C">
        <w:rPr>
          <w:rFonts w:ascii="Arial Narrow" w:hAnsi="Arial Narrow"/>
        </w:rPr>
        <w:t>Né.e</w:t>
      </w:r>
      <w:proofErr w:type="spellEnd"/>
      <w:r w:rsidRPr="0072056C">
        <w:rPr>
          <w:rFonts w:ascii="Arial Narrow" w:hAnsi="Arial Narrow"/>
        </w:rPr>
        <w:t xml:space="preserve"> le :</w:t>
      </w:r>
      <w:r w:rsidR="00A013F5">
        <w:rPr>
          <w:rFonts w:ascii="Arial Narrow" w:hAnsi="Arial Narrow"/>
        </w:rPr>
        <w:t>_____________________</w:t>
      </w:r>
      <w:r w:rsidRPr="0072056C">
        <w:rPr>
          <w:rFonts w:ascii="Arial Narrow" w:hAnsi="Arial Narrow"/>
        </w:rPr>
        <w:t xml:space="preserve"> Établissement scolaire : _____________</w:t>
      </w:r>
      <w:r w:rsidR="0020274A" w:rsidRPr="0072056C">
        <w:rPr>
          <w:rFonts w:ascii="Arial Narrow" w:hAnsi="Arial Narrow"/>
        </w:rPr>
        <w:t>____</w:t>
      </w:r>
      <w:r w:rsidRPr="0072056C">
        <w:rPr>
          <w:rFonts w:ascii="Arial Narrow" w:hAnsi="Arial Narrow"/>
        </w:rPr>
        <w:t>________________</w:t>
      </w:r>
      <w:r w:rsidR="0020274A" w:rsidRPr="0072056C">
        <w:rPr>
          <w:rFonts w:ascii="Arial Narrow" w:hAnsi="Arial Narrow"/>
        </w:rPr>
        <w:t>____</w:t>
      </w:r>
      <w:r w:rsidRPr="0072056C">
        <w:rPr>
          <w:rFonts w:ascii="Arial Narrow" w:hAnsi="Arial Narrow"/>
        </w:rPr>
        <w:t>_classe : _____</w:t>
      </w:r>
      <w:r w:rsidR="0020274A" w:rsidRPr="0072056C">
        <w:rPr>
          <w:rFonts w:ascii="Arial Narrow" w:hAnsi="Arial Narrow"/>
        </w:rPr>
        <w:t>____</w:t>
      </w:r>
      <w:r w:rsidRPr="0072056C">
        <w:rPr>
          <w:rFonts w:ascii="Arial Narrow" w:hAnsi="Arial Narrow"/>
        </w:rPr>
        <w:t>_</w:t>
      </w:r>
    </w:p>
    <w:p w14:paraId="1E979F53" w14:textId="4B363EF5" w:rsidR="00F0720A" w:rsidRDefault="00F0720A" w:rsidP="00F0720A">
      <w:pPr>
        <w:rPr>
          <w:rFonts w:ascii="Arial Narrow" w:hAnsi="Arial Narrow"/>
          <w:sz w:val="16"/>
          <w:szCs w:val="16"/>
        </w:rPr>
      </w:pPr>
    </w:p>
    <w:p w14:paraId="7B1A21DB" w14:textId="0175813A" w:rsidR="00B06054" w:rsidRDefault="00B06054" w:rsidP="00F0720A">
      <w:pPr>
        <w:rPr>
          <w:rFonts w:ascii="Arial Narrow" w:hAnsi="Arial Narrow"/>
          <w:sz w:val="16"/>
          <w:szCs w:val="16"/>
        </w:rPr>
      </w:pPr>
      <w:r>
        <w:rPr>
          <w:rFonts w:ascii="Arial Narrow" w:hAnsi="Arial Narrow"/>
          <w:b/>
          <w:color w:val="FF0000"/>
          <w:sz w:val="34"/>
          <w:szCs w:val="34"/>
        </w:rPr>
        <w:t xml:space="preserve">□ </w:t>
      </w:r>
      <w:r w:rsidRPr="00B06054">
        <w:rPr>
          <w:rFonts w:ascii="Arial Narrow" w:hAnsi="Arial Narrow"/>
          <w:b/>
          <w:color w:val="FF0000"/>
          <w:sz w:val="24"/>
          <w:szCs w:val="24"/>
        </w:rPr>
        <w:t>INAPTITUDE PARTIELLE</w:t>
      </w:r>
    </w:p>
    <w:p w14:paraId="3557885C" w14:textId="77777777" w:rsidR="00B06054" w:rsidRPr="0072056C" w:rsidRDefault="00B06054" w:rsidP="00F0720A">
      <w:pPr>
        <w:rPr>
          <w:rFonts w:ascii="Arial Narrow" w:hAnsi="Arial Narrow"/>
          <w:sz w:val="16"/>
          <w:szCs w:val="16"/>
        </w:rPr>
      </w:pPr>
    </w:p>
    <w:p w14:paraId="39C7EC53" w14:textId="77777777" w:rsidR="00F0720A" w:rsidRPr="0072056C" w:rsidRDefault="00F0720A" w:rsidP="00F0720A">
      <w:pPr>
        <w:rPr>
          <w:rFonts w:ascii="Arial Narrow" w:hAnsi="Arial Narrow"/>
          <w:b/>
          <w:sz w:val="24"/>
          <w:szCs w:val="24"/>
          <w:u w:val="single"/>
        </w:rPr>
      </w:pPr>
      <w:r w:rsidRPr="0072056C">
        <w:rPr>
          <w:rFonts w:ascii="Arial Narrow" w:hAnsi="Arial Narrow"/>
          <w:b/>
          <w:sz w:val="24"/>
          <w:szCs w:val="24"/>
          <w:u w:val="single"/>
        </w:rPr>
        <w:t xml:space="preserve">Précisions et recommandations : </w:t>
      </w:r>
    </w:p>
    <w:p w14:paraId="45C1F655" w14:textId="77777777" w:rsidR="00F0720A" w:rsidRPr="00083DF7" w:rsidRDefault="00F0720A" w:rsidP="00F0720A">
      <w:pPr>
        <w:ind w:left="709"/>
        <w:rPr>
          <w:rFonts w:ascii="Arial Narrow" w:hAnsi="Arial Narrow"/>
          <w:b/>
          <w:sz w:val="16"/>
          <w:szCs w:val="16"/>
          <w:u w:val="single"/>
        </w:rPr>
      </w:pPr>
    </w:p>
    <w:p w14:paraId="3D13EDFA" w14:textId="77777777" w:rsidR="00F0720A" w:rsidRPr="0072056C" w:rsidRDefault="00F0720A" w:rsidP="00F0720A">
      <w:pPr>
        <w:rPr>
          <w:rFonts w:ascii="Arial Narrow" w:hAnsi="Arial Narrow"/>
          <w:sz w:val="24"/>
          <w:szCs w:val="24"/>
        </w:rPr>
      </w:pPr>
      <w:r w:rsidRPr="0072056C">
        <w:rPr>
          <w:rFonts w:ascii="Arial Narrow" w:hAnsi="Arial Narrow"/>
          <w:b/>
          <w:sz w:val="24"/>
          <w:szCs w:val="24"/>
        </w:rPr>
        <w:t>□ limitation fonctionnelle</w:t>
      </w:r>
      <w:r w:rsidRPr="0072056C">
        <w:rPr>
          <w:rFonts w:ascii="Arial Narrow" w:hAnsi="Arial Narrow"/>
          <w:sz w:val="24"/>
          <w:szCs w:val="24"/>
        </w:rPr>
        <w:t> </w:t>
      </w:r>
      <w:r w:rsidRPr="0072056C">
        <w:rPr>
          <w:rFonts w:ascii="Arial Narrow" w:hAnsi="Arial Narrow"/>
          <w:b/>
          <w:sz w:val="24"/>
          <w:szCs w:val="24"/>
        </w:rPr>
        <w:t>de l’appareil locomoteur</w:t>
      </w:r>
      <w:r w:rsidRPr="0072056C">
        <w:rPr>
          <w:rFonts w:ascii="Arial Narrow" w:hAnsi="Arial Narrow"/>
          <w:sz w:val="24"/>
          <w:szCs w:val="24"/>
        </w:rPr>
        <w:t xml:space="preserve"> </w:t>
      </w:r>
      <w:r w:rsidRPr="0072056C">
        <w:rPr>
          <w:rFonts w:ascii="Arial Narrow" w:hAnsi="Arial Narrow"/>
          <w:sz w:val="20"/>
          <w:szCs w:val="20"/>
        </w:rPr>
        <w:t>(entourer la zone anatomique concernée par la limitation) :</w:t>
      </w:r>
    </w:p>
    <w:p w14:paraId="409D5428" w14:textId="77777777" w:rsidR="00F0720A" w:rsidRPr="00083DF7" w:rsidRDefault="00F0720A" w:rsidP="00F0720A">
      <w:pPr>
        <w:ind w:left="709"/>
        <w:rPr>
          <w:rFonts w:ascii="Arial Narrow" w:hAnsi="Arial Narrow"/>
          <w:sz w:val="16"/>
          <w:szCs w:val="16"/>
        </w:rPr>
      </w:pPr>
    </w:p>
    <w:p w14:paraId="6EB24F2E" w14:textId="25127F40" w:rsidR="00F0720A" w:rsidRPr="0072056C" w:rsidRDefault="00F0720A" w:rsidP="00F0720A">
      <w:pPr>
        <w:ind w:left="709"/>
        <w:rPr>
          <w:rFonts w:ascii="Arial Narrow" w:hAnsi="Arial Narrow"/>
          <w:noProof/>
          <w:sz w:val="24"/>
          <w:szCs w:val="24"/>
        </w:rPr>
      </w:pPr>
      <w:r w:rsidRPr="0072056C">
        <w:rPr>
          <w:rFonts w:ascii="Arial Narrow" w:hAnsi="Arial Narrow"/>
          <w:noProof/>
          <w:sz w:val="24"/>
          <w:szCs w:val="24"/>
        </w:rPr>
        <w:tab/>
        <w:t xml:space="preserve">                                  </w:t>
      </w:r>
      <w:r w:rsidR="00FC2E61">
        <w:rPr>
          <w:noProof/>
          <w:lang w:eastAsia="fr-FR"/>
        </w:rPr>
        <w:drawing>
          <wp:inline distT="0" distB="0" distL="0" distR="0" wp14:anchorId="51A880AF" wp14:editId="485D8986">
            <wp:extent cx="981075" cy="1949450"/>
            <wp:effectExtent l="0" t="0" r="9525" b="0"/>
            <wp:docPr id="1670666531" name="Image 1" descr="Une image contenant croquis, Dessin au trait, dessin,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666531" name="Image 1" descr="Une image contenant croquis, Dessin au trait, dessin, art&#10;&#10;Description générée automatiquement"/>
                    <pic:cNvPicPr>
                      <a:picLocks noChangeAspect="1"/>
                    </pic:cNvPicPr>
                  </pic:nvPicPr>
                  <pic:blipFill>
                    <a:blip r:embed="rId12"/>
                    <a:stretch>
                      <a:fillRect/>
                    </a:stretch>
                  </pic:blipFill>
                  <pic:spPr>
                    <a:xfrm>
                      <a:off x="0" y="0"/>
                      <a:ext cx="981075" cy="1949450"/>
                    </a:xfrm>
                    <a:prstGeom prst="rect">
                      <a:avLst/>
                    </a:prstGeom>
                  </pic:spPr>
                </pic:pic>
              </a:graphicData>
            </a:graphic>
          </wp:inline>
        </w:drawing>
      </w:r>
    </w:p>
    <w:p w14:paraId="499490F2" w14:textId="77777777" w:rsidR="00F0720A" w:rsidRPr="00083DF7" w:rsidRDefault="00F0720A" w:rsidP="00F0720A">
      <w:pPr>
        <w:ind w:left="709"/>
        <w:rPr>
          <w:rFonts w:ascii="Arial Narrow" w:hAnsi="Arial Narrow"/>
          <w:noProof/>
          <w:sz w:val="16"/>
          <w:szCs w:val="16"/>
        </w:rPr>
      </w:pPr>
    </w:p>
    <w:p w14:paraId="638969DB" w14:textId="34866413" w:rsidR="00F0720A" w:rsidRPr="00C83BE7" w:rsidRDefault="00F0720A" w:rsidP="00F0720A">
      <w:pPr>
        <w:rPr>
          <w:rFonts w:ascii="Arial Narrow" w:hAnsi="Arial Narrow"/>
          <w:b/>
          <w:sz w:val="24"/>
          <w:szCs w:val="24"/>
        </w:rPr>
      </w:pPr>
      <w:r w:rsidRPr="0072056C">
        <w:rPr>
          <w:rFonts w:ascii="Arial Narrow" w:hAnsi="Arial Narrow"/>
          <w:b/>
          <w:sz w:val="24"/>
          <w:szCs w:val="24"/>
        </w:rPr>
        <w:t xml:space="preserve">□ vigilance quant au </w:t>
      </w:r>
      <w:r w:rsidRPr="00C83BE7">
        <w:rPr>
          <w:rFonts w:ascii="Arial Narrow" w:hAnsi="Arial Narrow"/>
          <w:b/>
          <w:sz w:val="24"/>
          <w:szCs w:val="24"/>
        </w:rPr>
        <w:t xml:space="preserve">dosage </w:t>
      </w:r>
      <w:r w:rsidR="007777F4" w:rsidRPr="00C83BE7">
        <w:rPr>
          <w:rFonts w:ascii="Arial Narrow" w:hAnsi="Arial Narrow"/>
          <w:b/>
          <w:sz w:val="24"/>
          <w:szCs w:val="24"/>
        </w:rPr>
        <w:t xml:space="preserve">et à la durée </w:t>
      </w:r>
      <w:r w:rsidRPr="00C83BE7">
        <w:rPr>
          <w:rFonts w:ascii="Arial Narrow" w:hAnsi="Arial Narrow"/>
          <w:b/>
          <w:sz w:val="24"/>
          <w:szCs w:val="24"/>
        </w:rPr>
        <w:t>de l’effort en raison d’une pathologie connue :</w:t>
      </w:r>
    </w:p>
    <w:p w14:paraId="2F336755" w14:textId="77777777" w:rsidR="008C58A6" w:rsidRPr="00C83BE7" w:rsidRDefault="008C58A6" w:rsidP="00F4236C">
      <w:pPr>
        <w:ind w:left="1418" w:hanging="1134"/>
        <w:rPr>
          <w:rFonts w:ascii="Arial Narrow" w:hAnsi="Arial Narrow"/>
        </w:rPr>
      </w:pPr>
      <w:r w:rsidRPr="00C83BE7">
        <w:rPr>
          <w:rFonts w:ascii="Arial Narrow" w:hAnsi="Arial Narrow"/>
        </w:rPr>
        <w:t>□ risque d’essoufflement</w:t>
      </w:r>
    </w:p>
    <w:p w14:paraId="620FF79A" w14:textId="6C6ED484" w:rsidR="008C58A6" w:rsidRPr="00C83BE7" w:rsidRDefault="008C58A6" w:rsidP="00F4236C">
      <w:pPr>
        <w:ind w:left="1418" w:hanging="1134"/>
        <w:rPr>
          <w:rFonts w:ascii="Arial Narrow" w:hAnsi="Arial Narrow"/>
        </w:rPr>
      </w:pPr>
      <w:r w:rsidRPr="00C83BE7">
        <w:rPr>
          <w:rFonts w:ascii="Arial Narrow" w:hAnsi="Arial Narrow"/>
        </w:rPr>
        <w:t xml:space="preserve">□ risque </w:t>
      </w:r>
      <w:r w:rsidR="007777F4" w:rsidRPr="00C83BE7">
        <w:rPr>
          <w:rFonts w:ascii="Arial Narrow" w:hAnsi="Arial Narrow"/>
        </w:rPr>
        <w:t>de malaise</w:t>
      </w:r>
    </w:p>
    <w:p w14:paraId="5ED0E71A" w14:textId="555BD5E3" w:rsidR="008C58A6" w:rsidRPr="00C83BE7" w:rsidRDefault="008C58A6" w:rsidP="00F4236C">
      <w:pPr>
        <w:ind w:left="1418" w:hanging="1134"/>
        <w:jc w:val="both"/>
        <w:rPr>
          <w:rFonts w:ascii="Arial Narrow" w:hAnsi="Arial Narrow"/>
        </w:rPr>
      </w:pPr>
      <w:r w:rsidRPr="00C83BE7">
        <w:rPr>
          <w:rFonts w:ascii="Arial Narrow" w:hAnsi="Arial Narrow"/>
        </w:rPr>
        <w:t>□ fatigue chronique importante et/ou faiblesse musculaire</w:t>
      </w:r>
      <w:r w:rsidR="007777F4" w:rsidRPr="00C83BE7">
        <w:rPr>
          <w:rFonts w:ascii="Arial Narrow" w:hAnsi="Arial Narrow"/>
        </w:rPr>
        <w:t> : savoir adapter les temps de récupération, en nombre et en durée</w:t>
      </w:r>
    </w:p>
    <w:p w14:paraId="0F3EB8D3" w14:textId="43186F1E" w:rsidR="008C58A6" w:rsidRDefault="008C58A6" w:rsidP="00F4236C">
      <w:pPr>
        <w:ind w:left="1418" w:hanging="1134"/>
        <w:rPr>
          <w:rFonts w:ascii="Arial Narrow" w:hAnsi="Arial Narrow"/>
        </w:rPr>
      </w:pPr>
      <w:r w:rsidRPr="00C83BE7">
        <w:rPr>
          <w:rFonts w:ascii="Arial Narrow" w:hAnsi="Arial Narrow"/>
        </w:rPr>
        <w:t>□ autre : ……………………………………………………………………………….</w:t>
      </w:r>
    </w:p>
    <w:p w14:paraId="1B6B9B68" w14:textId="77777777" w:rsidR="00083DF7" w:rsidRPr="00083DF7" w:rsidRDefault="00083DF7" w:rsidP="008C58A6">
      <w:pPr>
        <w:ind w:left="1429" w:hanging="862"/>
        <w:rPr>
          <w:rFonts w:ascii="Arial Narrow" w:hAnsi="Arial Narrow"/>
          <w:sz w:val="16"/>
          <w:szCs w:val="16"/>
        </w:rPr>
      </w:pPr>
    </w:p>
    <w:p w14:paraId="302AACB4" w14:textId="197C058C" w:rsidR="00083DF7" w:rsidRDefault="00083DF7" w:rsidP="00083DF7">
      <w:pPr>
        <w:jc w:val="both"/>
        <w:rPr>
          <w:rFonts w:ascii="Arial Narrow" w:hAnsi="Arial Narrow"/>
          <w:sz w:val="24"/>
          <w:szCs w:val="24"/>
        </w:rPr>
      </w:pPr>
      <w:r w:rsidRPr="00C83BE7">
        <w:rPr>
          <w:rFonts w:ascii="Arial Narrow" w:hAnsi="Arial Narrow"/>
          <w:sz w:val="24"/>
          <w:szCs w:val="24"/>
        </w:rPr>
        <w:t>L’élève et/ou sa famille sont encouragés à partager avec le professeur et/ou le personnel de santé scolaire toute information</w:t>
      </w:r>
      <w:r w:rsidR="004C369F">
        <w:rPr>
          <w:rFonts w:ascii="Arial Narrow" w:hAnsi="Arial Narrow"/>
          <w:sz w:val="24"/>
          <w:szCs w:val="24"/>
        </w:rPr>
        <w:t xml:space="preserve"> utile</w:t>
      </w:r>
      <w:r w:rsidRPr="00C83BE7">
        <w:rPr>
          <w:rFonts w:ascii="Arial Narrow" w:hAnsi="Arial Narrow"/>
          <w:sz w:val="24"/>
          <w:szCs w:val="24"/>
        </w:rPr>
        <w:t xml:space="preserve"> liée à la pathologie existante et aux</w:t>
      </w:r>
      <w:r>
        <w:rPr>
          <w:rFonts w:ascii="Arial Narrow" w:hAnsi="Arial Narrow"/>
          <w:sz w:val="24"/>
          <w:szCs w:val="24"/>
        </w:rPr>
        <w:t xml:space="preserve"> particularités de sa situation.</w:t>
      </w:r>
    </w:p>
    <w:p w14:paraId="3F011C18" w14:textId="41D04E54" w:rsidR="001D7301" w:rsidRPr="00083DF7" w:rsidRDefault="00F0720A" w:rsidP="00AB3553">
      <w:pPr>
        <w:rPr>
          <w:rFonts w:ascii="Arial Narrow" w:hAnsi="Arial Narrow"/>
          <w:sz w:val="24"/>
          <w:szCs w:val="24"/>
          <w:lang w:val="en-US"/>
        </w:rPr>
      </w:pPr>
      <w:r w:rsidRPr="0072056C">
        <w:rPr>
          <w:rFonts w:ascii="Arial Narrow" w:hAnsi="Arial Narrow"/>
          <w:sz w:val="24"/>
          <w:szCs w:val="24"/>
        </w:rPr>
        <w:t xml:space="preserve">Le médecin peut préciser ci-après toute information utile pour </w:t>
      </w:r>
      <w:r w:rsidR="001D7301">
        <w:rPr>
          <w:rFonts w:ascii="Arial Narrow" w:hAnsi="Arial Narrow"/>
          <w:sz w:val="24"/>
          <w:szCs w:val="24"/>
        </w:rPr>
        <w:t xml:space="preserve">guider l’enseignant </w:t>
      </w:r>
      <w:r w:rsidR="00AB3553">
        <w:rPr>
          <w:rFonts w:ascii="Arial Narrow" w:hAnsi="Arial Narrow"/>
          <w:sz w:val="24"/>
          <w:szCs w:val="24"/>
        </w:rPr>
        <w:t>vers</w:t>
      </w:r>
      <w:r w:rsidR="001D7301">
        <w:rPr>
          <w:rFonts w:ascii="Arial Narrow" w:hAnsi="Arial Narrow"/>
          <w:sz w:val="24"/>
          <w:szCs w:val="24"/>
        </w:rPr>
        <w:t xml:space="preserve"> la meilleure adaptation possible</w:t>
      </w:r>
      <w:r w:rsidR="00AB3553">
        <w:rPr>
          <w:rFonts w:ascii="Arial Narrow" w:hAnsi="Arial Narrow"/>
          <w:sz w:val="24"/>
          <w:szCs w:val="24"/>
        </w:rPr>
        <w:t xml:space="preserve"> de la pratique en EPS</w:t>
      </w:r>
      <w:r w:rsidR="001D7301">
        <w:rPr>
          <w:rFonts w:ascii="Arial Narrow" w:hAnsi="Arial Narrow"/>
          <w:sz w:val="24"/>
          <w:szCs w:val="24"/>
        </w:rPr>
        <w:t>.</w:t>
      </w:r>
    </w:p>
    <w:p w14:paraId="39A6358C" w14:textId="649C5A85" w:rsidR="00083DF7" w:rsidRPr="00C83BE7" w:rsidRDefault="00083DF7" w:rsidP="00C83BE7">
      <w:pPr>
        <w:jc w:val="both"/>
        <w:rPr>
          <w:rFonts w:ascii="Arial Narrow" w:hAnsi="Arial Narrow"/>
          <w:sz w:val="24"/>
          <w:szCs w:val="24"/>
        </w:rPr>
      </w:pPr>
      <w:r w:rsidRPr="0072056C">
        <w:rPr>
          <w:rFonts w:ascii="Arial Narrow" w:hAnsi="Arial Narrow"/>
          <w:noProof/>
          <w:sz w:val="24"/>
          <w:szCs w:val="24"/>
          <w:lang w:eastAsia="fr-FR"/>
        </w:rPr>
        <mc:AlternateContent>
          <mc:Choice Requires="wps">
            <w:drawing>
              <wp:anchor distT="0" distB="0" distL="114300" distR="114300" simplePos="0" relativeHeight="251684864" behindDoc="0" locked="0" layoutInCell="1" allowOverlap="1" wp14:anchorId="0917C6C2" wp14:editId="0EC030B8">
                <wp:simplePos x="0" y="0"/>
                <wp:positionH relativeFrom="column">
                  <wp:posOffset>17588</wp:posOffset>
                </wp:positionH>
                <wp:positionV relativeFrom="paragraph">
                  <wp:posOffset>35560</wp:posOffset>
                </wp:positionV>
                <wp:extent cx="6467475" cy="1362974"/>
                <wp:effectExtent l="0" t="0" r="28575" b="2794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362974"/>
                        </a:xfrm>
                        <a:prstGeom prst="rect">
                          <a:avLst/>
                        </a:prstGeom>
                        <a:solidFill>
                          <a:srgbClr val="FFFFFF"/>
                        </a:solidFill>
                        <a:ln w="9525">
                          <a:solidFill>
                            <a:srgbClr val="000000"/>
                          </a:solidFill>
                          <a:miter lim="800000"/>
                          <a:headEnd/>
                          <a:tailEnd/>
                        </a:ln>
                      </wps:spPr>
                      <wps:txbx>
                        <w:txbxContent>
                          <w:p w14:paraId="4E76071E" w14:textId="77777777" w:rsidR="00F0720A" w:rsidRDefault="00F0720A" w:rsidP="00F072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7C6C2" id="_x0000_t202" coordsize="21600,21600" o:spt="202" path="m,l,21600r21600,l21600,xe">
                <v:stroke joinstyle="miter"/>
                <v:path gradientshapeok="t" o:connecttype="rect"/>
              </v:shapetype>
              <v:shape id="Zone de texte 2" o:spid="_x0000_s1026" type="#_x0000_t202" style="position:absolute;left:0;text-align:left;margin-left:1.4pt;margin-top:2.8pt;width:509.25pt;height:107.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">
                <v:textbox>
                  <w:txbxContent>
                    <w:p w14:paraId="4E76071E" w14:textId="77777777" w:rsidR="00F0720A" w:rsidRDefault="00F0720A" w:rsidP="00F0720A"/>
                  </w:txbxContent>
                </v:textbox>
              </v:shape>
            </w:pict>
          </mc:Fallback>
        </mc:AlternateContent>
      </w:r>
    </w:p>
    <w:p w14:paraId="2F7F21B4" w14:textId="73C195CA" w:rsidR="007777F4" w:rsidRPr="0072056C" w:rsidRDefault="007777F4" w:rsidP="00F0720A">
      <w:pPr>
        <w:rPr>
          <w:rFonts w:ascii="Arial Narrow" w:hAnsi="Arial Narrow"/>
          <w:sz w:val="24"/>
          <w:szCs w:val="24"/>
        </w:rPr>
      </w:pPr>
    </w:p>
    <w:p w14:paraId="78DC5F44" w14:textId="187396CE" w:rsidR="00F0720A" w:rsidRPr="0072056C" w:rsidRDefault="00F0720A" w:rsidP="00F0720A">
      <w:pPr>
        <w:ind w:left="851"/>
        <w:rPr>
          <w:rFonts w:ascii="Arial Narrow" w:hAnsi="Arial Narrow"/>
          <w:sz w:val="24"/>
          <w:szCs w:val="24"/>
        </w:rPr>
      </w:pPr>
    </w:p>
    <w:p w14:paraId="393FAF8F" w14:textId="77777777" w:rsidR="00F0720A" w:rsidRPr="0072056C" w:rsidRDefault="00F0720A" w:rsidP="00F0720A">
      <w:pPr>
        <w:ind w:left="851"/>
        <w:rPr>
          <w:rFonts w:ascii="Arial Narrow" w:hAnsi="Arial Narrow"/>
          <w:sz w:val="24"/>
          <w:szCs w:val="24"/>
        </w:rPr>
      </w:pPr>
    </w:p>
    <w:p w14:paraId="5B3EE487" w14:textId="77777777" w:rsidR="00F0720A" w:rsidRPr="0072056C" w:rsidRDefault="00F0720A" w:rsidP="00F0720A">
      <w:pPr>
        <w:ind w:left="851"/>
        <w:rPr>
          <w:rFonts w:ascii="Arial Narrow" w:hAnsi="Arial Narrow"/>
          <w:sz w:val="24"/>
          <w:szCs w:val="24"/>
        </w:rPr>
      </w:pPr>
    </w:p>
    <w:p w14:paraId="16D1F83F" w14:textId="50FB77E6" w:rsidR="00F0720A" w:rsidRDefault="00F0720A" w:rsidP="00F0720A">
      <w:pPr>
        <w:ind w:left="851"/>
        <w:rPr>
          <w:rFonts w:ascii="Arial Narrow" w:hAnsi="Arial Narrow"/>
          <w:sz w:val="24"/>
          <w:szCs w:val="24"/>
        </w:rPr>
      </w:pPr>
    </w:p>
    <w:p w14:paraId="5A339370" w14:textId="22DDEDAF" w:rsidR="00B06054" w:rsidRDefault="00B06054" w:rsidP="00F0720A">
      <w:pPr>
        <w:ind w:left="851"/>
        <w:rPr>
          <w:rFonts w:ascii="Arial Narrow" w:hAnsi="Arial Narrow"/>
          <w:sz w:val="24"/>
          <w:szCs w:val="24"/>
        </w:rPr>
      </w:pPr>
    </w:p>
    <w:p w14:paraId="36F40DFE" w14:textId="77777777" w:rsidR="00B06054" w:rsidRPr="0072056C" w:rsidRDefault="00B06054" w:rsidP="00F0720A">
      <w:pPr>
        <w:ind w:left="851"/>
        <w:rPr>
          <w:rFonts w:ascii="Arial Narrow" w:hAnsi="Arial Narrow"/>
          <w:sz w:val="24"/>
          <w:szCs w:val="24"/>
        </w:rPr>
      </w:pPr>
    </w:p>
    <w:p w14:paraId="274B8D7C" w14:textId="18748A25" w:rsidR="00B06054" w:rsidRDefault="00B06054" w:rsidP="00B06054">
      <w:pPr>
        <w:rPr>
          <w:rFonts w:ascii="Arial Narrow" w:hAnsi="Arial Narrow"/>
          <w:sz w:val="16"/>
          <w:szCs w:val="16"/>
        </w:rPr>
      </w:pPr>
      <w:r>
        <w:rPr>
          <w:rFonts w:ascii="Arial Narrow" w:hAnsi="Arial Narrow"/>
          <w:sz w:val="24"/>
          <w:szCs w:val="24"/>
        </w:rPr>
        <w:t xml:space="preserve">Si aucune activité physique n’est possible : </w:t>
      </w:r>
      <w:r>
        <w:rPr>
          <w:rFonts w:ascii="Arial Narrow" w:hAnsi="Arial Narrow"/>
          <w:b/>
          <w:color w:val="FF0000"/>
          <w:sz w:val="34"/>
          <w:szCs w:val="34"/>
        </w:rPr>
        <w:t xml:space="preserve">□ </w:t>
      </w:r>
      <w:r w:rsidRPr="00B06054">
        <w:rPr>
          <w:rFonts w:ascii="Arial Narrow" w:hAnsi="Arial Narrow"/>
          <w:b/>
          <w:color w:val="FF0000"/>
          <w:sz w:val="24"/>
          <w:szCs w:val="24"/>
        </w:rPr>
        <w:t>INAPT</w:t>
      </w:r>
      <w:r>
        <w:rPr>
          <w:rFonts w:ascii="Arial Narrow" w:hAnsi="Arial Narrow"/>
          <w:b/>
          <w:color w:val="FF0000"/>
          <w:sz w:val="24"/>
          <w:szCs w:val="24"/>
        </w:rPr>
        <w:t>ITUDE TOTALE</w:t>
      </w:r>
    </w:p>
    <w:p w14:paraId="20452806" w14:textId="6765303A" w:rsidR="00083DF7" w:rsidRDefault="00083DF7" w:rsidP="00F0720A">
      <w:pPr>
        <w:spacing w:line="360" w:lineRule="auto"/>
        <w:ind w:left="4956" w:firstLine="708"/>
        <w:rPr>
          <w:rFonts w:ascii="Arial Narrow" w:hAnsi="Arial Narrow"/>
          <w:b/>
          <w:sz w:val="24"/>
          <w:szCs w:val="24"/>
          <w:u w:val="single"/>
        </w:rPr>
      </w:pPr>
      <w:r w:rsidRPr="0072056C">
        <w:rPr>
          <w:rFonts w:ascii="Arial Narrow" w:hAnsi="Arial Narrow"/>
          <w:noProof/>
          <w:sz w:val="24"/>
          <w:szCs w:val="24"/>
          <w:lang w:eastAsia="fr-FR"/>
        </w:rPr>
        <mc:AlternateContent>
          <mc:Choice Requires="wps">
            <w:drawing>
              <wp:anchor distT="0" distB="0" distL="114300" distR="114300" simplePos="0" relativeHeight="251682816" behindDoc="0" locked="0" layoutInCell="1" allowOverlap="1" wp14:anchorId="16F8CEE0" wp14:editId="2AD67500">
                <wp:simplePos x="0" y="0"/>
                <wp:positionH relativeFrom="column">
                  <wp:posOffset>19050</wp:posOffset>
                </wp:positionH>
                <wp:positionV relativeFrom="paragraph">
                  <wp:posOffset>242570</wp:posOffset>
                </wp:positionV>
                <wp:extent cx="2414270" cy="1097915"/>
                <wp:effectExtent l="0" t="0" r="24130" b="2603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1097915"/>
                        </a:xfrm>
                        <a:prstGeom prst="rect">
                          <a:avLst/>
                        </a:prstGeom>
                        <a:solidFill>
                          <a:srgbClr val="FFFFFF"/>
                        </a:solidFill>
                        <a:ln w="9525">
                          <a:solidFill>
                            <a:srgbClr val="000000"/>
                          </a:solidFill>
                          <a:miter lim="800000"/>
                          <a:headEnd/>
                          <a:tailEnd/>
                        </a:ln>
                      </wps:spPr>
                      <wps:txbx>
                        <w:txbxContent>
                          <w:p w14:paraId="79A7837A" w14:textId="77777777" w:rsidR="00F0720A" w:rsidRPr="00EE7F31" w:rsidRDefault="00F0720A" w:rsidP="00F0720A">
                            <w:pPr>
                              <w:rPr>
                                <w:b/>
                                <w:sz w:val="18"/>
                                <w:szCs w:val="18"/>
                              </w:rPr>
                            </w:pPr>
                            <w:r w:rsidRPr="00EE7F31">
                              <w:rPr>
                                <w:b/>
                                <w:sz w:val="18"/>
                                <w:szCs w:val="18"/>
                              </w:rPr>
                              <w:t xml:space="preserve">Cachet du médecin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CEE0" id="Zone de texte 1" o:spid="_x0000_s1027" type="#_x0000_t202" style="position:absolute;left:0;text-align:left;margin-left:1.5pt;margin-top:19.1pt;width:190.1pt;height:86.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">
                <v:textbox>
                  <w:txbxContent>
                    <w:p w14:paraId="79A7837A" w14:textId="77777777" w:rsidR="00F0720A" w:rsidRPr="00EE7F31" w:rsidRDefault="00F0720A" w:rsidP="00F0720A">
                      <w:pPr>
                        <w:rPr>
                          <w:b/>
                          <w:sz w:val="18"/>
                          <w:szCs w:val="18"/>
                        </w:rPr>
                      </w:pPr>
                      <w:r w:rsidRPr="00EE7F31">
                        <w:rPr>
                          <w:b/>
                          <w:sz w:val="18"/>
                          <w:szCs w:val="18"/>
                        </w:rPr>
                        <w:t xml:space="preserve">Cachet du médecin </w:t>
                      </w:r>
                    </w:p>
                  </w:txbxContent>
                </v:textbox>
              </v:shape>
            </w:pict>
          </mc:Fallback>
        </mc:AlternateContent>
      </w:r>
    </w:p>
    <w:p w14:paraId="74999194" w14:textId="7BEDA879" w:rsidR="00F0720A" w:rsidRPr="0072056C" w:rsidRDefault="00F0720A" w:rsidP="00F0720A">
      <w:pPr>
        <w:spacing w:line="360" w:lineRule="auto"/>
        <w:ind w:left="4956" w:firstLine="708"/>
        <w:rPr>
          <w:rFonts w:ascii="Arial Narrow" w:hAnsi="Arial Narrow"/>
          <w:sz w:val="24"/>
          <w:szCs w:val="24"/>
        </w:rPr>
      </w:pPr>
      <w:r w:rsidRPr="0072056C">
        <w:rPr>
          <w:rFonts w:ascii="Arial Narrow" w:hAnsi="Arial Narrow"/>
          <w:b/>
          <w:sz w:val="24"/>
          <w:szCs w:val="24"/>
          <w:u w:val="single"/>
        </w:rPr>
        <w:t>Période de validité du présent certificat médical</w:t>
      </w:r>
      <w:r w:rsidRPr="0072056C">
        <w:rPr>
          <w:rFonts w:ascii="Arial Narrow" w:hAnsi="Arial Narrow"/>
          <w:sz w:val="24"/>
          <w:szCs w:val="24"/>
        </w:rPr>
        <w:t xml:space="preserve"> : </w:t>
      </w:r>
    </w:p>
    <w:p w14:paraId="4272D3DA" w14:textId="493448F5" w:rsidR="00F0720A" w:rsidRPr="0072056C" w:rsidRDefault="00F0720A" w:rsidP="00083DF7">
      <w:pPr>
        <w:spacing w:line="360" w:lineRule="auto"/>
        <w:ind w:left="4247" w:firstLine="709"/>
        <w:jc w:val="center"/>
        <w:rPr>
          <w:rFonts w:ascii="Arial Narrow" w:hAnsi="Arial Narrow"/>
          <w:sz w:val="24"/>
          <w:szCs w:val="24"/>
        </w:rPr>
      </w:pPr>
      <w:r w:rsidRPr="0072056C">
        <w:rPr>
          <w:rFonts w:ascii="Arial Narrow" w:hAnsi="Arial Narrow"/>
          <w:sz w:val="24"/>
          <w:szCs w:val="24"/>
        </w:rPr>
        <w:t>Du</w:t>
      </w:r>
      <w:r w:rsidRPr="0072056C">
        <w:rPr>
          <w:rFonts w:ascii="Arial Narrow" w:hAnsi="Arial Narrow"/>
          <w:sz w:val="24"/>
          <w:szCs w:val="24"/>
          <w:u w:val="single"/>
        </w:rPr>
        <w:tab/>
        <w:t xml:space="preserve"> </w:t>
      </w:r>
      <w:r w:rsidRPr="0072056C">
        <w:rPr>
          <w:rFonts w:ascii="Arial Narrow" w:hAnsi="Arial Narrow"/>
          <w:sz w:val="24"/>
          <w:szCs w:val="24"/>
          <w:u w:val="single"/>
        </w:rPr>
        <w:tab/>
      </w:r>
      <w:r w:rsidRPr="0072056C">
        <w:rPr>
          <w:rFonts w:ascii="Arial Narrow" w:hAnsi="Arial Narrow"/>
          <w:sz w:val="24"/>
          <w:szCs w:val="24"/>
          <w:u w:val="single"/>
        </w:rPr>
        <w:tab/>
      </w:r>
      <w:r w:rsidRPr="0072056C">
        <w:rPr>
          <w:rFonts w:ascii="Arial Narrow" w:hAnsi="Arial Narrow"/>
          <w:sz w:val="24"/>
          <w:szCs w:val="24"/>
        </w:rPr>
        <w:t xml:space="preserve"> au</w:t>
      </w:r>
      <w:r w:rsidRPr="0072056C">
        <w:rPr>
          <w:rFonts w:ascii="Arial Narrow" w:hAnsi="Arial Narrow"/>
          <w:sz w:val="24"/>
          <w:szCs w:val="24"/>
          <w:u w:val="single"/>
        </w:rPr>
        <w:tab/>
        <w:t xml:space="preserve"> </w:t>
      </w:r>
      <w:r w:rsidRPr="0072056C">
        <w:rPr>
          <w:rFonts w:ascii="Arial Narrow" w:hAnsi="Arial Narrow"/>
          <w:sz w:val="24"/>
          <w:szCs w:val="24"/>
          <w:u w:val="single"/>
        </w:rPr>
        <w:tab/>
      </w:r>
      <w:r w:rsidRPr="0072056C">
        <w:rPr>
          <w:rFonts w:ascii="Arial Narrow" w:hAnsi="Arial Narrow"/>
          <w:sz w:val="24"/>
          <w:szCs w:val="24"/>
          <w:u w:val="single"/>
        </w:rPr>
        <w:tab/>
      </w:r>
    </w:p>
    <w:p w14:paraId="189245FB" w14:textId="77777777" w:rsidR="00F0720A" w:rsidRPr="0072056C" w:rsidRDefault="00F0720A" w:rsidP="00083DF7">
      <w:pPr>
        <w:ind w:left="5040" w:firstLine="720"/>
        <w:rPr>
          <w:rFonts w:ascii="Arial Narrow" w:hAnsi="Arial Narrow"/>
          <w:sz w:val="24"/>
          <w:szCs w:val="24"/>
        </w:rPr>
      </w:pPr>
      <w:r w:rsidRPr="0072056C">
        <w:rPr>
          <w:rFonts w:ascii="Arial Narrow" w:hAnsi="Arial Narrow"/>
          <w:sz w:val="24"/>
          <w:szCs w:val="24"/>
        </w:rPr>
        <w:t>Date :</w:t>
      </w:r>
      <w:r w:rsidRPr="00083DF7">
        <w:rPr>
          <w:rFonts w:ascii="Arial Narrow" w:hAnsi="Arial Narrow"/>
          <w:sz w:val="24"/>
          <w:szCs w:val="24"/>
          <w:u w:val="single"/>
        </w:rPr>
        <w:tab/>
      </w:r>
      <w:r w:rsidRPr="00083DF7">
        <w:rPr>
          <w:rFonts w:ascii="Arial Narrow" w:hAnsi="Arial Narrow"/>
          <w:sz w:val="24"/>
          <w:szCs w:val="24"/>
          <w:u w:val="single"/>
        </w:rPr>
        <w:tab/>
      </w:r>
      <w:r w:rsidRPr="00083DF7">
        <w:rPr>
          <w:rFonts w:ascii="Arial Narrow" w:hAnsi="Arial Narrow"/>
          <w:sz w:val="24"/>
          <w:szCs w:val="24"/>
          <w:u w:val="single"/>
        </w:rPr>
        <w:tab/>
      </w:r>
      <w:r w:rsidRPr="0072056C">
        <w:rPr>
          <w:rFonts w:ascii="Arial Narrow" w:hAnsi="Arial Narrow"/>
          <w:sz w:val="24"/>
          <w:szCs w:val="24"/>
        </w:rPr>
        <w:t>Signature :</w:t>
      </w:r>
    </w:p>
    <w:p w14:paraId="291BF87D" w14:textId="4AF5B4ED" w:rsidR="00F0720A" w:rsidRPr="0072056C" w:rsidRDefault="0020274A" w:rsidP="00F0720A">
      <w:pPr>
        <w:spacing w:line="168" w:lineRule="auto"/>
        <w:jc w:val="right"/>
        <w:rPr>
          <w:sz w:val="18"/>
          <w:szCs w:val="18"/>
        </w:rPr>
      </w:pPr>
      <w:r w:rsidRPr="0072056C">
        <w:rPr>
          <w:rFonts w:ascii="Arial Narrow" w:hAnsi="Arial Narrow"/>
          <w:noProof/>
          <w:lang w:eastAsia="fr-FR"/>
        </w:rPr>
        <w:lastRenderedPageBreak/>
        <w:drawing>
          <wp:anchor distT="0" distB="0" distL="114300" distR="114300" simplePos="0" relativeHeight="251689984" behindDoc="1" locked="0" layoutInCell="1" allowOverlap="1" wp14:anchorId="4804C684" wp14:editId="5C5ADFA1">
            <wp:simplePos x="0" y="0"/>
            <wp:positionH relativeFrom="column">
              <wp:posOffset>23495</wp:posOffset>
            </wp:positionH>
            <wp:positionV relativeFrom="paragraph">
              <wp:posOffset>80645</wp:posOffset>
            </wp:positionV>
            <wp:extent cx="982212" cy="950304"/>
            <wp:effectExtent l="0" t="0" r="8890" b="2540"/>
            <wp:wrapTight wrapText="bothSides">
              <wp:wrapPolygon edited="0">
                <wp:start x="0" y="0"/>
                <wp:lineTo x="0" y="21225"/>
                <wp:lineTo x="21376" y="21225"/>
                <wp:lineTo x="21376"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adémie_de_Rennes.svg.png"/>
                    <pic:cNvPicPr/>
                  </pic:nvPicPr>
                  <pic:blipFill>
                    <a:blip r:embed="rId11">
                      <a:extLst>
                        <a:ext uri="{28A0092B-C50C-407E-A947-70E740481C1C}">
                          <a14:useLocalDpi xmlns:a14="http://schemas.microsoft.com/office/drawing/2010/main" val="0"/>
                        </a:ext>
                      </a:extLst>
                    </a:blip>
                    <a:stretch>
                      <a:fillRect/>
                    </a:stretch>
                  </pic:blipFill>
                  <pic:spPr>
                    <a:xfrm>
                      <a:off x="0" y="0"/>
                      <a:ext cx="982212" cy="950304"/>
                    </a:xfrm>
                    <a:prstGeom prst="rect">
                      <a:avLst/>
                    </a:prstGeom>
                  </pic:spPr>
                </pic:pic>
              </a:graphicData>
            </a:graphic>
          </wp:anchor>
        </w:drawing>
      </w:r>
    </w:p>
    <w:p w14:paraId="1F443C95" w14:textId="5C8F082C" w:rsidR="0020274A" w:rsidRPr="0072056C" w:rsidRDefault="0020274A" w:rsidP="00F0720A">
      <w:pPr>
        <w:ind w:left="709"/>
        <w:rPr>
          <w:rFonts w:ascii="Arial Narrow" w:hAnsi="Arial Narrow"/>
          <w:b/>
          <w:i/>
          <w:color w:val="000000" w:themeColor="text1"/>
          <w:sz w:val="28"/>
          <w:szCs w:val="28"/>
        </w:rPr>
      </w:pPr>
    </w:p>
    <w:p w14:paraId="0E162F15" w14:textId="77C68248" w:rsidR="0020274A" w:rsidRPr="0072056C" w:rsidRDefault="0020274A" w:rsidP="00F0720A">
      <w:pPr>
        <w:ind w:left="709"/>
        <w:rPr>
          <w:rFonts w:ascii="Arial Narrow" w:hAnsi="Arial Narrow"/>
          <w:b/>
          <w:i/>
          <w:color w:val="000000" w:themeColor="text1"/>
          <w:sz w:val="28"/>
          <w:szCs w:val="28"/>
        </w:rPr>
      </w:pPr>
    </w:p>
    <w:p w14:paraId="3EC6739A" w14:textId="0DDF4F66" w:rsidR="00F0720A" w:rsidRPr="0072056C" w:rsidRDefault="00F0720A" w:rsidP="00F0720A">
      <w:pPr>
        <w:ind w:left="709"/>
        <w:rPr>
          <w:rFonts w:ascii="Arial Narrow" w:hAnsi="Arial Narrow"/>
          <w:b/>
          <w:i/>
          <w:color w:val="FF0000"/>
          <w:sz w:val="28"/>
          <w:szCs w:val="28"/>
        </w:rPr>
      </w:pPr>
      <w:r w:rsidRPr="0072056C">
        <w:rPr>
          <w:rFonts w:ascii="Arial Narrow" w:hAnsi="Arial Narrow"/>
          <w:b/>
          <w:i/>
          <w:color w:val="000000" w:themeColor="text1"/>
          <w:sz w:val="28"/>
          <w:szCs w:val="28"/>
        </w:rPr>
        <w:t>Vous êtes malade ou blessé : l’activité physique est possible et bénéfique !</w:t>
      </w:r>
    </w:p>
    <w:p w14:paraId="3910584D" w14:textId="77777777" w:rsidR="0020274A" w:rsidRPr="0072056C" w:rsidRDefault="0020274A" w:rsidP="00F0720A">
      <w:pPr>
        <w:ind w:left="142" w:right="401"/>
        <w:jc w:val="both"/>
        <w:rPr>
          <w:rFonts w:ascii="Arial Narrow" w:hAnsi="Arial Narrow"/>
          <w:b/>
          <w:sz w:val="24"/>
          <w:szCs w:val="24"/>
        </w:rPr>
      </w:pPr>
    </w:p>
    <w:p w14:paraId="41A0ABB9" w14:textId="0BC335E7" w:rsidR="0020274A" w:rsidRPr="0072056C" w:rsidRDefault="0020274A" w:rsidP="00F0720A">
      <w:pPr>
        <w:ind w:left="142" w:right="401"/>
        <w:jc w:val="both"/>
        <w:rPr>
          <w:rFonts w:ascii="Arial Narrow" w:hAnsi="Arial Narrow"/>
          <w:b/>
          <w:sz w:val="24"/>
          <w:szCs w:val="24"/>
        </w:rPr>
      </w:pPr>
    </w:p>
    <w:p w14:paraId="5AF79B02" w14:textId="77777777" w:rsidR="0020274A" w:rsidRPr="0072056C" w:rsidRDefault="0020274A" w:rsidP="00F0720A">
      <w:pPr>
        <w:ind w:left="142" w:right="401"/>
        <w:jc w:val="both"/>
        <w:rPr>
          <w:rFonts w:ascii="Arial Narrow" w:hAnsi="Arial Narrow"/>
          <w:b/>
          <w:sz w:val="24"/>
          <w:szCs w:val="24"/>
        </w:rPr>
      </w:pPr>
    </w:p>
    <w:p w14:paraId="0CDC740F" w14:textId="6F524151" w:rsidR="00F0720A" w:rsidRPr="0072056C" w:rsidRDefault="00F0720A" w:rsidP="00F0720A">
      <w:pPr>
        <w:ind w:left="142" w:right="401"/>
        <w:jc w:val="both"/>
        <w:rPr>
          <w:rFonts w:ascii="Arial Narrow" w:hAnsi="Arial Narrow"/>
          <w:sz w:val="24"/>
          <w:szCs w:val="24"/>
        </w:rPr>
      </w:pPr>
      <w:r w:rsidRPr="0072056C">
        <w:rPr>
          <w:rFonts w:ascii="Arial Narrow" w:hAnsi="Arial Narrow"/>
          <w:b/>
          <w:sz w:val="24"/>
          <w:szCs w:val="24"/>
        </w:rPr>
        <w:t>Diabète</w:t>
      </w:r>
      <w:r w:rsidRPr="0072056C">
        <w:rPr>
          <w:rFonts w:ascii="Arial Narrow" w:hAnsi="Arial Narrow"/>
          <w:sz w:val="24"/>
          <w:szCs w:val="24"/>
        </w:rPr>
        <w:t> :</w:t>
      </w:r>
    </w:p>
    <w:p w14:paraId="005D0F83" w14:textId="77777777" w:rsidR="00F0720A" w:rsidRPr="0072056C" w:rsidRDefault="00F0720A" w:rsidP="00F0720A">
      <w:pPr>
        <w:ind w:left="142" w:right="401"/>
        <w:jc w:val="both"/>
        <w:rPr>
          <w:rFonts w:ascii="Arial Narrow" w:eastAsia="Times New Roman" w:hAnsi="Arial Narrow" w:cstheme="minorHAnsi"/>
        </w:rPr>
      </w:pPr>
      <w:r w:rsidRPr="0072056C">
        <w:rPr>
          <w:rFonts w:ascii="Arial Narrow" w:eastAsia="Times New Roman" w:hAnsi="Arial Narrow" w:cstheme="minorHAnsi"/>
        </w:rPr>
        <w:t>La pratique sportive chez le jeune avec un diabète permet un meilleur état de santé (sur le long terme), et un épanouissement personnel immédiat (qualité de vie).</w:t>
      </w:r>
    </w:p>
    <w:p w14:paraId="0D28C094" w14:textId="77777777" w:rsidR="00F0720A" w:rsidRPr="0072056C" w:rsidRDefault="00F0720A" w:rsidP="00F0720A">
      <w:pPr>
        <w:ind w:left="142" w:right="401"/>
        <w:jc w:val="both"/>
        <w:rPr>
          <w:rFonts w:ascii="Arial Narrow" w:eastAsia="Times New Roman" w:hAnsi="Arial Narrow" w:cstheme="minorHAnsi"/>
        </w:rPr>
      </w:pPr>
      <w:r w:rsidRPr="0072056C">
        <w:rPr>
          <w:rFonts w:ascii="Arial Narrow" w:eastAsia="Times New Roman" w:hAnsi="Arial Narrow" w:cstheme="minorHAnsi"/>
        </w:rPr>
        <w:t>L’activité physique entraîne une amélioration de la sensibilité à l’insuline.</w:t>
      </w:r>
    </w:p>
    <w:p w14:paraId="6F7092C7" w14:textId="77777777" w:rsidR="00F0720A" w:rsidRPr="0072056C" w:rsidRDefault="00F0720A" w:rsidP="00F07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401"/>
        <w:jc w:val="both"/>
        <w:rPr>
          <w:rFonts w:ascii="Arial Narrow" w:eastAsia="Times New Roman" w:hAnsi="Arial Narrow" w:cs="Courier New"/>
          <w:lang w:eastAsia="fr-FR"/>
        </w:rPr>
      </w:pPr>
      <w:r w:rsidRPr="0072056C">
        <w:rPr>
          <w:rFonts w:ascii="Arial Narrow" w:eastAsia="Times New Roman" w:hAnsi="Arial Narrow" w:cs="Courier New"/>
          <w:lang w:eastAsia="fr-FR"/>
        </w:rPr>
        <w:t>Pour le sport à l'école, les adaptations de doses ou les apports de collations permettent d'éviter les risques d'hypoglycémie de façon très simple et reproductible d'une fois sur l'autre après quelques mises au point pour personnaliser les consignes. Il est important que tous les jeunes qui ont un diabète puissent bénéficier de ces activités physiques scolaires.</w:t>
      </w:r>
    </w:p>
    <w:p w14:paraId="4CBBE088" w14:textId="77777777" w:rsidR="00F0720A" w:rsidRPr="0072056C" w:rsidRDefault="00F0720A" w:rsidP="00F0720A">
      <w:pPr>
        <w:ind w:left="142" w:right="401"/>
        <w:jc w:val="both"/>
        <w:rPr>
          <w:rFonts w:ascii="Arial Narrow" w:hAnsi="Arial Narrow"/>
          <w:b/>
          <w:sz w:val="24"/>
          <w:szCs w:val="24"/>
        </w:rPr>
      </w:pPr>
    </w:p>
    <w:p w14:paraId="5EA1A2E3" w14:textId="77777777" w:rsidR="00F0720A" w:rsidRPr="0072056C" w:rsidRDefault="00F0720A" w:rsidP="00F0720A">
      <w:pPr>
        <w:ind w:left="142" w:right="401"/>
        <w:jc w:val="both"/>
        <w:rPr>
          <w:rFonts w:ascii="Arial Narrow" w:hAnsi="Arial Narrow"/>
        </w:rPr>
      </w:pPr>
      <w:r w:rsidRPr="0072056C">
        <w:rPr>
          <w:rFonts w:ascii="Arial Narrow" w:hAnsi="Arial Narrow"/>
          <w:b/>
        </w:rPr>
        <w:t>Asthme</w:t>
      </w:r>
      <w:r w:rsidRPr="0072056C">
        <w:rPr>
          <w:rFonts w:ascii="Arial Narrow" w:hAnsi="Arial Narrow"/>
        </w:rPr>
        <w:t> :</w:t>
      </w:r>
    </w:p>
    <w:p w14:paraId="79F2C45D" w14:textId="77777777" w:rsidR="00F0720A" w:rsidRPr="0072056C" w:rsidRDefault="00F0720A" w:rsidP="00F0720A">
      <w:pPr>
        <w:ind w:left="142" w:right="401"/>
        <w:jc w:val="both"/>
        <w:rPr>
          <w:rFonts w:ascii="Arial Narrow" w:eastAsia="Times New Roman" w:hAnsi="Arial Narrow" w:cs="Times New Roman"/>
          <w:lang w:eastAsia="fr-FR"/>
        </w:rPr>
      </w:pPr>
      <w:r w:rsidRPr="0072056C">
        <w:rPr>
          <w:rFonts w:ascii="Arial Narrow" w:eastAsia="Times New Roman" w:hAnsi="Arial Narrow" w:cs="Times New Roman"/>
          <w:lang w:eastAsia="fr-FR"/>
        </w:rPr>
        <w:t xml:space="preserve">Pratiquer une activité physique à de nombreux </w:t>
      </w:r>
      <w:r w:rsidRPr="0072056C">
        <w:rPr>
          <w:rFonts w:ascii="Arial Narrow" w:eastAsia="Times New Roman" w:hAnsi="Arial Narrow" w:cs="Times New Roman"/>
          <w:bCs/>
          <w:lang w:eastAsia="fr-FR"/>
        </w:rPr>
        <w:t xml:space="preserve">effets positifs pour les </w:t>
      </w:r>
      <w:r w:rsidRPr="0072056C">
        <w:rPr>
          <w:rFonts w:ascii="Arial Narrow" w:eastAsia="Times New Roman" w:hAnsi="Arial Narrow" w:cs="Times New Roman"/>
          <w:bCs/>
          <w:color w:val="000000" w:themeColor="text1"/>
          <w:lang w:eastAsia="fr-FR"/>
        </w:rPr>
        <w:t>enfants asthmatiques</w:t>
      </w:r>
      <w:r w:rsidRPr="0072056C">
        <w:rPr>
          <w:rFonts w:ascii="Arial Narrow" w:eastAsia="Times New Roman" w:hAnsi="Arial Narrow" w:cs="Times New Roman"/>
          <w:color w:val="000000" w:themeColor="text1"/>
          <w:lang w:eastAsia="fr-FR"/>
        </w:rPr>
        <w:t>.</w:t>
      </w:r>
    </w:p>
    <w:p w14:paraId="7164252F" w14:textId="77777777" w:rsidR="00F0720A" w:rsidRPr="0072056C" w:rsidRDefault="00F0720A" w:rsidP="00F0720A">
      <w:pPr>
        <w:ind w:left="142" w:right="401"/>
        <w:jc w:val="both"/>
        <w:rPr>
          <w:rFonts w:ascii="Arial Narrow" w:eastAsia="Times New Roman" w:hAnsi="Arial Narrow" w:cs="Times New Roman"/>
          <w:lang w:eastAsia="fr-FR"/>
        </w:rPr>
      </w:pPr>
      <w:r w:rsidRPr="0072056C">
        <w:rPr>
          <w:rFonts w:ascii="Arial Narrow" w:eastAsia="Times New Roman" w:hAnsi="Arial Narrow" w:cs="Times New Roman"/>
          <w:lang w:eastAsia="fr-FR"/>
        </w:rPr>
        <w:t>Elle permet : </w:t>
      </w:r>
    </w:p>
    <w:p w14:paraId="29F37097" w14:textId="77777777" w:rsidR="00F0720A" w:rsidRPr="0072056C" w:rsidRDefault="00F0720A" w:rsidP="00F0720A">
      <w:pPr>
        <w:ind w:left="142" w:right="401"/>
        <w:jc w:val="both"/>
        <w:rPr>
          <w:rFonts w:ascii="Arial Narrow" w:eastAsia="Times New Roman" w:hAnsi="Arial Narrow" w:cs="Times New Roman"/>
          <w:lang w:eastAsia="fr-FR"/>
        </w:rPr>
      </w:pPr>
      <w:r w:rsidRPr="0072056C">
        <w:rPr>
          <w:rFonts w:ascii="Arial Narrow" w:eastAsia="Times New Roman" w:hAnsi="Arial Narrow" w:cs="Times New Roman"/>
          <w:lang w:eastAsia="fr-FR"/>
        </w:rPr>
        <w:t xml:space="preserve">   - un </w:t>
      </w:r>
      <w:r w:rsidRPr="0072056C">
        <w:rPr>
          <w:rFonts w:ascii="Arial Narrow" w:eastAsia="Times New Roman" w:hAnsi="Arial Narrow" w:cs="Times New Roman"/>
          <w:bCs/>
          <w:lang w:eastAsia="fr-FR"/>
        </w:rPr>
        <w:t>développement de la capacité respiratoire</w:t>
      </w:r>
      <w:r w:rsidRPr="0072056C">
        <w:rPr>
          <w:rFonts w:ascii="Arial Narrow" w:eastAsia="Times New Roman" w:hAnsi="Arial Narrow" w:cs="Times New Roman"/>
          <w:lang w:eastAsia="fr-FR"/>
        </w:rPr>
        <w:t xml:space="preserve"> (l'enfant</w:t>
      </w:r>
      <w:r w:rsidRPr="0072056C">
        <w:rPr>
          <w:rFonts w:ascii="Arial Narrow" w:eastAsia="Times New Roman" w:hAnsi="Arial Narrow" w:cs="Times New Roman"/>
          <w:color w:val="000000" w:themeColor="text1"/>
          <w:lang w:eastAsia="fr-FR"/>
        </w:rPr>
        <w:t xml:space="preserve"> respire </w:t>
      </w:r>
      <w:r w:rsidRPr="0072056C">
        <w:rPr>
          <w:rFonts w:ascii="Arial Narrow" w:eastAsia="Times New Roman" w:hAnsi="Arial Narrow" w:cs="Times New Roman"/>
          <w:lang w:eastAsia="fr-FR"/>
        </w:rPr>
        <w:t>mieux et plus efficacement)</w:t>
      </w:r>
    </w:p>
    <w:p w14:paraId="71D4E48B" w14:textId="7211CD62" w:rsidR="00F0720A" w:rsidRPr="0072056C" w:rsidRDefault="00F0720A" w:rsidP="00F0720A">
      <w:pPr>
        <w:ind w:left="142" w:right="401"/>
        <w:jc w:val="both"/>
        <w:rPr>
          <w:rFonts w:ascii="Arial Narrow" w:eastAsia="Times New Roman" w:hAnsi="Arial Narrow" w:cs="Times New Roman"/>
          <w:lang w:eastAsia="fr-FR"/>
        </w:rPr>
      </w:pPr>
      <w:r w:rsidRPr="0072056C">
        <w:rPr>
          <w:rFonts w:ascii="Arial Narrow" w:eastAsia="Times New Roman" w:hAnsi="Arial Narrow" w:cs="Times New Roman"/>
          <w:lang w:eastAsia="fr-FR"/>
        </w:rPr>
        <w:t xml:space="preserve">   - une </w:t>
      </w:r>
      <w:r w:rsidRPr="0072056C">
        <w:rPr>
          <w:rFonts w:ascii="Arial Narrow" w:eastAsia="Times New Roman" w:hAnsi="Arial Narrow" w:cs="Times New Roman"/>
          <w:bCs/>
          <w:lang w:eastAsia="fr-FR"/>
        </w:rPr>
        <w:t xml:space="preserve">diminution des crises à l’effort </w:t>
      </w:r>
      <w:r w:rsidRPr="0072056C">
        <w:rPr>
          <w:rFonts w:ascii="Arial Narrow" w:eastAsia="Times New Roman" w:hAnsi="Arial Narrow" w:cs="Times New Roman"/>
          <w:lang w:eastAsia="fr-FR"/>
        </w:rPr>
        <w:t>du fait de cette meilleure capacité respiratoire (moins d’hyperventilation qui agresse la muqueuse respiratoire)</w:t>
      </w:r>
    </w:p>
    <w:p w14:paraId="0F50AB66" w14:textId="77777777" w:rsidR="00F0720A" w:rsidRPr="0072056C" w:rsidRDefault="00F0720A" w:rsidP="00F0720A">
      <w:pPr>
        <w:ind w:left="142" w:right="401"/>
        <w:jc w:val="both"/>
        <w:rPr>
          <w:rFonts w:ascii="Arial Narrow" w:eastAsia="Times New Roman" w:hAnsi="Arial Narrow" w:cs="Times New Roman"/>
          <w:lang w:eastAsia="fr-FR"/>
        </w:rPr>
      </w:pPr>
      <w:r w:rsidRPr="0072056C">
        <w:rPr>
          <w:rFonts w:ascii="Arial Narrow" w:eastAsia="Times New Roman" w:hAnsi="Arial Narrow" w:cs="Times New Roman"/>
          <w:lang w:eastAsia="fr-FR"/>
        </w:rPr>
        <w:t xml:space="preserve">   - au total, un</w:t>
      </w:r>
      <w:r w:rsidRPr="0072056C">
        <w:rPr>
          <w:rFonts w:ascii="Arial Narrow" w:eastAsia="Times New Roman" w:hAnsi="Arial Narrow" w:cs="Times New Roman"/>
          <w:bCs/>
          <w:lang w:eastAsia="fr-FR"/>
        </w:rPr>
        <w:t> </w:t>
      </w:r>
      <w:r w:rsidRPr="0072056C">
        <w:rPr>
          <w:rFonts w:ascii="Arial Narrow" w:eastAsia="Times New Roman" w:hAnsi="Arial Narrow" w:cs="Times New Roman"/>
          <w:bCs/>
          <w:color w:val="000000" w:themeColor="text1"/>
          <w:lang w:eastAsia="fr-FR"/>
        </w:rPr>
        <w:t>meilleur contrôle de l'asthme</w:t>
      </w:r>
      <w:r w:rsidRPr="0072056C">
        <w:rPr>
          <w:rFonts w:ascii="Arial Narrow" w:eastAsia="Times New Roman" w:hAnsi="Arial Narrow" w:cs="Times New Roman"/>
          <w:color w:val="000000" w:themeColor="text1"/>
          <w:lang w:eastAsia="fr-FR"/>
        </w:rPr>
        <w:t> </w:t>
      </w:r>
      <w:r w:rsidRPr="0072056C">
        <w:rPr>
          <w:rFonts w:ascii="Arial Narrow" w:eastAsia="Times New Roman" w:hAnsi="Arial Narrow" w:cs="Times New Roman"/>
          <w:lang w:eastAsia="fr-FR"/>
        </w:rPr>
        <w:t>(l'intensité et la fréquence des crises d'asthme sont diminuées)</w:t>
      </w:r>
    </w:p>
    <w:p w14:paraId="24CC281F" w14:textId="4523C064" w:rsidR="00F0720A" w:rsidRDefault="00F0720A" w:rsidP="00F0720A">
      <w:pPr>
        <w:ind w:left="142" w:right="401"/>
        <w:jc w:val="both"/>
        <w:rPr>
          <w:rFonts w:ascii="Arial Narrow" w:eastAsia="Times New Roman" w:hAnsi="Arial Narrow" w:cs="Times New Roman"/>
          <w:lang w:eastAsia="fr-FR"/>
        </w:rPr>
      </w:pPr>
      <w:r w:rsidRPr="0072056C">
        <w:rPr>
          <w:rFonts w:ascii="Arial Narrow" w:eastAsia="Times New Roman" w:hAnsi="Arial Narrow" w:cs="Times New Roman"/>
          <w:lang w:eastAsia="fr-FR"/>
        </w:rPr>
        <w:t>Le sport a également des</w:t>
      </w:r>
      <w:r w:rsidRPr="0072056C">
        <w:rPr>
          <w:rFonts w:ascii="Arial Narrow" w:eastAsia="Times New Roman" w:hAnsi="Arial Narrow" w:cs="Times New Roman"/>
          <w:bCs/>
          <w:lang w:eastAsia="fr-FR"/>
        </w:rPr>
        <w:t> bienfaits psychologiques</w:t>
      </w:r>
      <w:r w:rsidRPr="0072056C">
        <w:rPr>
          <w:rFonts w:ascii="Arial Narrow" w:eastAsia="Times New Roman" w:hAnsi="Arial Narrow" w:cs="Times New Roman"/>
          <w:lang w:eastAsia="fr-FR"/>
        </w:rPr>
        <w:t xml:space="preserve"> pour l’enfant asthmatique : il </w:t>
      </w:r>
      <w:r w:rsidRPr="0072056C">
        <w:rPr>
          <w:rFonts w:ascii="Arial Narrow" w:eastAsia="Times New Roman" w:hAnsi="Arial Narrow" w:cs="Times New Roman"/>
          <w:bCs/>
          <w:lang w:eastAsia="fr-FR"/>
        </w:rPr>
        <w:t>augmente sa confiance en lui</w:t>
      </w:r>
      <w:r w:rsidRPr="0072056C">
        <w:rPr>
          <w:rFonts w:ascii="Arial Narrow" w:eastAsia="Times New Roman" w:hAnsi="Arial Narrow" w:cs="Times New Roman"/>
          <w:lang w:eastAsia="fr-FR"/>
        </w:rPr>
        <w:t xml:space="preserve"> et lui permet de mieux </w:t>
      </w:r>
      <w:r w:rsidRPr="0072056C">
        <w:rPr>
          <w:rFonts w:ascii="Arial Narrow" w:eastAsia="Times New Roman" w:hAnsi="Arial Narrow" w:cs="Times New Roman"/>
          <w:bCs/>
          <w:lang w:eastAsia="fr-FR"/>
        </w:rPr>
        <w:t>gérer sa maladie</w:t>
      </w:r>
      <w:r w:rsidRPr="0072056C">
        <w:rPr>
          <w:rFonts w:ascii="Arial Narrow" w:eastAsia="Times New Roman" w:hAnsi="Arial Narrow" w:cs="Times New Roman"/>
          <w:lang w:eastAsia="fr-FR"/>
        </w:rPr>
        <w:t xml:space="preserve">. </w:t>
      </w:r>
    </w:p>
    <w:p w14:paraId="07989A84" w14:textId="22B530C9" w:rsidR="00784495" w:rsidRPr="00784495" w:rsidRDefault="00784495" w:rsidP="00F0720A">
      <w:pPr>
        <w:ind w:left="142" w:right="401"/>
        <w:jc w:val="both"/>
        <w:rPr>
          <w:rFonts w:ascii="Arial Narrow" w:eastAsia="Times New Roman" w:hAnsi="Arial Narrow" w:cs="Times New Roman"/>
          <w:lang w:eastAsia="fr-FR"/>
        </w:rPr>
      </w:pPr>
    </w:p>
    <w:p w14:paraId="2376D1A8" w14:textId="77777777" w:rsidR="00784495" w:rsidRPr="00784495" w:rsidRDefault="00784495" w:rsidP="00784495">
      <w:pPr>
        <w:ind w:left="142" w:right="401"/>
        <w:jc w:val="both"/>
        <w:rPr>
          <w:rFonts w:ascii="Arial Narrow" w:eastAsia="Times New Roman" w:hAnsi="Arial Narrow" w:cs="Times New Roman"/>
          <w:lang w:eastAsia="fr-FR"/>
        </w:rPr>
      </w:pPr>
      <w:r w:rsidRPr="00784495">
        <w:rPr>
          <w:rFonts w:ascii="Arial Narrow" w:eastAsia="Times New Roman" w:hAnsi="Arial Narrow" w:cs="Times New Roman"/>
          <w:b/>
          <w:lang w:eastAsia="fr-FR"/>
        </w:rPr>
        <w:t>Epilepsie</w:t>
      </w:r>
      <w:r w:rsidRPr="00784495">
        <w:rPr>
          <w:rFonts w:ascii="Arial Narrow" w:eastAsia="Times New Roman" w:hAnsi="Arial Narrow" w:cs="Times New Roman"/>
          <w:lang w:eastAsia="fr-FR"/>
        </w:rPr>
        <w:t> :</w:t>
      </w:r>
    </w:p>
    <w:p w14:paraId="2055F1C6" w14:textId="77777777" w:rsidR="00784495" w:rsidRPr="00784495" w:rsidRDefault="00784495" w:rsidP="00784495">
      <w:pPr>
        <w:ind w:left="142" w:right="401"/>
        <w:jc w:val="both"/>
        <w:rPr>
          <w:rFonts w:ascii="Arial Narrow" w:eastAsia="Times New Roman" w:hAnsi="Arial Narrow" w:cs="Times New Roman"/>
          <w:lang w:eastAsia="fr-FR"/>
        </w:rPr>
      </w:pPr>
      <w:r w:rsidRPr="00784495">
        <w:rPr>
          <w:rFonts w:ascii="Arial Narrow" w:eastAsia="Times New Roman" w:hAnsi="Arial Narrow" w:cstheme="minorHAnsi"/>
          <w:color w:val="000000" w:themeColor="text1"/>
          <w:lang w:eastAsia="fr-FR"/>
        </w:rPr>
        <w:t>L’épilepsie ne constitue pas une contre-indication à la pratique du sport.</w:t>
      </w:r>
      <w:r w:rsidRPr="00784495">
        <w:rPr>
          <w:rFonts w:ascii="Arial Narrow" w:hAnsi="Arial Narrow" w:cstheme="minorHAnsi"/>
          <w:color w:val="000000" w:themeColor="text1"/>
        </w:rPr>
        <w:t xml:space="preserve"> Bien au contraire, le sport est très bénéfique et participe à la qualité de vie des enfants et des jeunes ayant une épilepsie : </w:t>
      </w:r>
      <w:r w:rsidRPr="00784495">
        <w:rPr>
          <w:rFonts w:ascii="Arial Narrow" w:eastAsia="Times New Roman" w:hAnsi="Arial Narrow" w:cstheme="minorHAnsi"/>
          <w:color w:val="000000" w:themeColor="text1"/>
          <w:lang w:eastAsia="fr-FR"/>
        </w:rPr>
        <w:t>la pratique régulière va permettre d’améliorer le contrôle des crises. Elle a prouvé ses effets neuroprotecteurs et anti-épileptogènes.</w:t>
      </w:r>
    </w:p>
    <w:p w14:paraId="472BEC5A" w14:textId="77777777" w:rsidR="00F0720A" w:rsidRPr="00784495" w:rsidRDefault="00F0720A" w:rsidP="00F0720A">
      <w:pPr>
        <w:ind w:left="142" w:right="401"/>
        <w:jc w:val="both"/>
        <w:rPr>
          <w:rFonts w:ascii="Arial Narrow" w:hAnsi="Arial Narrow"/>
        </w:rPr>
      </w:pPr>
    </w:p>
    <w:p w14:paraId="7B171049" w14:textId="2C1F002D" w:rsidR="00F0720A" w:rsidRPr="00784495" w:rsidRDefault="00F0720A" w:rsidP="00F0720A">
      <w:pPr>
        <w:ind w:left="142" w:right="401"/>
        <w:jc w:val="both"/>
        <w:rPr>
          <w:rFonts w:ascii="Arial Narrow" w:hAnsi="Arial Narrow"/>
        </w:rPr>
      </w:pPr>
      <w:r w:rsidRPr="00784495">
        <w:rPr>
          <w:rFonts w:ascii="Arial Narrow" w:hAnsi="Arial Narrow"/>
          <w:b/>
        </w:rPr>
        <w:t>Surpoids</w:t>
      </w:r>
      <w:r w:rsidR="008528C6">
        <w:rPr>
          <w:rFonts w:ascii="Arial Narrow" w:hAnsi="Arial Narrow"/>
          <w:b/>
        </w:rPr>
        <w:t xml:space="preserve"> / obésité</w:t>
      </w:r>
      <w:r w:rsidRPr="00784495">
        <w:rPr>
          <w:rFonts w:ascii="Arial Narrow" w:hAnsi="Arial Narrow"/>
          <w:b/>
        </w:rPr>
        <w:t> </w:t>
      </w:r>
      <w:r w:rsidRPr="00784495">
        <w:rPr>
          <w:rFonts w:ascii="Arial Narrow" w:hAnsi="Arial Narrow"/>
        </w:rPr>
        <w:t>:</w:t>
      </w:r>
    </w:p>
    <w:p w14:paraId="3ED8A752" w14:textId="13E9A873" w:rsidR="00F0720A" w:rsidRPr="0072056C" w:rsidRDefault="00F0720A" w:rsidP="00F0720A">
      <w:pPr>
        <w:ind w:left="142" w:right="401"/>
        <w:jc w:val="both"/>
        <w:rPr>
          <w:rFonts w:ascii="Arial Narrow" w:hAnsi="Arial Narrow"/>
        </w:rPr>
      </w:pPr>
      <w:r w:rsidRPr="0072056C">
        <w:rPr>
          <w:rFonts w:ascii="Arial Narrow" w:hAnsi="Arial Narrow"/>
        </w:rPr>
        <w:t>Il</w:t>
      </w:r>
      <w:r w:rsidR="008528C6">
        <w:rPr>
          <w:rFonts w:ascii="Arial Narrow" w:hAnsi="Arial Narrow"/>
        </w:rPr>
        <w:t>s</w:t>
      </w:r>
      <w:r w:rsidRPr="0072056C">
        <w:rPr>
          <w:rFonts w:ascii="Arial Narrow" w:hAnsi="Arial Narrow"/>
        </w:rPr>
        <w:t xml:space="preserve"> ne constitue</w:t>
      </w:r>
      <w:r w:rsidR="008528C6">
        <w:rPr>
          <w:rFonts w:ascii="Arial Narrow" w:hAnsi="Arial Narrow"/>
        </w:rPr>
        <w:t>nt</w:t>
      </w:r>
      <w:r w:rsidRPr="0072056C">
        <w:rPr>
          <w:rFonts w:ascii="Arial Narrow" w:hAnsi="Arial Narrow"/>
        </w:rPr>
        <w:t xml:space="preserve"> aucunement un frein à l’activité physique. Au contraire, celle-ci est indispensable au contrôle du poids, à l’amélioration de la santé et donc au mieux-être. En augmentant la masse musculaire, on augmente les dépenses énergétiques. L’exercice physique permet également de réguler l’appétit.</w:t>
      </w:r>
    </w:p>
    <w:p w14:paraId="1897D6B9" w14:textId="77777777" w:rsidR="00F0720A" w:rsidRPr="0072056C" w:rsidRDefault="00F0720A" w:rsidP="00F0720A">
      <w:pPr>
        <w:ind w:left="142" w:right="401"/>
        <w:jc w:val="both"/>
        <w:rPr>
          <w:rFonts w:ascii="Arial Narrow" w:hAnsi="Arial Narrow"/>
        </w:rPr>
      </w:pPr>
    </w:p>
    <w:p w14:paraId="14153A32" w14:textId="77777777" w:rsidR="00F0720A" w:rsidRPr="0072056C" w:rsidRDefault="00F0720A" w:rsidP="00F0720A">
      <w:pPr>
        <w:ind w:left="142" w:right="401"/>
        <w:jc w:val="both"/>
        <w:rPr>
          <w:rFonts w:ascii="Arial Narrow" w:hAnsi="Arial Narrow"/>
        </w:rPr>
      </w:pPr>
      <w:r w:rsidRPr="0072056C">
        <w:rPr>
          <w:rFonts w:ascii="Arial Narrow" w:hAnsi="Arial Narrow"/>
          <w:b/>
        </w:rPr>
        <w:t>Ostéochondroses de croissance</w:t>
      </w:r>
      <w:r w:rsidRPr="0072056C">
        <w:rPr>
          <w:rFonts w:ascii="Arial Narrow" w:hAnsi="Arial Narrow"/>
        </w:rPr>
        <w:t xml:space="preserve"> (Osgood Schlatter, Sever …) : </w:t>
      </w:r>
    </w:p>
    <w:p w14:paraId="0D66527B" w14:textId="77777777" w:rsidR="00F0720A" w:rsidRPr="0072056C" w:rsidRDefault="00F0720A" w:rsidP="00F0720A">
      <w:pPr>
        <w:ind w:left="142" w:right="401"/>
        <w:jc w:val="both"/>
        <w:rPr>
          <w:rFonts w:ascii="Arial Narrow" w:hAnsi="Arial Narrow"/>
        </w:rPr>
      </w:pPr>
      <w:r w:rsidRPr="0072056C">
        <w:rPr>
          <w:rFonts w:ascii="Arial Narrow" w:hAnsi="Arial Narrow"/>
        </w:rPr>
        <w:t>Elles n’impliquent pas systématiquement une inaptitude de longue durée. L’activité physique mobilisant la ou les articulations douloureuses est interrompue seulement lorsque la douleur est présente. Les membres non concernés peuvent être mobilisés sans restriction.</w:t>
      </w:r>
    </w:p>
    <w:p w14:paraId="2976E2A5" w14:textId="77777777" w:rsidR="00F0720A" w:rsidRPr="0072056C" w:rsidRDefault="00F0720A" w:rsidP="00F0720A">
      <w:pPr>
        <w:ind w:left="142" w:right="401"/>
        <w:jc w:val="both"/>
        <w:rPr>
          <w:rFonts w:ascii="Arial Narrow" w:hAnsi="Arial Narrow"/>
          <w:b/>
        </w:rPr>
      </w:pPr>
    </w:p>
    <w:p w14:paraId="50E1A2FD" w14:textId="3A12FCC2" w:rsidR="00F0720A" w:rsidRPr="0072056C" w:rsidRDefault="008528C6" w:rsidP="00F0720A">
      <w:pPr>
        <w:ind w:left="142" w:right="401"/>
        <w:jc w:val="both"/>
        <w:rPr>
          <w:rFonts w:ascii="Arial Narrow" w:hAnsi="Arial Narrow"/>
        </w:rPr>
      </w:pPr>
      <w:r>
        <w:rPr>
          <w:rFonts w:ascii="Arial Narrow" w:hAnsi="Arial Narrow"/>
          <w:b/>
        </w:rPr>
        <w:t>P</w:t>
      </w:r>
      <w:r w:rsidR="00F0720A" w:rsidRPr="0072056C">
        <w:rPr>
          <w:rFonts w:ascii="Arial Narrow" w:hAnsi="Arial Narrow"/>
          <w:b/>
        </w:rPr>
        <w:t>athologies articulaires</w:t>
      </w:r>
      <w:r w:rsidR="00F0720A" w:rsidRPr="0072056C">
        <w:rPr>
          <w:rFonts w:ascii="Arial Narrow" w:hAnsi="Arial Narrow"/>
        </w:rPr>
        <w:t xml:space="preserve"> :</w:t>
      </w:r>
    </w:p>
    <w:p w14:paraId="7B36B5F3" w14:textId="77777777" w:rsidR="00F0720A" w:rsidRPr="0072056C" w:rsidRDefault="00F0720A" w:rsidP="00F0720A">
      <w:pPr>
        <w:ind w:left="142" w:right="401"/>
        <w:jc w:val="both"/>
        <w:rPr>
          <w:rFonts w:ascii="Arial Narrow" w:hAnsi="Arial Narrow"/>
        </w:rPr>
      </w:pPr>
      <w:r w:rsidRPr="0072056C">
        <w:rPr>
          <w:rFonts w:ascii="Arial Narrow" w:hAnsi="Arial Narrow"/>
        </w:rPr>
        <w:t>L’activité physique doit être préservée en particulier pour les parties du corps non concernées.</w:t>
      </w:r>
    </w:p>
    <w:p w14:paraId="7CEF16A5" w14:textId="77777777" w:rsidR="00F0720A" w:rsidRPr="0072056C" w:rsidRDefault="00F0720A" w:rsidP="00F0720A">
      <w:pPr>
        <w:ind w:left="142" w:right="401"/>
        <w:jc w:val="both"/>
        <w:rPr>
          <w:rFonts w:ascii="Arial Narrow" w:hAnsi="Arial Narrow"/>
        </w:rPr>
      </w:pPr>
    </w:p>
    <w:p w14:paraId="7B44C361" w14:textId="77777777" w:rsidR="00F0720A" w:rsidRPr="0072056C" w:rsidRDefault="00F0720A" w:rsidP="00F0720A">
      <w:pPr>
        <w:ind w:left="142" w:right="401"/>
        <w:jc w:val="both"/>
        <w:rPr>
          <w:rFonts w:ascii="Arial Narrow" w:hAnsi="Arial Narrow"/>
        </w:rPr>
      </w:pPr>
      <w:r w:rsidRPr="0072056C">
        <w:rPr>
          <w:rFonts w:ascii="Arial Narrow" w:hAnsi="Arial Narrow"/>
          <w:b/>
        </w:rPr>
        <w:t>Etats anxieux, stress</w:t>
      </w:r>
      <w:r w:rsidRPr="0072056C">
        <w:rPr>
          <w:rFonts w:ascii="Arial Narrow" w:hAnsi="Arial Narrow"/>
        </w:rPr>
        <w:t> :</w:t>
      </w:r>
    </w:p>
    <w:p w14:paraId="180861CB" w14:textId="77777777" w:rsidR="00F0720A" w:rsidRPr="0072056C" w:rsidRDefault="00F0720A" w:rsidP="00F0720A">
      <w:pPr>
        <w:ind w:left="142" w:right="401"/>
        <w:jc w:val="both"/>
        <w:rPr>
          <w:rFonts w:ascii="Arial Narrow" w:hAnsi="Arial Narrow"/>
        </w:rPr>
      </w:pPr>
      <w:r w:rsidRPr="0072056C">
        <w:rPr>
          <w:rFonts w:ascii="Arial Narrow" w:hAnsi="Arial Narrow"/>
        </w:rPr>
        <w:t>L’activité physique est préconisée, c’est l’un des meilleurs moyens de lutte contre l’anxiété.</w:t>
      </w:r>
    </w:p>
    <w:p w14:paraId="149C5E79" w14:textId="77777777" w:rsidR="00F0720A" w:rsidRPr="0072056C" w:rsidRDefault="00F0720A" w:rsidP="00F0720A">
      <w:pPr>
        <w:ind w:left="142" w:right="401"/>
        <w:jc w:val="both"/>
        <w:rPr>
          <w:rFonts w:ascii="Arial Narrow" w:hAnsi="Arial Narrow"/>
        </w:rPr>
      </w:pPr>
    </w:p>
    <w:p w14:paraId="4DE10480" w14:textId="77777777" w:rsidR="00F0720A" w:rsidRPr="0072056C" w:rsidRDefault="00F0720A" w:rsidP="00F0720A">
      <w:pPr>
        <w:ind w:left="142" w:right="401"/>
        <w:jc w:val="both"/>
        <w:rPr>
          <w:rFonts w:ascii="Arial Narrow" w:hAnsi="Arial Narrow"/>
        </w:rPr>
      </w:pPr>
      <w:r w:rsidRPr="0072056C">
        <w:rPr>
          <w:rFonts w:ascii="Arial Narrow" w:hAnsi="Arial Narrow"/>
          <w:b/>
        </w:rPr>
        <w:t xml:space="preserve">Pathologie rénale : </w:t>
      </w:r>
    </w:p>
    <w:p w14:paraId="4C767359" w14:textId="77777777" w:rsidR="00F0720A" w:rsidRPr="0072056C" w:rsidRDefault="00F0720A" w:rsidP="00F0720A">
      <w:pPr>
        <w:ind w:left="142" w:right="401"/>
        <w:jc w:val="both"/>
        <w:rPr>
          <w:rFonts w:ascii="Arial Narrow" w:hAnsi="Arial Narrow"/>
          <w:b/>
        </w:rPr>
      </w:pPr>
      <w:r w:rsidRPr="0072056C">
        <w:rPr>
          <w:rFonts w:ascii="Arial Narrow" w:hAnsi="Arial Narrow"/>
        </w:rPr>
        <w:t>Une fatigue chronique très importante est possible, avec faiblesse musculaire. L’activité doit être réduite en cas d’insuffisance rénale ou de pathologie tubulaire avec risque de crampes. La reprise des activités physiques de façon progressive 3 mois après une transplantation rénale est indispensable.</w:t>
      </w:r>
    </w:p>
    <w:p w14:paraId="7733F6CB" w14:textId="77777777" w:rsidR="00F0720A" w:rsidRPr="0072056C" w:rsidRDefault="00F0720A" w:rsidP="00F0720A">
      <w:pPr>
        <w:ind w:left="142" w:right="401"/>
        <w:jc w:val="both"/>
        <w:rPr>
          <w:rFonts w:ascii="Arial Narrow" w:hAnsi="Arial Narrow"/>
        </w:rPr>
      </w:pPr>
    </w:p>
    <w:p w14:paraId="1F8FC54E" w14:textId="77777777" w:rsidR="00F0720A" w:rsidRPr="0072056C" w:rsidRDefault="00F0720A" w:rsidP="00F0720A">
      <w:pPr>
        <w:ind w:left="142" w:right="401"/>
        <w:jc w:val="both"/>
        <w:rPr>
          <w:rFonts w:ascii="Arial Narrow" w:hAnsi="Arial Narrow"/>
          <w:b/>
        </w:rPr>
      </w:pPr>
      <w:r w:rsidRPr="0072056C">
        <w:rPr>
          <w:rFonts w:ascii="Arial Narrow" w:hAnsi="Arial Narrow"/>
          <w:b/>
        </w:rPr>
        <w:t xml:space="preserve">Leucémie et cancer : </w:t>
      </w:r>
    </w:p>
    <w:p w14:paraId="6991090A" w14:textId="77777777" w:rsidR="00F0720A" w:rsidRPr="0072056C" w:rsidRDefault="00F0720A" w:rsidP="00F0720A">
      <w:pPr>
        <w:ind w:left="142" w:right="401"/>
        <w:jc w:val="both"/>
        <w:rPr>
          <w:rFonts w:ascii="Arial Narrow" w:hAnsi="Arial Narrow"/>
        </w:rPr>
      </w:pPr>
      <w:r w:rsidRPr="0072056C">
        <w:rPr>
          <w:rFonts w:ascii="Arial Narrow" w:hAnsi="Arial Narrow"/>
          <w:b/>
        </w:rPr>
        <w:t>L’</w:t>
      </w:r>
      <w:r w:rsidRPr="0072056C">
        <w:rPr>
          <w:rFonts w:ascii="Arial Narrow" w:hAnsi="Arial Narrow"/>
        </w:rPr>
        <w:t xml:space="preserve">activité physique est autorisée et même encouragée. Elle doit être adaptée à l’état de fatigue, à la présence du cathéter central, au niveau d’immunosuppression et à la présence d’une thrombopénie (risque d’hématome avec les plaquettes basses). </w:t>
      </w:r>
    </w:p>
    <w:p w14:paraId="7C14BE50" w14:textId="77777777" w:rsidR="00F0720A" w:rsidRPr="0072056C" w:rsidRDefault="00F0720A" w:rsidP="00F0720A">
      <w:pPr>
        <w:ind w:left="142" w:right="401"/>
        <w:jc w:val="both"/>
        <w:rPr>
          <w:rFonts w:ascii="Arial Narrow" w:hAnsi="Arial Narrow"/>
        </w:rPr>
      </w:pPr>
      <w:r w:rsidRPr="0072056C">
        <w:rPr>
          <w:rFonts w:ascii="Arial Narrow" w:hAnsi="Arial Narrow"/>
        </w:rPr>
        <w:t xml:space="preserve">La baignade est possible avec une chambre implantable, en privilégiant l’eau de mer. Elle est interdite avec un cathéter de type </w:t>
      </w:r>
      <w:proofErr w:type="spellStart"/>
      <w:r w:rsidRPr="0072056C">
        <w:rPr>
          <w:rFonts w:ascii="Arial Narrow" w:hAnsi="Arial Narrow"/>
        </w:rPr>
        <w:t>Broviac</w:t>
      </w:r>
      <w:proofErr w:type="spellEnd"/>
      <w:r w:rsidRPr="0072056C">
        <w:rPr>
          <w:rFonts w:ascii="Arial Narrow" w:hAnsi="Arial Narrow"/>
        </w:rPr>
        <w:t>.</w:t>
      </w:r>
    </w:p>
    <w:sectPr w:rsidR="00F0720A" w:rsidRPr="0072056C" w:rsidSect="0020274A">
      <w:footerReference w:type="default" r:id="rId13"/>
      <w:type w:val="continuous"/>
      <w:pgSz w:w="11910" w:h="16840"/>
      <w:pgMar w:top="284" w:right="570" w:bottom="964" w:left="964" w:header="426" w:footer="29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D273C" w14:textId="77777777" w:rsidR="00AA1705" w:rsidRDefault="00AA1705" w:rsidP="0079276E">
      <w:r>
        <w:separator/>
      </w:r>
    </w:p>
  </w:endnote>
  <w:endnote w:type="continuationSeparator" w:id="0">
    <w:p w14:paraId="4444B48C" w14:textId="77777777" w:rsidR="00AA1705" w:rsidRDefault="00AA1705"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arianne">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649"/>
      <w:gridCol w:w="907"/>
      <w:gridCol w:w="4423"/>
    </w:tblGrid>
    <w:tr w:rsidR="00790646" w:rsidRPr="00CB2741" w14:paraId="10978B38" w14:textId="77777777" w:rsidTr="00C13B18">
      <w:trPr>
        <w:trHeight w:val="562"/>
      </w:trPr>
      <w:tc>
        <w:tcPr>
          <w:tcW w:w="4649" w:type="dxa"/>
        </w:tcPr>
        <w:p w14:paraId="4C390345" w14:textId="7FFCDB77" w:rsidR="00790646" w:rsidRPr="0020274A" w:rsidRDefault="00790646" w:rsidP="0020274A">
          <w:pPr>
            <w:spacing w:line="168" w:lineRule="auto"/>
            <w:jc w:val="right"/>
            <w:rPr>
              <w:i/>
              <w:sz w:val="18"/>
              <w:szCs w:val="18"/>
            </w:rPr>
          </w:pPr>
        </w:p>
      </w:tc>
      <w:tc>
        <w:tcPr>
          <w:tcW w:w="907" w:type="dxa"/>
        </w:tcPr>
        <w:p w14:paraId="423F419D" w14:textId="4F069384" w:rsidR="00790646" w:rsidRPr="00CB2741" w:rsidRDefault="00790646" w:rsidP="008C58A6">
          <w:pPr>
            <w:pStyle w:val="Pagination"/>
            <w:framePr w:w="0" w:hRule="auto" w:wrap="auto" w:vAnchor="margin" w:hAnchor="text" w:xAlign="left" w:yAlign="inline"/>
            <w:jc w:val="right"/>
            <w:rPr>
              <w:rFonts w:ascii="Marianne" w:hAnsi="Marianne" w:cs="Arial"/>
            </w:rPr>
          </w:pPr>
          <w:r w:rsidRPr="00CB2741">
            <w:rPr>
              <w:rFonts w:ascii="Marianne" w:hAnsi="Marianne" w:cs="Arial"/>
            </w:rPr>
            <w:fldChar w:fldCharType="begin"/>
          </w:r>
          <w:r w:rsidRPr="00CB2741">
            <w:rPr>
              <w:rFonts w:ascii="Marianne" w:hAnsi="Marianne" w:cs="Arial"/>
            </w:rPr>
            <w:instrText xml:space="preserve"> PAGE   \* MERGEFORMAT </w:instrText>
          </w:r>
          <w:r w:rsidRPr="00CB2741">
            <w:rPr>
              <w:rFonts w:ascii="Marianne" w:hAnsi="Marianne" w:cs="Arial"/>
            </w:rPr>
            <w:fldChar w:fldCharType="separate"/>
          </w:r>
          <w:r w:rsidR="00B06054">
            <w:rPr>
              <w:rFonts w:ascii="Marianne" w:hAnsi="Marianne" w:cs="Arial"/>
              <w:noProof/>
            </w:rPr>
            <w:t>2</w:t>
          </w:r>
          <w:r w:rsidRPr="00CB2741">
            <w:rPr>
              <w:rFonts w:ascii="Marianne" w:hAnsi="Marianne" w:cs="Arial"/>
            </w:rPr>
            <w:fldChar w:fldCharType="end"/>
          </w:r>
          <w:r w:rsidRPr="00CB2741">
            <w:rPr>
              <w:rFonts w:ascii="Marianne" w:hAnsi="Marianne" w:cs="Arial"/>
            </w:rPr>
            <w:t>/</w:t>
          </w:r>
          <w:r w:rsidRPr="00CB2741">
            <w:rPr>
              <w:rFonts w:ascii="Marianne" w:hAnsi="Marianne" w:cs="Arial"/>
            </w:rPr>
            <w:fldChar w:fldCharType="begin"/>
          </w:r>
          <w:r w:rsidRPr="00CB2741">
            <w:rPr>
              <w:rFonts w:ascii="Marianne" w:hAnsi="Marianne" w:cs="Arial"/>
            </w:rPr>
            <w:instrText xml:space="preserve"> NUMPAGES   \* MERGEFORMAT </w:instrText>
          </w:r>
          <w:r w:rsidRPr="00CB2741">
            <w:rPr>
              <w:rFonts w:ascii="Marianne" w:hAnsi="Marianne" w:cs="Arial"/>
            </w:rPr>
            <w:fldChar w:fldCharType="separate"/>
          </w:r>
          <w:r w:rsidR="00B06054">
            <w:rPr>
              <w:rFonts w:ascii="Marianne" w:hAnsi="Marianne" w:cs="Arial"/>
              <w:noProof/>
            </w:rPr>
            <w:t>2</w:t>
          </w:r>
          <w:r w:rsidRPr="00CB2741">
            <w:rPr>
              <w:rFonts w:ascii="Marianne" w:hAnsi="Marianne" w:cs="Arial"/>
              <w:noProof/>
            </w:rPr>
            <w:fldChar w:fldCharType="end"/>
          </w:r>
        </w:p>
      </w:tc>
      <w:tc>
        <w:tcPr>
          <w:tcW w:w="4423" w:type="dxa"/>
        </w:tcPr>
        <w:p w14:paraId="0FC4EBD2" w14:textId="049738E7" w:rsidR="00790646" w:rsidRPr="00CB2741" w:rsidRDefault="00790646" w:rsidP="00F0720A">
          <w:pPr>
            <w:pStyle w:val="Date"/>
            <w:rPr>
              <w:rFonts w:ascii="Marianne" w:hAnsi="Marianne" w:cs="Arial"/>
              <w:lang w:val="en-US"/>
            </w:rPr>
          </w:pPr>
        </w:p>
      </w:tc>
    </w:tr>
  </w:tbl>
  <w:p w14:paraId="0E5F6C02" w14:textId="03098195" w:rsidR="00323D5D" w:rsidRPr="00D35365" w:rsidRDefault="0072056C" w:rsidP="0072056C">
    <w:pPr>
      <w:pStyle w:val="Pieddepage"/>
      <w:rPr>
        <w:rFonts w:ascii="Marianne" w:hAnsi="Marianne"/>
        <w:sz w:val="16"/>
        <w:szCs w:val="16"/>
      </w:rPr>
    </w:pPr>
    <w:r w:rsidRPr="00D35365">
      <w:rPr>
        <w:i/>
        <w:sz w:val="18"/>
        <w:szCs w:val="18"/>
      </w:rPr>
      <w:t xml:space="preserve">Document réalisé par un groupe de travail académique en lien avec des pédiatres du CHU de Rennes </w:t>
    </w:r>
    <w:r w:rsidR="00784495">
      <w:rPr>
        <w:i/>
        <w:sz w:val="18"/>
        <w:szCs w:val="18"/>
      </w:rPr>
      <w:t>–</w:t>
    </w:r>
    <w:r w:rsidRPr="00D35365">
      <w:rPr>
        <w:i/>
        <w:sz w:val="18"/>
        <w:szCs w:val="18"/>
      </w:rPr>
      <w:t xml:space="preserve"> </w:t>
    </w:r>
    <w:r w:rsidR="00B06054">
      <w:rPr>
        <w:i/>
        <w:sz w:val="18"/>
        <w:szCs w:val="18"/>
      </w:rPr>
      <w:t>Juillet</w:t>
    </w:r>
    <w:r w:rsidR="00EC4DD1">
      <w:rPr>
        <w:i/>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BD01E" w14:textId="77777777" w:rsidR="00AA1705" w:rsidRDefault="00AA1705" w:rsidP="0079276E">
      <w:r>
        <w:separator/>
      </w:r>
    </w:p>
  </w:footnote>
  <w:footnote w:type="continuationSeparator" w:id="0">
    <w:p w14:paraId="15F2B2DC" w14:textId="77777777" w:rsidR="00AA1705" w:rsidRDefault="00AA1705" w:rsidP="00792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8410663">
    <w:abstractNumId w:val="1"/>
  </w:num>
  <w:num w:numId="2" w16cid:durableId="812018869">
    <w:abstractNumId w:val="2"/>
  </w:num>
  <w:num w:numId="3" w16cid:durableId="487865437">
    <w:abstractNumId w:val="3"/>
  </w:num>
  <w:num w:numId="4" w16cid:durableId="126218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5220"/>
    <w:rsid w:val="00046EC0"/>
    <w:rsid w:val="00081F5E"/>
    <w:rsid w:val="00083DF7"/>
    <w:rsid w:val="00090C61"/>
    <w:rsid w:val="000924D0"/>
    <w:rsid w:val="000B0252"/>
    <w:rsid w:val="001020A6"/>
    <w:rsid w:val="001200FD"/>
    <w:rsid w:val="001534CD"/>
    <w:rsid w:val="001648E4"/>
    <w:rsid w:val="001713F7"/>
    <w:rsid w:val="001B0A71"/>
    <w:rsid w:val="001C79E5"/>
    <w:rsid w:val="001D5042"/>
    <w:rsid w:val="001D7301"/>
    <w:rsid w:val="001E6A1A"/>
    <w:rsid w:val="001F209A"/>
    <w:rsid w:val="001F3E38"/>
    <w:rsid w:val="0020274A"/>
    <w:rsid w:val="00202B2A"/>
    <w:rsid w:val="00290741"/>
    <w:rsid w:val="00290CE8"/>
    <w:rsid w:val="00293194"/>
    <w:rsid w:val="002C53DF"/>
    <w:rsid w:val="002F0804"/>
    <w:rsid w:val="00323D5D"/>
    <w:rsid w:val="003240AC"/>
    <w:rsid w:val="00393ED4"/>
    <w:rsid w:val="003A7BC3"/>
    <w:rsid w:val="003D1DE1"/>
    <w:rsid w:val="0042101F"/>
    <w:rsid w:val="004519E3"/>
    <w:rsid w:val="004529DA"/>
    <w:rsid w:val="00452D76"/>
    <w:rsid w:val="004608CD"/>
    <w:rsid w:val="00491F90"/>
    <w:rsid w:val="004936AF"/>
    <w:rsid w:val="004C369F"/>
    <w:rsid w:val="004C7346"/>
    <w:rsid w:val="004D0D46"/>
    <w:rsid w:val="004D1619"/>
    <w:rsid w:val="004E7415"/>
    <w:rsid w:val="00533FB0"/>
    <w:rsid w:val="0055300A"/>
    <w:rsid w:val="00554805"/>
    <w:rsid w:val="00572755"/>
    <w:rsid w:val="00573BD5"/>
    <w:rsid w:val="0057722D"/>
    <w:rsid w:val="005972E3"/>
    <w:rsid w:val="005B11B6"/>
    <w:rsid w:val="005B6F0D"/>
    <w:rsid w:val="005C4846"/>
    <w:rsid w:val="005F2E98"/>
    <w:rsid w:val="00601526"/>
    <w:rsid w:val="00625D93"/>
    <w:rsid w:val="006370B0"/>
    <w:rsid w:val="00651077"/>
    <w:rsid w:val="006722EF"/>
    <w:rsid w:val="006859B0"/>
    <w:rsid w:val="0069158A"/>
    <w:rsid w:val="006935B0"/>
    <w:rsid w:val="0069456B"/>
    <w:rsid w:val="006A4ADA"/>
    <w:rsid w:val="006A51DF"/>
    <w:rsid w:val="006D502A"/>
    <w:rsid w:val="006E174F"/>
    <w:rsid w:val="006F51D8"/>
    <w:rsid w:val="0072056C"/>
    <w:rsid w:val="007777F4"/>
    <w:rsid w:val="00784495"/>
    <w:rsid w:val="00790646"/>
    <w:rsid w:val="0079276E"/>
    <w:rsid w:val="0079558F"/>
    <w:rsid w:val="007977F1"/>
    <w:rsid w:val="007B4F8D"/>
    <w:rsid w:val="007B6F11"/>
    <w:rsid w:val="007E2D34"/>
    <w:rsid w:val="007F1724"/>
    <w:rsid w:val="007F3383"/>
    <w:rsid w:val="00807CCD"/>
    <w:rsid w:val="0081060F"/>
    <w:rsid w:val="00822782"/>
    <w:rsid w:val="00851458"/>
    <w:rsid w:val="008528C6"/>
    <w:rsid w:val="008A73FE"/>
    <w:rsid w:val="008C58A6"/>
    <w:rsid w:val="008D3FEC"/>
    <w:rsid w:val="00916CA9"/>
    <w:rsid w:val="00930B38"/>
    <w:rsid w:val="00936712"/>
    <w:rsid w:val="00936E45"/>
    <w:rsid w:val="00941377"/>
    <w:rsid w:val="00954508"/>
    <w:rsid w:val="0098011D"/>
    <w:rsid w:val="0099269C"/>
    <w:rsid w:val="00992DBA"/>
    <w:rsid w:val="009C0C96"/>
    <w:rsid w:val="009C1847"/>
    <w:rsid w:val="009F56A7"/>
    <w:rsid w:val="00A013F5"/>
    <w:rsid w:val="00A10A83"/>
    <w:rsid w:val="00A1486F"/>
    <w:rsid w:val="00A30EA6"/>
    <w:rsid w:val="00A37B58"/>
    <w:rsid w:val="00A405FA"/>
    <w:rsid w:val="00A40F20"/>
    <w:rsid w:val="00A413A1"/>
    <w:rsid w:val="00A84CCB"/>
    <w:rsid w:val="00A86463"/>
    <w:rsid w:val="00A93C1C"/>
    <w:rsid w:val="00AA1705"/>
    <w:rsid w:val="00AB3553"/>
    <w:rsid w:val="00AC3C31"/>
    <w:rsid w:val="00AD27B9"/>
    <w:rsid w:val="00AE48FE"/>
    <w:rsid w:val="00AF1D5B"/>
    <w:rsid w:val="00B06054"/>
    <w:rsid w:val="00B26C3D"/>
    <w:rsid w:val="00B41335"/>
    <w:rsid w:val="00B46AF7"/>
    <w:rsid w:val="00B55B58"/>
    <w:rsid w:val="00B8124A"/>
    <w:rsid w:val="00B97A63"/>
    <w:rsid w:val="00BF50E0"/>
    <w:rsid w:val="00C220A3"/>
    <w:rsid w:val="00C66322"/>
    <w:rsid w:val="00C67312"/>
    <w:rsid w:val="00C7451D"/>
    <w:rsid w:val="00C80A4D"/>
    <w:rsid w:val="00C82769"/>
    <w:rsid w:val="00C83BE7"/>
    <w:rsid w:val="00CB2741"/>
    <w:rsid w:val="00CC0FE7"/>
    <w:rsid w:val="00CC1DEC"/>
    <w:rsid w:val="00CD5E65"/>
    <w:rsid w:val="00CE16E3"/>
    <w:rsid w:val="00CF05D1"/>
    <w:rsid w:val="00CF1C09"/>
    <w:rsid w:val="00D0671C"/>
    <w:rsid w:val="00D10C52"/>
    <w:rsid w:val="00D151CD"/>
    <w:rsid w:val="00D35365"/>
    <w:rsid w:val="00D438BD"/>
    <w:rsid w:val="00D96935"/>
    <w:rsid w:val="00DA2090"/>
    <w:rsid w:val="00DD482C"/>
    <w:rsid w:val="00DD50D6"/>
    <w:rsid w:val="00E05336"/>
    <w:rsid w:val="00E10539"/>
    <w:rsid w:val="00E33D36"/>
    <w:rsid w:val="00E55D75"/>
    <w:rsid w:val="00E62877"/>
    <w:rsid w:val="00E669F0"/>
    <w:rsid w:val="00EC4DD1"/>
    <w:rsid w:val="00EE7F31"/>
    <w:rsid w:val="00EF5CF0"/>
    <w:rsid w:val="00EF7E6B"/>
    <w:rsid w:val="00F043B7"/>
    <w:rsid w:val="00F0720A"/>
    <w:rsid w:val="00F22492"/>
    <w:rsid w:val="00F22CF7"/>
    <w:rsid w:val="00F25DA3"/>
    <w:rsid w:val="00F261BB"/>
    <w:rsid w:val="00F4158C"/>
    <w:rsid w:val="00F4236C"/>
    <w:rsid w:val="00F4250F"/>
    <w:rsid w:val="00F542FC"/>
    <w:rsid w:val="00F677CE"/>
    <w:rsid w:val="00F73007"/>
    <w:rsid w:val="00F7722A"/>
    <w:rsid w:val="00FC2E61"/>
    <w:rsid w:val="00FE5D6F"/>
    <w:rsid w:val="00FF6EEF"/>
    <w:rsid w:val="00FF776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81D76C"/>
  <w15:docId w15:val="{297CED72-68C8-4787-8342-C21A885D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6054"/>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5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styleId="Textedebulles">
    <w:name w:val="Balloon Text"/>
    <w:basedOn w:val="Normal"/>
    <w:link w:val="TextedebullesCar"/>
    <w:uiPriority w:val="99"/>
    <w:semiHidden/>
    <w:unhideWhenUsed/>
    <w:rsid w:val="00916CA9"/>
    <w:rPr>
      <w:rFonts w:ascii="Lucida Grande" w:hAnsi="Lucida Grande"/>
      <w:sz w:val="18"/>
      <w:szCs w:val="18"/>
    </w:rPr>
  </w:style>
  <w:style w:type="character" w:customStyle="1" w:styleId="TextedebullesCar">
    <w:name w:val="Texte de bulles Car"/>
    <w:basedOn w:val="Policepardfaut"/>
    <w:link w:val="Textedebulles"/>
    <w:uiPriority w:val="99"/>
    <w:semiHidden/>
    <w:rsid w:val="00916CA9"/>
    <w:rPr>
      <w:rFonts w:ascii="Lucida Grande" w:hAnsi="Lucida Grande"/>
      <w:sz w:val="18"/>
      <w:szCs w:val="18"/>
    </w:rPr>
  </w:style>
  <w:style w:type="character" w:styleId="Lienhypertextesuivivisit">
    <w:name w:val="FollowedHyperlink"/>
    <w:basedOn w:val="Policepardfaut"/>
    <w:uiPriority w:val="99"/>
    <w:semiHidden/>
    <w:unhideWhenUsed/>
    <w:rsid w:val="0069456B"/>
    <w:rPr>
      <w:color w:val="5770BE" w:themeColor="followedHyperlink"/>
      <w:u w:val="single"/>
    </w:rPr>
  </w:style>
  <w:style w:type="paragraph" w:customStyle="1" w:styleId="Texte-Pieddepage">
    <w:name w:val="Texte - Pied de page"/>
    <w:basedOn w:val="Texte-Adresseligne1"/>
    <w:qFormat/>
    <w:rsid w:val="00790646"/>
    <w:pPr>
      <w:framePr w:wrap="notBeside"/>
    </w:pPr>
    <w:rPr>
      <w:lang w:val="en-US"/>
    </w:rPr>
  </w:style>
  <w:style w:type="paragraph" w:customStyle="1" w:styleId="Pagination">
    <w:name w:val="Pagination"/>
    <w:basedOn w:val="Normal"/>
    <w:qFormat/>
    <w:rsid w:val="00790646"/>
    <w:pPr>
      <w:framePr w:w="9979" w:h="964" w:wrap="notBeside" w:vAnchor="page" w:hAnchor="page" w:xAlign="center" w:yAlign="bottom" w:anchorLock="1"/>
      <w:widowControl/>
      <w:autoSpaceDE/>
      <w:autoSpaceDN/>
      <w:spacing w:line="192" w:lineRule="atLeast"/>
      <w:jc w:val="center"/>
    </w:pPr>
    <w:rPr>
      <w:rFonts w:cstheme="minorBidi"/>
      <w:sz w:val="16"/>
      <w:szCs w:val="20"/>
    </w:rPr>
  </w:style>
  <w:style w:type="paragraph" w:styleId="Date">
    <w:name w:val="Date"/>
    <w:basedOn w:val="Normal"/>
    <w:next w:val="Normal"/>
    <w:link w:val="DateCar0"/>
    <w:uiPriority w:val="99"/>
    <w:rsid w:val="00790646"/>
    <w:pPr>
      <w:widowControl/>
      <w:autoSpaceDE/>
      <w:autoSpaceDN/>
      <w:spacing w:line="192" w:lineRule="atLeast"/>
      <w:jc w:val="right"/>
    </w:pPr>
    <w:rPr>
      <w:rFonts w:cstheme="minorBidi"/>
      <w:sz w:val="16"/>
      <w:szCs w:val="20"/>
    </w:rPr>
  </w:style>
  <w:style w:type="character" w:customStyle="1" w:styleId="DateCar0">
    <w:name w:val="Date Car"/>
    <w:basedOn w:val="Policepardfaut"/>
    <w:link w:val="Date"/>
    <w:uiPriority w:val="99"/>
    <w:rsid w:val="00790646"/>
    <w:rPr>
      <w:rFonts w:cstheme="minorBidi"/>
      <w:sz w:val="16"/>
      <w:szCs w:val="20"/>
      <w:lang w:val="fr-FR"/>
    </w:rPr>
  </w:style>
  <w:style w:type="paragraph" w:customStyle="1" w:styleId="Intituldeladirection">
    <w:name w:val="Intitulé de la direction"/>
    <w:basedOn w:val="Normal"/>
    <w:qFormat/>
    <w:rsid w:val="00790646"/>
    <w:pPr>
      <w:widowControl/>
      <w:autoSpaceDE/>
      <w:autoSpaceDN/>
      <w:spacing w:line="336" w:lineRule="atLeast"/>
      <w:jc w:val="right"/>
    </w:pPr>
    <w:rPr>
      <w:rFonts w:cstheme="minorBidi"/>
      <w:b/>
      <w:sz w:val="28"/>
      <w:szCs w:val="20"/>
    </w:rPr>
  </w:style>
  <w:style w:type="paragraph" w:customStyle="1" w:styleId="Textedesaisie">
    <w:name w:val="Texte de saisie"/>
    <w:basedOn w:val="Normal"/>
    <w:qFormat/>
    <w:rsid w:val="00790646"/>
    <w:pPr>
      <w:widowControl/>
      <w:autoSpaceDE/>
      <w:autoSpaceDN/>
      <w:spacing w:line="264" w:lineRule="atLeast"/>
    </w:pPr>
    <w:rPr>
      <w:rFonts w:cstheme="min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19622823">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866017028">
      <w:bodyDiv w:val="1"/>
      <w:marLeft w:val="0"/>
      <w:marRight w:val="0"/>
      <w:marTop w:val="0"/>
      <w:marBottom w:val="0"/>
      <w:divBdr>
        <w:top w:val="none" w:sz="0" w:space="0" w:color="auto"/>
        <w:left w:val="none" w:sz="0" w:space="0" w:color="auto"/>
        <w:bottom w:val="none" w:sz="0" w:space="0" w:color="auto"/>
        <w:right w:val="none" w:sz="0" w:space="0" w:color="auto"/>
      </w:divBdr>
    </w:div>
    <w:div w:id="1975716264">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3AA01-0BFC-4AD5-AF10-906023D86948}">
  <ds:schemaRefs>
    <ds:schemaRef ds:uri="http://schemas.microsoft.com/sharepoint/v3/contenttype/forms"/>
  </ds:schemaRefs>
</ds:datastoreItem>
</file>

<file path=customXml/itemProps2.xml><?xml version="1.0" encoding="utf-8"?>
<ds:datastoreItem xmlns:ds="http://schemas.openxmlformats.org/officeDocument/2006/customXml" ds:itemID="{6CC45AC1-0A9F-4D96-9656-F15C0B387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A81E9-F4BC-4616-A8C0-32EB132810C8}">
  <ds:schemaRefs>
    <ds:schemaRef ds:uri="http://schemas.microsoft.com/office/2006/metadata/properties"/>
    <ds:schemaRef ds:uri="http://schemas.microsoft.com/office/infopath/2007/PartnerControls"/>
    <ds:schemaRef ds:uri="2c7ddd52-0a06-43b1-a35c-dcb15ea2e3f4"/>
  </ds:schemaRefs>
</ds:datastoreItem>
</file>

<file path=customXml/itemProps4.xml><?xml version="1.0" encoding="utf-8"?>
<ds:datastoreItem xmlns:ds="http://schemas.openxmlformats.org/officeDocument/2006/customXml" ds:itemID="{D0F97020-BB91-4291-8352-D7EDF48A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779</Words>
  <Characters>4285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michel Poncelet</cp:lastModifiedBy>
  <cp:revision>4</cp:revision>
  <cp:lastPrinted>2024-09-30T15:44:00Z</cp:lastPrinted>
  <dcterms:created xsi:type="dcterms:W3CDTF">2024-09-30T15:41:00Z</dcterms:created>
  <dcterms:modified xsi:type="dcterms:W3CDTF">2024-09-30T15:44:00Z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