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BD2C" w14:textId="17FD46B1" w:rsidR="0081566A" w:rsidRDefault="0081566A" w:rsidP="0081566A">
      <w:pPr>
        <w:pStyle w:val="Standard"/>
        <w:rPr>
          <w:rFonts w:ascii="Arial" w:hAnsi="Arial" w:cs="Arial"/>
          <w:color w:val="0F9ED5"/>
          <w:sz w:val="32"/>
          <w:szCs w:val="32"/>
        </w:rPr>
      </w:pPr>
      <w:r w:rsidRPr="0081566A">
        <w:rPr>
          <w:rFonts w:ascii="Arial" w:hAnsi="Arial" w:cs="Arial"/>
          <w:color w:val="0F9ED5"/>
          <w:sz w:val="32"/>
          <w:szCs w:val="32"/>
        </w:rPr>
        <w:t>C</w:t>
      </w:r>
      <w:r w:rsidRPr="0081566A">
        <w:rPr>
          <w:rFonts w:ascii="Arial" w:hAnsi="Arial" w:cs="Arial"/>
          <w:color w:val="0F9ED5"/>
          <w:sz w:val="32"/>
          <w:szCs w:val="32"/>
        </w:rPr>
        <w:t>ompétences psychosociales à faire émerger et à développer auprès des apprenants</w:t>
      </w:r>
      <w:r>
        <w:rPr>
          <w:rFonts w:ascii="Arial" w:hAnsi="Arial" w:cs="Arial"/>
          <w:color w:val="0F9ED5"/>
          <w:sz w:val="32"/>
          <w:szCs w:val="32"/>
        </w:rPr>
        <w:t xml:space="preserve"> en situation d’apprentissage en atelier</w:t>
      </w:r>
    </w:p>
    <w:p w14:paraId="5B5581D4" w14:textId="77777777" w:rsidR="0081566A" w:rsidRPr="0081566A" w:rsidRDefault="0081566A" w:rsidP="0081566A">
      <w:pPr>
        <w:pStyle w:val="Standard"/>
        <w:rPr>
          <w:rFonts w:ascii="Arial" w:hAnsi="Arial" w:cs="Arial"/>
          <w:color w:val="2F5496"/>
          <w:sz w:val="32"/>
          <w:szCs w:val="32"/>
          <w:u w:val="single"/>
        </w:rPr>
      </w:pPr>
    </w:p>
    <w:p w14:paraId="70FBF582" w14:textId="77777777" w:rsidR="0081566A" w:rsidRDefault="0081566A" w:rsidP="0081566A">
      <w:pPr>
        <w:pStyle w:val="Standard"/>
      </w:pPr>
      <w:r>
        <w:rPr>
          <w:rFonts w:ascii="Segoe UI Emoji" w:hAnsi="Segoe UI Emoji" w:cs="Segoe UI Emoji"/>
          <w:b/>
          <w:bCs/>
          <w:sz w:val="20"/>
        </w:rPr>
        <w:t>🧠</w:t>
      </w:r>
      <w:r>
        <w:rPr>
          <w:rFonts w:ascii="Arial" w:hAnsi="Arial" w:cs="Arial"/>
          <w:b/>
          <w:bCs/>
          <w:sz w:val="20"/>
        </w:rPr>
        <w:t xml:space="preserve"> Conscience de soi</w:t>
      </w:r>
    </w:p>
    <w:p w14:paraId="0D0662BB" w14:textId="77777777" w:rsidR="0081566A" w:rsidRDefault="0081566A" w:rsidP="0081566A">
      <w:pPr>
        <w:pStyle w:val="Standard"/>
        <w:rPr>
          <w:rFonts w:ascii="Arial" w:hAnsi="Arial" w:cs="Arial"/>
          <w:b/>
          <w:bCs/>
          <w:color w:val="E97132"/>
          <w:sz w:val="20"/>
        </w:rPr>
      </w:pPr>
      <w:r>
        <w:rPr>
          <w:rFonts w:ascii="Arial" w:hAnsi="Arial" w:cs="Arial"/>
          <w:b/>
          <w:bCs/>
          <w:color w:val="E97132"/>
          <w:sz w:val="20"/>
        </w:rPr>
        <w:t>« Identifier ses émotions, ses réactions et ses attitudes face à un nouvel environnement professionnel. »</w:t>
      </w:r>
    </w:p>
    <w:p w14:paraId="490665FE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Se situer dans le groupe (niveau d’aisance ou d’appréhension), accepter les remarques et observations du professeur.</w:t>
      </w:r>
    </w:p>
    <w:p w14:paraId="158394BF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Comprendre l’importance de l’hygiène, de la rigueur et de la posture.</w:t>
      </w:r>
    </w:p>
    <w:p w14:paraId="73EE2432" w14:textId="77777777" w:rsidR="0081566A" w:rsidRDefault="0081566A" w:rsidP="0081566A">
      <w:pPr>
        <w:pStyle w:val="Standard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Exemple en situation :</w:t>
      </w:r>
    </w:p>
    <w:p w14:paraId="11EF96F1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L’élève réalise qu’il est stressé à l’idée de manipuler un couteau et le verbalise calmement plutôt que de s’agiter.</w:t>
      </w:r>
    </w:p>
    <w:p w14:paraId="2F7E49EF" w14:textId="77777777" w:rsidR="0081566A" w:rsidRDefault="0081566A" w:rsidP="0081566A">
      <w:pPr>
        <w:pStyle w:val="Standard"/>
        <w:rPr>
          <w:rFonts w:ascii="Arial" w:hAnsi="Arial" w:cs="Arial"/>
          <w:b/>
          <w:bCs/>
          <w:sz w:val="20"/>
        </w:rPr>
      </w:pPr>
    </w:p>
    <w:p w14:paraId="1AE71A03" w14:textId="77777777" w:rsidR="0081566A" w:rsidRDefault="0081566A" w:rsidP="0081566A">
      <w:pPr>
        <w:pStyle w:val="Standard"/>
      </w:pPr>
      <w:r>
        <w:rPr>
          <w:rFonts w:ascii="Segoe UI Emoji" w:hAnsi="Segoe UI Emoji" w:cs="Segoe UI Emoji"/>
          <w:b/>
          <w:bCs/>
          <w:sz w:val="20"/>
        </w:rPr>
        <w:t>💬</w:t>
      </w:r>
      <w:r>
        <w:rPr>
          <w:rFonts w:ascii="Arial" w:hAnsi="Arial" w:cs="Arial"/>
          <w:b/>
          <w:bCs/>
          <w:sz w:val="20"/>
        </w:rPr>
        <w:t xml:space="preserve"> Communication efficace</w:t>
      </w:r>
    </w:p>
    <w:p w14:paraId="2EDDA3CE" w14:textId="77777777" w:rsidR="0081566A" w:rsidRDefault="0081566A" w:rsidP="0081566A">
      <w:pPr>
        <w:pStyle w:val="Standard"/>
      </w:pPr>
      <w:r>
        <w:rPr>
          <w:rFonts w:ascii="Arial" w:hAnsi="Arial" w:cs="Arial"/>
          <w:b/>
          <w:bCs/>
          <w:color w:val="E97132"/>
          <w:sz w:val="20"/>
        </w:rPr>
        <w:t>« S’exprimer clairement, écouter et reformuler une consigne technique ou une remarque. »</w:t>
      </w:r>
    </w:p>
    <w:p w14:paraId="07E1F0F4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Écouter les consignes collectives sans interrompre le professeur et poser des questions simples et pertinentes.</w:t>
      </w:r>
    </w:p>
    <w:p w14:paraId="01E56F53" w14:textId="77777777" w:rsidR="0081566A" w:rsidRDefault="0081566A" w:rsidP="0081566A">
      <w:pPr>
        <w:pStyle w:val="Standard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Exemple en situation :</w:t>
      </w:r>
    </w:p>
    <w:p w14:paraId="59EC7CD9" w14:textId="77777777" w:rsidR="0081566A" w:rsidRDefault="0081566A" w:rsidP="0081566A">
      <w:pPr>
        <w:pStyle w:val="Standar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L’élève demande : « Chef, est-ce que je dois couper en brunoise ou en macédoine ? » au lieu de chercher à deviner seul.</w:t>
      </w:r>
    </w:p>
    <w:p w14:paraId="607E656D" w14:textId="77777777" w:rsidR="0081566A" w:rsidRDefault="0081566A" w:rsidP="0081566A">
      <w:pPr>
        <w:pStyle w:val="Standard"/>
        <w:rPr>
          <w:rFonts w:ascii="Arial" w:hAnsi="Arial" w:cs="Arial"/>
          <w:b/>
          <w:bCs/>
          <w:sz w:val="20"/>
        </w:rPr>
      </w:pPr>
    </w:p>
    <w:p w14:paraId="6C05FA36" w14:textId="77777777" w:rsidR="0081566A" w:rsidRDefault="0081566A" w:rsidP="0081566A">
      <w:pPr>
        <w:pStyle w:val="Standard"/>
      </w:pPr>
      <w:r>
        <w:rPr>
          <w:rFonts w:ascii="Segoe UI Emoji" w:hAnsi="Segoe UI Emoji" w:cs="Segoe UI Emoji"/>
          <w:b/>
          <w:bCs/>
          <w:sz w:val="20"/>
        </w:rPr>
        <w:t>🤝</w:t>
      </w:r>
      <w:r>
        <w:rPr>
          <w:rFonts w:ascii="Arial" w:hAnsi="Arial" w:cs="Arial"/>
          <w:b/>
          <w:bCs/>
          <w:sz w:val="20"/>
        </w:rPr>
        <w:t xml:space="preserve"> Compétences relationnelles et empathie</w:t>
      </w:r>
    </w:p>
    <w:p w14:paraId="3C5CCDDF" w14:textId="77777777" w:rsidR="0081566A" w:rsidRDefault="0081566A" w:rsidP="0081566A">
      <w:pPr>
        <w:pStyle w:val="Standard"/>
        <w:rPr>
          <w:rFonts w:ascii="Arial" w:hAnsi="Arial" w:cs="Arial"/>
          <w:b/>
          <w:bCs/>
          <w:color w:val="E97132"/>
          <w:sz w:val="20"/>
        </w:rPr>
      </w:pPr>
      <w:r>
        <w:rPr>
          <w:rFonts w:ascii="Arial" w:hAnsi="Arial" w:cs="Arial"/>
          <w:b/>
          <w:bCs/>
          <w:color w:val="E97132"/>
          <w:sz w:val="20"/>
        </w:rPr>
        <w:t>« Comprendre les besoins du groupe, respecter les différences de rythme et de personnalité. »</w:t>
      </w:r>
    </w:p>
    <w:p w14:paraId="4F52BF59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Respecter ses camarades et le matériel commun.</w:t>
      </w:r>
    </w:p>
    <w:p w14:paraId="3483A348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Aider un camarade en difficulté sans jugement.</w:t>
      </w:r>
    </w:p>
    <w:p w14:paraId="391BD4DA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Accepter les remarques constructives du professeur.</w:t>
      </w:r>
    </w:p>
    <w:p w14:paraId="7BC184E9" w14:textId="77777777" w:rsidR="0081566A" w:rsidRDefault="0081566A" w:rsidP="0081566A">
      <w:pPr>
        <w:pStyle w:val="Standard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Exemple en situation :</w:t>
      </w:r>
    </w:p>
    <w:p w14:paraId="4A14D70E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L’élève remarque qu’un camarade peine à allumer un brûleur et lui montre calmement le geste à faire.</w:t>
      </w:r>
    </w:p>
    <w:p w14:paraId="1C8B0A08" w14:textId="77777777" w:rsidR="0081566A" w:rsidRDefault="0081566A" w:rsidP="0081566A">
      <w:pPr>
        <w:pStyle w:val="Standard"/>
        <w:rPr>
          <w:rFonts w:ascii="Arial" w:hAnsi="Arial" w:cs="Arial"/>
          <w:b/>
          <w:bCs/>
          <w:sz w:val="20"/>
        </w:rPr>
      </w:pPr>
    </w:p>
    <w:p w14:paraId="1D0C957F" w14:textId="77777777" w:rsidR="0081566A" w:rsidRDefault="0081566A" w:rsidP="0081566A">
      <w:pPr>
        <w:pStyle w:val="Standard"/>
      </w:pPr>
      <w:r>
        <w:rPr>
          <w:rFonts w:ascii="Segoe UI Emoji" w:hAnsi="Segoe UI Emoji" w:cs="Segoe UI Emoji"/>
          <w:b/>
          <w:bCs/>
          <w:sz w:val="20"/>
        </w:rPr>
        <w:t>⚖️</w:t>
      </w:r>
      <w:r>
        <w:rPr>
          <w:rFonts w:ascii="Arial" w:hAnsi="Arial" w:cs="Arial"/>
          <w:b/>
          <w:bCs/>
          <w:sz w:val="20"/>
        </w:rPr>
        <w:t xml:space="preserve"> Gestion du stress et des émotions</w:t>
      </w:r>
    </w:p>
    <w:p w14:paraId="06CFF2A5" w14:textId="77777777" w:rsidR="0081566A" w:rsidRDefault="0081566A" w:rsidP="0081566A">
      <w:pPr>
        <w:pStyle w:val="Standard"/>
        <w:rPr>
          <w:rFonts w:ascii="Arial" w:hAnsi="Arial" w:cs="Arial"/>
          <w:b/>
          <w:bCs/>
          <w:color w:val="E97132"/>
          <w:sz w:val="20"/>
        </w:rPr>
      </w:pPr>
      <w:r>
        <w:rPr>
          <w:rFonts w:ascii="Arial" w:hAnsi="Arial" w:cs="Arial"/>
          <w:b/>
          <w:bCs/>
          <w:color w:val="E97132"/>
          <w:sz w:val="20"/>
        </w:rPr>
        <w:t>« Rester calme et concentré face à la pression, la nouveauté ou la peur de l’échec. »</w:t>
      </w:r>
    </w:p>
    <w:p w14:paraId="729C5EAF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Se relaxer (respiration) en cas de difficulté et ne pas dramatiser exagérément sur ses difficultés.</w:t>
      </w:r>
    </w:p>
    <w:p w14:paraId="73E948FF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Garder son calme quand une consigne n’est pas comprise.</w:t>
      </w:r>
    </w:p>
    <w:p w14:paraId="57A24E5B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Accepter l’erreur comme une étape d’apprentissage.</w:t>
      </w:r>
    </w:p>
    <w:p w14:paraId="08A4CC4F" w14:textId="77777777" w:rsidR="0081566A" w:rsidRDefault="0081566A" w:rsidP="0081566A">
      <w:pPr>
        <w:pStyle w:val="Standard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Exemple en situation :</w:t>
      </w:r>
    </w:p>
    <w:p w14:paraId="353E9E9C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L’élève perd ses moyens et panique car il n’arrive pas à reproduire la gestuelle du professeur et prétend qu’il n’est pas fait pour la cuisine en se dévalorisant.</w:t>
      </w:r>
    </w:p>
    <w:p w14:paraId="3E578B15" w14:textId="77777777" w:rsidR="0081566A" w:rsidRDefault="0081566A" w:rsidP="0081566A">
      <w:pPr>
        <w:pStyle w:val="Standard"/>
        <w:rPr>
          <w:rFonts w:ascii="Arial" w:hAnsi="Arial" w:cs="Arial"/>
          <w:b/>
          <w:bCs/>
          <w:sz w:val="20"/>
        </w:rPr>
      </w:pPr>
    </w:p>
    <w:p w14:paraId="3F7F7840" w14:textId="77777777" w:rsidR="0081566A" w:rsidRDefault="0081566A" w:rsidP="0081566A">
      <w:pPr>
        <w:pStyle w:val="Standard"/>
      </w:pPr>
      <w:r>
        <w:rPr>
          <w:rFonts w:ascii="Segoe UI Emoji" w:hAnsi="Segoe UI Emoji" w:cs="Segoe UI Emoji"/>
          <w:b/>
          <w:bCs/>
          <w:sz w:val="20"/>
        </w:rPr>
        <w:t>🧩</w:t>
      </w:r>
      <w:r>
        <w:rPr>
          <w:rFonts w:ascii="Arial" w:hAnsi="Arial" w:cs="Arial"/>
          <w:b/>
          <w:bCs/>
          <w:sz w:val="20"/>
        </w:rPr>
        <w:t xml:space="preserve"> Pensée critique et résolution de problèmes</w:t>
      </w:r>
    </w:p>
    <w:p w14:paraId="1834FE01" w14:textId="77777777" w:rsidR="0081566A" w:rsidRDefault="0081566A" w:rsidP="0081566A">
      <w:pPr>
        <w:pStyle w:val="Standard"/>
        <w:rPr>
          <w:rFonts w:ascii="Arial" w:hAnsi="Arial" w:cs="Arial"/>
          <w:b/>
          <w:bCs/>
          <w:color w:val="E97132"/>
          <w:sz w:val="20"/>
        </w:rPr>
      </w:pPr>
      <w:r>
        <w:rPr>
          <w:rFonts w:ascii="Arial" w:hAnsi="Arial" w:cs="Arial"/>
          <w:b/>
          <w:bCs/>
          <w:color w:val="E97132"/>
          <w:sz w:val="20"/>
        </w:rPr>
        <w:t>« S’interroger sur ses pratiques et chercher à comprendre ses erreurs. »</w:t>
      </w:r>
    </w:p>
    <w:p w14:paraId="44011C2B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Observer le résultat d’une tâche (taillage, cuisson) et se corriger.</w:t>
      </w:r>
    </w:p>
    <w:p w14:paraId="79A2731C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Commencer à comprendre le « pourquoi » des gestes techniques.</w:t>
      </w:r>
    </w:p>
    <w:p w14:paraId="6827030A" w14:textId="77777777" w:rsidR="0081566A" w:rsidRDefault="0081566A" w:rsidP="0081566A">
      <w:pPr>
        <w:pStyle w:val="Standard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Exemple en situation :</w:t>
      </w:r>
    </w:p>
    <w:p w14:paraId="3BAC78DD" w14:textId="77777777" w:rsidR="0081566A" w:rsidRDefault="0081566A" w:rsidP="0081566A">
      <w:pPr>
        <w:pStyle w:val="Standard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Après une carotte mal taillée, l’élève compare sa coupe avec celle du chef et après analyse réflexive, comprend son erreur et rectifie son geste.</w:t>
      </w:r>
    </w:p>
    <w:p w14:paraId="62A59525" w14:textId="77777777" w:rsidR="0081566A" w:rsidRDefault="0081566A" w:rsidP="0081566A">
      <w:pPr>
        <w:pStyle w:val="Standard"/>
        <w:rPr>
          <w:rFonts w:ascii="Arial" w:hAnsi="Arial" w:cs="Arial"/>
          <w:b/>
          <w:bCs/>
          <w:sz w:val="20"/>
        </w:rPr>
      </w:pPr>
    </w:p>
    <w:p w14:paraId="055784A3" w14:textId="77777777" w:rsidR="0081566A" w:rsidRDefault="0081566A" w:rsidP="0081566A">
      <w:pPr>
        <w:pStyle w:val="Standard"/>
      </w:pPr>
      <w:r>
        <w:rPr>
          <w:rFonts w:ascii="Segoe UI Emoji" w:hAnsi="Segoe UI Emoji" w:cs="Segoe UI Emoji"/>
          <w:b/>
          <w:bCs/>
          <w:sz w:val="20"/>
        </w:rPr>
        <w:t>🌱</w:t>
      </w:r>
      <w:r>
        <w:rPr>
          <w:rFonts w:ascii="Arial" w:hAnsi="Arial" w:cs="Arial"/>
          <w:b/>
          <w:bCs/>
          <w:sz w:val="20"/>
        </w:rPr>
        <w:t xml:space="preserve"> Confiance en soi et motivation</w:t>
      </w:r>
    </w:p>
    <w:p w14:paraId="09880CAD" w14:textId="77777777" w:rsidR="0081566A" w:rsidRDefault="0081566A" w:rsidP="0081566A">
      <w:pPr>
        <w:pStyle w:val="Standard"/>
        <w:rPr>
          <w:rFonts w:ascii="Arial" w:hAnsi="Arial" w:cs="Arial"/>
          <w:b/>
          <w:bCs/>
          <w:color w:val="E97132"/>
          <w:sz w:val="20"/>
        </w:rPr>
      </w:pPr>
      <w:r>
        <w:rPr>
          <w:rFonts w:ascii="Arial" w:hAnsi="Arial" w:cs="Arial"/>
          <w:b/>
          <w:bCs/>
          <w:color w:val="E97132"/>
          <w:sz w:val="20"/>
        </w:rPr>
        <w:t>« Croire en sa capacité à apprendre, à progresser et à réussir dans un environnement professionnel. »</w:t>
      </w:r>
    </w:p>
    <w:p w14:paraId="435B09D0" w14:textId="77777777" w:rsidR="0081566A" w:rsidRDefault="0081566A" w:rsidP="0081566A">
      <w:pPr>
        <w:pStyle w:val="Standar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S’impliquer activement dans les tâches confiées.</w:t>
      </w:r>
    </w:p>
    <w:p w14:paraId="1694368C" w14:textId="77777777" w:rsidR="0081566A" w:rsidRDefault="0081566A" w:rsidP="0081566A">
      <w:pPr>
        <w:pStyle w:val="Standar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Être fier d’une réussite, même partielle.</w:t>
      </w:r>
    </w:p>
    <w:p w14:paraId="4EFD655C" w14:textId="77777777" w:rsidR="0081566A" w:rsidRDefault="0081566A" w:rsidP="0081566A">
      <w:pPr>
        <w:pStyle w:val="Standar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Exemple en situation :</w:t>
      </w:r>
    </w:p>
    <w:p w14:paraId="07EF9F3A" w14:textId="5E1921E1" w:rsidR="0081566A" w:rsidRDefault="0081566A" w:rsidP="0081566A">
      <w:r>
        <w:rPr>
          <w:rFonts w:ascii="Arial" w:hAnsi="Arial" w:cs="Arial"/>
          <w:i/>
          <w:iCs/>
          <w:sz w:val="20"/>
        </w:rPr>
        <w:t>L’élève qui réussit des gestes techniques simples se sent valorisé par les encouragements du professeur et s’engage davantage dans la suite du TP.</w:t>
      </w:r>
    </w:p>
    <w:sectPr w:rsidR="00815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6A"/>
    <w:rsid w:val="00295BC4"/>
    <w:rsid w:val="0081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51F1"/>
  <w15:chartTrackingRefBased/>
  <w15:docId w15:val="{F3FD2950-E945-4F19-9D2D-F4B82E2A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1566A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566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566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566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566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566A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566A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566A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566A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56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56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56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56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56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56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566A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1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566A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1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566A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156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566A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156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56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56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566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156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2278</Characters>
  <Application>Microsoft Office Word</Application>
  <DocSecurity>0</DocSecurity>
  <Lines>207</Lines>
  <Paragraphs>103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lhostis</dc:creator>
  <cp:keywords/>
  <dc:description/>
  <cp:lastModifiedBy>pascal lhostis</cp:lastModifiedBy>
  <cp:revision>1</cp:revision>
  <dcterms:created xsi:type="dcterms:W3CDTF">2025-10-31T18:15:00Z</dcterms:created>
  <dcterms:modified xsi:type="dcterms:W3CDTF">2025-10-31T18:18:00Z</dcterms:modified>
</cp:coreProperties>
</file>