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71B8" w14:textId="25B4B0E9" w:rsidR="0017460A" w:rsidRDefault="0017460A" w:rsidP="0017460A">
      <w:pPr>
        <w:jc w:val="center"/>
        <w:rPr>
          <w:rFonts w:ascii="Tahoma" w:hAnsi="Tahoma" w:cs="Tahoma"/>
          <w:sz w:val="28"/>
          <w:szCs w:val="28"/>
        </w:rPr>
      </w:pPr>
      <w:r w:rsidRPr="00F0266B">
        <w:rPr>
          <w:rFonts w:ascii="Tahoma" w:hAnsi="Tahoma" w:cs="Tahoma"/>
          <w:sz w:val="28"/>
          <w:szCs w:val="28"/>
        </w:rPr>
        <w:t xml:space="preserve">Correction du codage du clignotement </w:t>
      </w:r>
      <w:r>
        <w:rPr>
          <w:rFonts w:ascii="Tahoma" w:hAnsi="Tahoma" w:cs="Tahoma"/>
          <w:sz w:val="28"/>
          <w:szCs w:val="28"/>
        </w:rPr>
        <w:t>automatisé</w:t>
      </w:r>
      <w:r w:rsidRPr="00F0266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d’une bouée </w:t>
      </w:r>
      <w:r w:rsidRPr="00F0266B">
        <w:rPr>
          <w:rFonts w:ascii="Tahoma" w:hAnsi="Tahoma" w:cs="Tahoma"/>
          <w:sz w:val="28"/>
          <w:szCs w:val="28"/>
        </w:rPr>
        <w:t>cardinale</w:t>
      </w:r>
      <w:r>
        <w:rPr>
          <w:rFonts w:ascii="Tahoma" w:hAnsi="Tahoma" w:cs="Tahoma"/>
          <w:sz w:val="28"/>
          <w:szCs w:val="28"/>
        </w:rPr>
        <w:t> :</w:t>
      </w:r>
    </w:p>
    <w:p w14:paraId="02A5987B" w14:textId="1FF3A1E7" w:rsidR="0017460A" w:rsidRDefault="0017460A" w:rsidP="0017460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3A0B15" wp14:editId="576E31AA">
            <wp:simplePos x="0" y="0"/>
            <wp:positionH relativeFrom="column">
              <wp:posOffset>1079550</wp:posOffset>
            </wp:positionH>
            <wp:positionV relativeFrom="paragraph">
              <wp:posOffset>43180</wp:posOffset>
            </wp:positionV>
            <wp:extent cx="7667064" cy="3543651"/>
            <wp:effectExtent l="0" t="0" r="0" b="0"/>
            <wp:wrapTight wrapText="bothSides">
              <wp:wrapPolygon edited="0">
                <wp:start x="0" y="0"/>
                <wp:lineTo x="0" y="21484"/>
                <wp:lineTo x="21521" y="21484"/>
                <wp:lineTo x="21521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064" cy="354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76B3F" w14:textId="567BFD3A" w:rsidR="0017460A" w:rsidRDefault="0017460A" w:rsidP="0017460A"/>
    <w:p w14:paraId="19BB30C1" w14:textId="6096EACA" w:rsidR="002366A7" w:rsidRDefault="002366A7"/>
    <w:p w14:paraId="18BA395A" w14:textId="3B36EFBD" w:rsidR="0017460A" w:rsidRDefault="0017460A"/>
    <w:p w14:paraId="4597E86C" w14:textId="6FBC4B00" w:rsidR="0017460A" w:rsidRDefault="0017460A"/>
    <w:p w14:paraId="2596420D" w14:textId="1070BABA" w:rsidR="0017460A" w:rsidRDefault="0017460A"/>
    <w:p w14:paraId="4FB8286B" w14:textId="66F36936" w:rsidR="0017460A" w:rsidRDefault="0017460A"/>
    <w:p w14:paraId="23181C61" w14:textId="6F056DF5" w:rsidR="0017460A" w:rsidRDefault="0017460A"/>
    <w:p w14:paraId="3E583D1A" w14:textId="5A2CD3E7" w:rsidR="0017460A" w:rsidRDefault="0017460A"/>
    <w:p w14:paraId="04CA2D5F" w14:textId="5B3B50EE" w:rsidR="0017460A" w:rsidRDefault="0017460A"/>
    <w:p w14:paraId="0D9C95E0" w14:textId="4B2E7CEE" w:rsidR="0017460A" w:rsidRDefault="0017460A"/>
    <w:p w14:paraId="517B8609" w14:textId="0AD1DD5E" w:rsidR="0017460A" w:rsidRDefault="0017460A"/>
    <w:p w14:paraId="30260750" w14:textId="3DF34953" w:rsidR="0017460A" w:rsidRDefault="0017460A"/>
    <w:p w14:paraId="3950D702" w14:textId="6D554A1B" w:rsidR="0017460A" w:rsidRDefault="0017460A"/>
    <w:p w14:paraId="64B284F2" w14:textId="77777777" w:rsidR="0017460A" w:rsidRDefault="0017460A" w:rsidP="0017460A">
      <w:pPr>
        <w:spacing w:after="0"/>
      </w:pPr>
      <w:r>
        <w:t>En boucle</w:t>
      </w:r>
    </w:p>
    <w:p w14:paraId="2FA32190" w14:textId="77777777" w:rsidR="0017460A" w:rsidRDefault="0017460A" w:rsidP="0017460A">
      <w:pPr>
        <w:spacing w:after="0"/>
        <w:ind w:firstLine="708"/>
      </w:pPr>
      <w:r>
        <w:t>Faire</w:t>
      </w:r>
    </w:p>
    <w:p w14:paraId="34215B53" w14:textId="77777777" w:rsidR="0017460A" w:rsidRDefault="0017460A" w:rsidP="0017460A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D2039" wp14:editId="2CD7D730">
                <wp:simplePos x="0" y="0"/>
                <wp:positionH relativeFrom="column">
                  <wp:posOffset>393064</wp:posOffset>
                </wp:positionH>
                <wp:positionV relativeFrom="paragraph">
                  <wp:posOffset>48259</wp:posOffset>
                </wp:positionV>
                <wp:extent cx="352425" cy="695325"/>
                <wp:effectExtent l="0" t="19050" r="47625" b="28575"/>
                <wp:wrapNone/>
                <wp:docPr id="12" name="Flèche : courbe vers la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695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B30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2" o:spid="_x0000_s1026" type="#_x0000_t103" style="position:absolute;margin-left:30.95pt;margin-top:3.8pt;width:27.75pt;height:54.7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" adj="16126,20231,5400" fillcolor="#4472c4 [3204]" strokecolor="#1f3763 [1604]" strokeweight="1pt"/>
            </w:pict>
          </mc:Fallback>
        </mc:AlternateContent>
      </w:r>
      <w:r>
        <w:tab/>
      </w:r>
      <w:r>
        <w:t>Tester</w:t>
      </w:r>
      <w:r>
        <w:t xml:space="preserve"> </w:t>
      </w:r>
    </w:p>
    <w:p w14:paraId="29E87C82" w14:textId="0D83D8B6" w:rsidR="0017460A" w:rsidRDefault="0017460A" w:rsidP="0017460A">
      <w:pPr>
        <w:spacing w:after="0"/>
        <w:ind w:left="1416" w:firstLine="708"/>
      </w:pPr>
      <w:r>
        <w:t>Si le capteur envoie une valeur inférieure à 150</w:t>
      </w:r>
    </w:p>
    <w:p w14:paraId="38616B92" w14:textId="77777777" w:rsidR="0017460A" w:rsidRDefault="0017460A" w:rsidP="0017460A">
      <w:pPr>
        <w:tabs>
          <w:tab w:val="left" w:pos="708"/>
          <w:tab w:val="left" w:pos="1416"/>
          <w:tab w:val="left" w:pos="2124"/>
          <w:tab w:val="left" w:pos="2820"/>
        </w:tabs>
        <w:spacing w:after="0"/>
      </w:pPr>
      <w:r>
        <w:tab/>
      </w:r>
      <w:r>
        <w:tab/>
      </w:r>
      <w:r>
        <w:tab/>
        <w:t>Alors lancer le clignotement</w:t>
      </w:r>
    </w:p>
    <w:p w14:paraId="5601DAD0" w14:textId="1FDF3381" w:rsidR="0017460A" w:rsidRDefault="0017460A" w:rsidP="0017460A">
      <w:pPr>
        <w:tabs>
          <w:tab w:val="left" w:pos="708"/>
          <w:tab w:val="left" w:pos="1416"/>
          <w:tab w:val="left" w:pos="2124"/>
          <w:tab w:val="left" w:pos="2820"/>
        </w:tabs>
        <w:spacing w:after="0"/>
      </w:pPr>
      <w:r>
        <w:tab/>
      </w:r>
      <w:r>
        <w:tab/>
      </w:r>
      <w:r>
        <w:tab/>
        <w:t xml:space="preserve">Sinon </w:t>
      </w:r>
      <w:proofErr w:type="spellStart"/>
      <w:r>
        <w:t>del</w:t>
      </w:r>
      <w:proofErr w:type="spellEnd"/>
      <w:r>
        <w:t xml:space="preserve"> éteinte</w:t>
      </w:r>
      <w:r>
        <w:tab/>
      </w:r>
    </w:p>
    <w:p w14:paraId="204B6F80" w14:textId="0113A557" w:rsidR="0017460A" w:rsidRDefault="0017460A" w:rsidP="0017460A">
      <w:pPr>
        <w:spacing w:after="0"/>
        <w:ind w:firstLine="708"/>
      </w:pPr>
      <w:r>
        <w:t xml:space="preserve"> </w:t>
      </w:r>
    </w:p>
    <w:sectPr w:rsidR="0017460A" w:rsidSect="0017460A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0A"/>
    <w:rsid w:val="0017460A"/>
    <w:rsid w:val="002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FC3"/>
  <w15:chartTrackingRefBased/>
  <w15:docId w15:val="{AAF499CE-DEE2-4040-89B1-7A1B402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Marchaland</dc:creator>
  <cp:keywords/>
  <dc:description/>
  <cp:lastModifiedBy>Ollivier Marchaland</cp:lastModifiedBy>
  <cp:revision>1</cp:revision>
  <dcterms:created xsi:type="dcterms:W3CDTF">2021-01-04T21:02:00Z</dcterms:created>
  <dcterms:modified xsi:type="dcterms:W3CDTF">2021-01-04T21:06:00Z</dcterms:modified>
</cp:coreProperties>
</file>