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417"/>
        <w:numPr>
          <w:ilvl w:val="0"/>
          <w:numId w:val="0"/>
        </w:numPr>
        <w:rPr>
          <w:sz w:val="30"/>
          <w:szCs w:val="30"/>
        </w:rPr>
        <w:outlineLvl w:val="9"/>
      </w:pPr>
      <w:r>
        <w:rPr>
          <w:sz w:val="30"/>
          <w:szCs w:val="30"/>
        </w:rPr>
      </w:r>
      <w:r/>
    </w:p>
    <w:p>
      <w:pPr>
        <w:pStyle w:val="417"/>
        <w:numPr>
          <w:ilvl w:val="8"/>
          <w:numId w:val="9"/>
        </w:numPr>
        <w:outlineLvl w:val="9"/>
      </w:pPr>
      <w:r>
        <w:rPr>
          <w:b/>
          <w:bCs/>
          <w:sz w:val="30"/>
          <w:szCs w:val="30"/>
          <w:u w:val="single"/>
        </w:rPr>
        <w:t xml:space="preserve">1ère partie :</w:t>
      </w:r>
      <w:r>
        <w:rPr>
          <w:sz w:val="30"/>
          <w:szCs w:val="30"/>
        </w:rPr>
        <w:t xml:space="preserve"> explications de la croix du bûcheron</w:t>
      </w:r>
      <w:r/>
    </w:p>
    <w:p>
      <w:pPr>
        <w:pStyle w:val="417"/>
        <w:rPr>
          <w:sz w:val="30"/>
          <w:szCs w:val="30"/>
        </w:rPr>
      </w:pPr>
      <w:r>
        <w:rPr>
          <w:sz w:val="30"/>
          <w:szCs w:val="30"/>
        </w:rPr>
      </w:r>
      <w:r/>
    </w:p>
    <w:p>
      <w:pPr>
        <w:pStyle w:val="417"/>
        <w:rPr>
          <w:sz w:val="30"/>
          <w:szCs w:val="30"/>
        </w:r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7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align>top</wp:align>
                </wp:positionV>
                <wp:extent cx="3663849" cy="3228276"/>
                <wp:effectExtent l="0" t="0" r="0" b="0"/>
                <wp:wrapTopAndBottom/>
                <wp:docPr id="2" name="Image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4" hidden="0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alphaModFix amt="100000"/>
                          <a:lum bright="0" contrast="0"/>
                        </a:blip>
                        <a:srcRect l="9979" t="14947" r="39918" b="29894"/>
                        <a:stretch/>
                      </pic:blipFill>
                      <pic:spPr bwMode="auto">
                        <a:xfrm>
                          <a:off x="0" y="0"/>
                          <a:ext cx="3663849" cy="32282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0.0pt;mso-wrap-distance-top:0.0pt;mso-wrap-distance-right:0.0pt;mso-wrap-distance-bottom:0.0pt;z-index:7;o:allowoverlap:true;o:allowincell:true;mso-position-horizontal-relative:text;mso-position-horizontal:center;mso-position-vertical-relative:text;mso-position-vertical:top;width:288.5pt;height:254.2pt;" stroked="false">
                <v:path textboxrect="0,0,0,0"/>
                <v:imagedata r:id="rId10" o:title=""/>
              </v:shape>
            </w:pict>
          </mc:Fallback>
        </mc:AlternateContent>
      </w:r>
      <w:r/>
    </w:p>
    <w:p>
      <w:pPr>
        <w:pStyle w:val="417"/>
        <w:numPr>
          <w:ilvl w:val="8"/>
          <w:numId w:val="9"/>
        </w:numPr>
        <w:outlineLvl w:val="9"/>
      </w:pPr>
      <w:r/>
      <w:r/>
    </w:p>
    <w:p>
      <w:pPr>
        <w:pStyle w:val="417"/>
        <w:numPr>
          <w:ilvl w:val="8"/>
          <w:numId w:val="9"/>
        </w:numPr>
        <w:outlineLvl w:val="9"/>
      </w:pPr>
      <w:r>
        <w:t xml:space="preserve">Nous allons utiliser une règle et une équerre comme ci-dessous afin de faire notre croix du bûcheron </w:t>
      </w:r>
      <w:r/>
    </w:p>
    <w:p>
      <w:pPr>
        <w:pStyle w:val="417"/>
        <w:numPr>
          <w:ilvl w:val="8"/>
          <w:numId w:val="9"/>
        </w:numPr>
        <w:outlineLvl w:val="9"/>
      </w:pPr>
      <w:r/>
      <w:r/>
    </w:p>
    <w:p>
      <w:pPr>
        <w:pStyle w:val="417"/>
        <w:numPr>
          <w:ilvl w:val="8"/>
          <w:numId w:val="9"/>
        </w:numPr>
        <w:outlineLvl w:val="9"/>
      </w:pPr>
      <w:r/>
      <w:r/>
    </w:p>
    <w:tbl>
      <w:tblPr>
        <w:tblW w:w="10772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5385"/>
        <w:gridCol w:w="5385"/>
      </w:tblGrid>
      <w:tr>
        <w:trPr/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85" w:type="dxa"/>
            <w:textDirection w:val="lrTb"/>
            <w:noWrap w:val="false"/>
          </w:tcPr>
          <w:p>
            <w:pPr>
              <w:pStyle w:val="424"/>
              <w:numPr>
                <w:ilvl w:val="0"/>
                <w:numId w:val="0"/>
              </w:numPr>
              <w:widowControl w:val="off"/>
              <w:outlineLvl w:val="9"/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5" behindDoc="0" locked="0" layoutInCell="1" allowOverlap="1">
                      <wp:simplePos x="0" y="0"/>
                      <wp:positionH relativeFrom="column">
                        <wp:posOffset>572723</wp:posOffset>
                      </wp:positionH>
                      <wp:positionV relativeFrom="paragraph">
                        <wp:posOffset>152270</wp:posOffset>
                      </wp:positionV>
                      <wp:extent cx="2703789" cy="2825462"/>
                      <wp:effectExtent l="0" t="0" r="0" b="0"/>
                      <wp:wrapTopAndBottom/>
                      <wp:docPr id="3" name="Image1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Image1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alphaModFix amt="100000"/>
                                <a:lum bright="0" contrast="0"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2703789" cy="282546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position:absolute;mso-wrap-distance-left:0.0pt;mso-wrap-distance-top:0.0pt;mso-wrap-distance-right:0.0pt;mso-wrap-distance-bottom:0.0pt;z-index:5;o:allowoverlap:true;o:allowincell:true;mso-position-horizontal-relative:text;margin-left:45.1pt;mso-position-horizontal:absolute;mso-position-vertical-relative:text;margin-top:12.0pt;mso-position-vertical:absolute;width:212.9pt;height:222.5pt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</w:tc>
        <w:tc>
          <w:tcPr>
            <w:tcBorders>
              <w:left w:val="none" w:color="000000" w:sz="4" w:space="0"/>
              <w:top w:val="none" w:color="000000" w:sz="4" w:space="0"/>
              <w:right w:val="none" w:color="000000" w:sz="4" w:space="0"/>
              <w:bottom w:val="none" w:color="000000" w:sz="4" w:space="0"/>
            </w:tcBorders>
            <w:tcMar>
              <w:left w:w="108" w:type="dxa"/>
              <w:top w:w="0" w:type="dxa"/>
              <w:right w:w="108" w:type="dxa"/>
              <w:bottom w:w="0" w:type="dxa"/>
            </w:tcMar>
            <w:tcW w:w="5385" w:type="dxa"/>
            <w:textDirection w:val="lrTb"/>
            <w:noWrap w:val="false"/>
          </w:tcPr>
          <w:p>
            <w:pPr>
              <w:pStyle w:val="424"/>
              <w:numPr>
                <w:ilvl w:val="0"/>
                <w:numId w:val="0"/>
              </w:numPr>
              <w:widowControl w:val="off"/>
              <w:outlineLvl w:val="9"/>
            </w:pPr>
            <w:r>
              <mc:AlternateContent>
                <mc:Choice Requires="wpg">
                  <w:drawing>
                    <wp:anchor xmlns:wp="http://schemas.openxmlformats.org/drawingml/2006/wordprocessingDrawing" distT="0" distB="0" distL="0" distR="0" simplePos="0" relativeHeight="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align>top</wp:align>
                      </wp:positionV>
                      <wp:extent cx="2375850" cy="3167080"/>
                      <wp:effectExtent l="0" t="0" r="0" b="0"/>
                      <wp:wrapTopAndBottom/>
                      <wp:docPr id="4" name="Image2" hidden="false"/>
                      <wp:cNvGraphicFramePr>
                        <a:graphicFrameLocks xmlns:a="http://schemas.openxmlformats.org/drawingml/2006/main" noChangeAspect="true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2" hidden="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alphaModFix amt="100000"/>
                                <a:lum bright="0" contrast="0"/>
                              </a:blip>
                              <a:stretch/>
                            </pic:blipFill>
                            <pic:spPr bwMode="auto">
                              <a:xfrm>
                                <a:off x="0" y="0"/>
                                <a:ext cx="2375850" cy="31670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position:absolute;mso-wrap-distance-left:0.0pt;mso-wrap-distance-top:0.0pt;mso-wrap-distance-right:0.0pt;mso-wrap-distance-bottom:0.0pt;z-index:6;o:allowoverlap:true;o:allowincell:true;mso-position-horizontal-relative:text;mso-position-horizontal:center;mso-position-vertical-relative:text;mso-position-vertical:top;width:187.1pt;height:249.4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</w:tc>
      </w:tr>
    </w:tbl>
    <w:p>
      <w:pPr>
        <w:pStyle w:val="417"/>
        <w:numPr>
          <w:ilvl w:val="8"/>
          <w:numId w:val="9"/>
        </w:numPr>
        <w:outlineLvl w:val="9"/>
      </w:pPr>
      <w:r/>
      <w:r/>
    </w:p>
    <w:p>
      <w:pPr>
        <w:pStyle w:val="417"/>
        <w:numPr>
          <w:ilvl w:val="8"/>
          <w:numId w:val="9"/>
        </w:numPr>
        <w:outlineLvl w:val="9"/>
      </w:pPr>
      <w:r/>
      <w:r/>
    </w:p>
    <w:p>
      <w:pPr>
        <w:pStyle w:val="417"/>
        <w:numPr>
          <w:ilvl w:val="8"/>
          <w:numId w:val="9"/>
        </w:numPr>
        <w:outlineLvl w:val="9"/>
      </w:pPr>
      <w:r/>
      <w:r/>
    </w:p>
    <w:p>
      <w:pPr>
        <w:pStyle w:val="417"/>
        <w:numPr>
          <w:ilvl w:val="8"/>
          <w:numId w:val="9"/>
        </w:numPr>
        <w:outlineLvl w:val="9"/>
      </w:pPr>
      <w:r>
        <w:rPr>
          <w:b/>
          <w:bCs/>
          <w:sz w:val="30"/>
          <w:szCs w:val="30"/>
          <w:u w:val="single"/>
        </w:rPr>
        <w:t xml:space="preserve">2ème partie :</w:t>
      </w:r>
      <w:r>
        <w:rPr>
          <w:sz w:val="30"/>
          <w:szCs w:val="30"/>
        </w:rPr>
        <w:t xml:space="preserve"> Utilisation de la croix du bûcheron</w:t>
      </w:r>
      <w:r/>
    </w:p>
    <w:p>
      <w:pPr>
        <w:pStyle w:val="417"/>
        <w:numPr>
          <w:ilvl w:val="8"/>
          <w:numId w:val="9"/>
        </w:numPr>
        <w:outlineLvl w:val="9"/>
      </w:pPr>
      <w:r/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Nous souhaitons mesurer la taille d'un arbre avec notre croix de bûcheron comme le montre le schéma ci-dessous.</w:t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Nous nous plaçons de sorte que O, D et A d’une part, et O, E et B d’autre part, soient alignés.</w:t>
      </w:r>
      <w:r/>
    </w:p>
    <w:p>
      <w:pPr>
        <w:pStyle w:val="417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</w:r>
      <w:r/>
    </w:p>
    <w:p>
      <w:pPr>
        <w:pStyle w:val="417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4" behindDoc="0" locked="0" layoutInCell="1" allowOverlap="1">
                <wp:simplePos x="0" y="0"/>
                <wp:positionH relativeFrom="column">
                  <wp:posOffset>878704</wp:posOffset>
                </wp:positionH>
                <wp:positionV relativeFrom="paragraph">
                  <wp:posOffset>1439</wp:posOffset>
                </wp:positionV>
                <wp:extent cx="4143698" cy="2579957"/>
                <wp:effectExtent l="0" t="0" r="0" b="0"/>
                <wp:wrapTopAndBottom/>
                <wp:docPr id="5" name="Image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3" hidden="0"/>
                        <pic:cNvPicPr>
                          <a:picLocks noChangeAspect="1"/>
                        </pic:cNvPicPr>
                      </pic:nvPicPr>
                      <pic:blipFill>
                        <a:blip r:embed="rId13">
                          <a:alphaModFix amt="100000"/>
                          <a:lum bright="0" contrast="0"/>
                        </a:blip>
                        <a:srcRect l="49292" t="20961" r="19998" b="45033"/>
                        <a:stretch/>
                      </pic:blipFill>
                      <pic:spPr bwMode="auto">
                        <a:xfrm>
                          <a:off x="0" y="0"/>
                          <a:ext cx="4143698" cy="2579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0.0pt;mso-wrap-distance-top:0.0pt;mso-wrap-distance-right:0.0pt;mso-wrap-distance-bottom:0.0pt;z-index:4;o:allowoverlap:true;o:allowincell:true;mso-position-horizontal-relative:text;margin-left:69.2pt;mso-position-horizontal:absolute;mso-position-vertical-relative:text;margin-top:0.1pt;mso-position-vertical:absolute;width:326.3pt;height:203.1pt;" stroked="false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Nous allons écrire ci-dessous  les mesures effectuées avec notre règle et notre décamètre.</w:t>
      </w:r>
      <w:r/>
    </w:p>
    <w:p>
      <w:pPr>
        <w:pStyle w:val="417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OF =   ....   cm           DF  =   ...... cm             DE = ....... cm         OH  =   .....   m = ........... cm</w:t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</w:r>
      <w:r/>
    </w:p>
    <w:tbl>
      <w:tblPr>
        <w:tblW w:w="10772" w:type="dxa"/>
        <w:tblLayout w:type="fixed"/>
        <w:tblLook w:val="04A0" w:firstRow="1" w:lastRow="0" w:firstColumn="1" w:lastColumn="0" w:noHBand="0" w:noVBand="1"/>
      </w:tblPr>
      <w:tblGrid>
        <w:gridCol w:w="5385"/>
        <w:gridCol w:w="5385"/>
      </w:tblGrid>
      <w:tr>
        <w:trPr/>
        <w:tc>
          <w:tcPr>
            <w:tcBorders>
              <w:left w:val="single" w:color="000000" w:sz="4" w:space="0"/>
              <w:top w:val="single" w:color="000000" w:sz="4" w:space="0"/>
              <w:right w:val="non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417"/>
              <w:numPr>
                <w:ilvl w:val="0"/>
                <w:numId w:val="0"/>
              </w:numPr>
              <w:ind w:left="0" w:right="0" w:firstLine="0"/>
              <w:jc w:val="left"/>
              <w:spacing w:lineRule="auto" w:line="240" w:after="0" w:before="0"/>
              <w:widowControl/>
              <w:rPr>
                <w:rFonts w:ascii="Liberation Serif" w:hAnsi="Liberation Serif"/>
                <w:spacing w:val="0"/>
                <w:sz w:val="26"/>
                <w:shd w:val="clear" w:color="auto" w:fill="FFFFFF"/>
              </w:rPr>
              <w:outlineLvl w:val="9"/>
            </w:pPr>
            <w:r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t xml:space="preserve">A l'aide du théorème de Thalès, écri</w:t>
            </w:r>
            <w:r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t xml:space="preserve">re</w:t>
            </w:r>
            <w:r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t xml:space="preserve"> l’égalité de quotients dans le triangle OAH et ODF.</w:t>
            </w:r>
            <w:r/>
          </w:p>
          <w:p>
            <w:pPr>
              <w:pStyle w:val="417"/>
              <w:numPr>
                <w:ilvl w:val="0"/>
                <w:numId w:val="0"/>
              </w:numPr>
              <w:ind w:left="0" w:right="0" w:firstLine="0"/>
              <w:jc w:val="left"/>
              <w:spacing w:lineRule="auto" w:line="240" w:after="0" w:before="0"/>
              <w:widowControl/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outlineLvl w:val="9"/>
            </w:pPr>
            <w:r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</w:r>
            <w:r/>
          </w:p>
          <w:p>
            <w:pPr>
              <w:pStyle w:val="417"/>
              <w:numPr>
                <w:ilvl w:val="0"/>
                <w:numId w:val="0"/>
              </w:numPr>
              <w:ind w:left="0" w:right="0" w:firstLine="0"/>
              <w:jc w:val="left"/>
              <w:spacing w:lineRule="auto" w:line="240" w:after="0" w:before="0"/>
              <w:widowControl/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outlineLvl w:val="9"/>
            </w:pPr>
            <w:r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t xml:space="preserve">................................................................................</w:t>
            </w:r>
            <w:r/>
          </w:p>
          <w:p>
            <w:pPr>
              <w:pStyle w:val="417"/>
              <w:numPr>
                <w:ilvl w:val="0"/>
                <w:numId w:val="0"/>
              </w:numPr>
              <w:ind w:left="0" w:right="0" w:firstLine="0"/>
              <w:jc w:val="left"/>
              <w:spacing w:lineRule="auto" w:line="240" w:after="0" w:before="0"/>
              <w:widowControl/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outlineLvl w:val="9"/>
            </w:pPr>
            <w:r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</w:r>
            <w:r/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Mar>
              <w:left w:w="55" w:type="dxa"/>
              <w:top w:w="55" w:type="dxa"/>
              <w:right w:w="55" w:type="dxa"/>
              <w:bottom w:w="55" w:type="dxa"/>
            </w:tcMar>
            <w:tcW w:w="5385" w:type="dxa"/>
            <w:textDirection w:val="lrTb"/>
            <w:noWrap w:val="false"/>
          </w:tcPr>
          <w:p>
            <w:pPr>
              <w:pStyle w:val="417"/>
              <w:numPr>
                <w:ilvl w:val="0"/>
                <w:numId w:val="0"/>
              </w:numPr>
              <w:ind w:left="0" w:right="0" w:firstLine="0"/>
              <w:jc w:val="left"/>
              <w:spacing w:lineRule="auto" w:line="240" w:after="0" w:before="0"/>
              <w:widowControl/>
              <w:rPr>
                <w:rFonts w:ascii="Liberation Serif" w:hAnsi="Liberation Serif"/>
                <w:spacing w:val="0"/>
                <w:shd w:val="clear" w:color="auto" w:fill="FFFFFF"/>
              </w:rPr>
              <w:outlineLvl w:val="9"/>
            </w:pPr>
            <w:r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t xml:space="preserve">A l'aide du théorème de Thalès, écri</w:t>
            </w:r>
            <w:r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t xml:space="preserve">re</w:t>
            </w:r>
            <w:r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t xml:space="preserve"> l’égalité de quotients dans le triangle OAB et ODE.</w:t>
            </w:r>
            <w:r/>
          </w:p>
          <w:p>
            <w:pPr>
              <w:pStyle w:val="417"/>
              <w:numPr>
                <w:ilvl w:val="0"/>
                <w:numId w:val="0"/>
              </w:numPr>
              <w:ind w:left="0" w:right="0" w:firstLine="0"/>
              <w:jc w:val="left"/>
              <w:spacing w:lineRule="auto" w:line="240" w:after="0" w:before="0"/>
              <w:widowControl/>
              <w:rPr>
                <w:rFonts w:ascii="Liberation Serif" w:hAnsi="Liberation Serif"/>
                <w:spacing w:val="0"/>
                <w:shd w:val="clear" w:color="auto" w:fill="FFFFFF"/>
              </w:rPr>
              <w:outlineLvl w:val="9"/>
            </w:pPr>
            <w:r>
              <w:rPr>
                <w:rFonts w:ascii="Liberation Serif" w:hAnsi="Liberation Serif"/>
                <w:spacing w:val="0"/>
                <w:shd w:val="clear" w:color="auto" w:fill="FFFFFF"/>
              </w:rPr>
            </w:r>
            <w:r/>
          </w:p>
          <w:p>
            <w:pPr>
              <w:pStyle w:val="417"/>
              <w:numPr>
                <w:ilvl w:val="0"/>
                <w:numId w:val="0"/>
              </w:numPr>
              <w:ind w:left="0" w:right="0" w:firstLine="0"/>
              <w:jc w:val="left"/>
              <w:spacing w:lineRule="auto" w:line="240" w:after="0" w:before="0"/>
              <w:widowControl/>
              <w:rPr>
                <w:rFonts w:ascii="Liberation Serif" w:hAnsi="Liberation Serif"/>
                <w:spacing w:val="0"/>
                <w:shd w:val="clear" w:color="auto" w:fill="FFFFFF"/>
              </w:rPr>
              <w:outlineLvl w:val="9"/>
            </w:pPr>
            <w:r>
              <w:rPr>
                <w:rFonts w:ascii="Liberation Serif" w:hAnsi="Liberation Serif"/>
                <w:spacing w:val="0"/>
                <w:sz w:val="26"/>
                <w:szCs w:val="26"/>
                <w:shd w:val="clear" w:color="auto" w:fill="FFFFFF"/>
              </w:rPr>
              <w:t xml:space="preserve">...............................................................................</w:t>
            </w:r>
            <w:r/>
          </w:p>
        </w:tc>
      </w:tr>
    </w:tbl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En remarquant que </w:t>
      </w:r>
      <m:oMath>
        <m:f>
          <m:fPr>
            <m:ctrlPr/>
          </m:fPr>
          <m:num>
            <m:r>
              <w:rPr>
                <w:sz w:val="24"/>
              </w:rPr>
              <m:rPr>
                <m:sty m:val="i"/>
              </m:rPr>
              <m:t>OD</m:t>
            </m:r>
          </m:num>
          <m:den>
            <m:r>
              <w:rPr>
                <w:sz w:val="24"/>
              </w:rPr>
              <m:rPr>
                <m:sty m:val="i"/>
              </m:rPr>
              <m:t>OA</m:t>
            </m:r>
          </m:den>
        </m:f>
      </m:oMath>
      <w:r>
        <w:rPr>
          <w:rFonts w:ascii="Liberation Serif" w:hAnsi="Liberation Serif"/>
          <w:sz w:val="26"/>
          <w:szCs w:val="26"/>
        </w:rPr>
        <w:t xml:space="preserve"> </w:t>
      </w:r>
      <w:r>
        <w:rPr>
          <w:rFonts w:ascii="Liberation Serif" w:hAnsi="Liberation Serif"/>
          <w:sz w:val="26"/>
          <w:szCs w:val="26"/>
        </w:rPr>
        <w:t xml:space="preserve">se retrouve dans les deux égalités, que peut-on dire sur </w:t>
      </w:r>
      <w:r>
        <w:rPr>
          <w:rFonts w:ascii="Liberation Serif" w:hAnsi="Liberation Serif"/>
          <w:sz w:val="26"/>
          <w:szCs w:val="26"/>
        </w:rPr>
      </w:r>
      <m:oMath>
        <m:f>
          <m:fPr>
            <m:ctrlPr/>
          </m:fPr>
          <m:num>
            <m:r>
              <w:rPr>
                <w:sz w:val="24"/>
              </w:rPr>
              <m:rPr>
                <m:sty m:val="i"/>
              </m:rPr>
              <m:t>OF</m:t>
            </m:r>
          </m:num>
          <m:den>
            <m:r>
              <w:rPr>
                <w:sz w:val="24"/>
              </w:rPr>
              <m:rPr>
                <m:sty m:val="i"/>
              </m:rPr>
              <m:t>OH</m:t>
            </m:r>
          </m:den>
        </m:f>
      </m:oMath>
      <w:r>
        <w:rPr>
          <w:rFonts w:ascii="Liberation Serif" w:hAnsi="Liberation Serif"/>
          <w:sz w:val="26"/>
          <w:szCs w:val="26"/>
        </w:rPr>
        <w:t xml:space="preserve"> et </w:t>
      </w:r>
      <w:r>
        <w:rPr>
          <w:rFonts w:ascii="Liberation Serif" w:hAnsi="Liberation Serif"/>
          <w:sz w:val="26"/>
          <w:szCs w:val="26"/>
        </w:rPr>
      </w:r>
      <m:oMath>
        <m:f>
          <m:fPr>
            <m:ctrlPr/>
          </m:fPr>
          <m:num>
            <m:r>
              <w:rPr>
                <w:sz w:val="24"/>
              </w:rPr>
              <m:rPr>
                <m:sty m:val="i"/>
              </m:rPr>
              <m:t>DE</m:t>
            </m:r>
          </m:num>
          <m:den>
            <m:r>
              <w:rPr>
                <w:sz w:val="24"/>
              </w:rPr>
              <m:rPr>
                <m:sty m:val="i"/>
              </m:rPr>
              <m:t>AB</m:t>
            </m:r>
          </m:den>
        </m:f>
      </m:oMath>
      <w:r>
        <w:rPr>
          <w:rFonts w:ascii="Liberation Serif" w:hAnsi="Liberation Serif"/>
          <w:sz w:val="26"/>
          <w:szCs w:val="26"/>
        </w:rPr>
        <w:t xml:space="preserve"> ?</w:t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</w:t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........................................................................................................................................................</w:t>
      </w:r>
      <w:r/>
    </w:p>
    <w:p>
      <w:pPr>
        <w:pStyle w:val="417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En d</w:t>
      </w:r>
      <w:r>
        <w:rPr>
          <w:rFonts w:ascii="Liberation Serif" w:hAnsi="Liberation Serif"/>
          <w:sz w:val="26"/>
          <w:szCs w:val="26"/>
        </w:rPr>
        <w:t xml:space="preserve">édui</w:t>
      </w:r>
      <w:r>
        <w:rPr>
          <w:rFonts w:ascii="Liberation Serif" w:hAnsi="Liberation Serif"/>
          <w:sz w:val="26"/>
          <w:szCs w:val="26"/>
        </w:rPr>
        <w:t xml:space="preserve">re</w:t>
      </w:r>
      <w:r>
        <w:rPr>
          <w:rFonts w:ascii="Liberation Serif" w:hAnsi="Liberation Serif"/>
          <w:sz w:val="26"/>
          <w:szCs w:val="26"/>
        </w:rPr>
        <w:t xml:space="preserve"> la hauteur de l’arbre.</w:t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........................................................................................................................................................</w:t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........................................................................................................................................................</w:t>
      </w:r>
      <w:r/>
    </w:p>
    <w:p>
      <w:pPr>
        <w:pStyle w:val="417"/>
        <w:numPr>
          <w:ilvl w:val="0"/>
          <w:numId w:val="0"/>
        </w:numPr>
        <w:jc w:val="left"/>
        <w:rPr>
          <w:rFonts w:ascii="Liberation Serif" w:hAnsi="Liberation Serif"/>
          <w:sz w:val="26"/>
          <w:szCs w:val="26"/>
        </w:rPr>
        <w:outlineLvl w:val="9"/>
      </w:pPr>
      <w:r>
        <w:rPr>
          <w:rFonts w:ascii="Liberation Serif" w:hAnsi="Liberation Serif"/>
          <w:sz w:val="26"/>
          <w:szCs w:val="26"/>
        </w:rPr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Comment pourrait-on améliorer cette croix de bûcheron?</w:t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........................................................................................................................................................</w:t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........................................................................................................................................................</w:t>
      </w:r>
      <w:r/>
    </w:p>
    <w:p>
      <w:pPr>
        <w:pStyle w:val="417"/>
        <w:numPr>
          <w:ilvl w:val="0"/>
          <w:numId w:val="0"/>
        </w:numPr>
        <w:jc w:val="left"/>
        <w:outlineLvl w:val="9"/>
      </w:pPr>
      <w:r>
        <w:rPr>
          <w:rFonts w:ascii="Liberation Serif" w:hAnsi="Liberation Serif"/>
          <w:sz w:val="26"/>
          <w:szCs w:val="26"/>
        </w:rPr>
        <w:t xml:space="preserve">.......................................................................................................................................................</w:t>
      </w:r>
      <w:r/>
    </w:p>
    <w:sectPr>
      <w:headerReference w:type="default" r:id="rId8"/>
      <w:footerReference w:type="default" r:id="rId9"/>
      <w:footnotePr/>
      <w:type w:val="nextPage"/>
      <w:pgSz w:w="11905" w:h="16837" w:orient="portrait"/>
      <w:pgMar w:top="1133" w:right="567" w:bottom="1700" w:left="567" w:header="567" w:footer="1134" w:gutter="0"/>
      <w:cols w:num="1" w:sep="0" w:space="708" w:equalWidth="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OpenSymbol">
    <w:panose1 w:val="05010000000000000000"/>
  </w:font>
  <w:font w:name="Calibri">
    <w:panose1 w:val="020F0502020204030204"/>
  </w:font>
  <w:font w:name="Wingdings">
    <w:panose1 w:val="05010000000000000000"/>
  </w:font>
  <w:font w:name="Liberation Sans">
    <w:panose1 w:val="020B0604020202020204"/>
  </w:font>
  <w:font w:name="wenquanyi micro hei">
    <w:panose1 w:val="020B0203030804020204"/>
  </w:font>
  <w:font w:name="lohit hindi">
    <w:panose1 w:val="020B0203030804020204"/>
  </w:font>
  <w:font w:name="Liberation Serif">
    <w:panose1 w:val="02020603050405020304"/>
  </w:font>
  <w:font w:name="Arial">
    <w:panose1 w:val="020B0604020202020204"/>
  </w:font>
  <w:font w:name="Times New Roman">
    <w:panose1 w:val="02020603050405020304"/>
  </w:font>
  <w:font w:name="Cambria">
    <w:panose1 w:val="020408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17"/>
      <w:numPr>
        <w:ilvl w:val="8"/>
        <w:numId w:val="9"/>
      </w:numPr>
      <w:outlineLvl w:val="9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5759997" cy="178907"/>
              <wp:effectExtent l="0" t="0" r="0" b="0"/>
              <wp:docPr id="1" name="Forme1" hidden="false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5759997" cy="178907"/>
                        <a:chOff x="0" y="0"/>
                        <a:chExt cx="5759997" cy="178907"/>
                      </a:xfrm>
                    </wpg:grpSpPr>
                    <wps:wsp>
                      <wps:cNvSpPr/>
                      <wps:spPr bwMode="auto">
                        <a:xfrm flipH="0" flipV="0">
                          <a:off x="0" y="719"/>
                          <a:ext cx="5759997" cy="178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wps:spPr>
                      <wps:txbx>
                        <w:txbxContent>
                          <w:p>
                            <w:r/>
                            <w:r/>
                          </w:p>
                        </w:txbxContent>
                      </wps:txbx>
                      <wps:bodyPr lIns="158750" tIns="82434" rIns="158750" bIns="82434" anchor="t">
                        <a:normAutofit/>
                      </wps:bodyPr>
                    </wps:wsp>
                    <wps:wsp>
                      <wps:cNvSpPr/>
                      <wps:spPr bwMode="auto">
                        <a:xfrm flipH="0" flipV="0">
                          <a:off x="417213" y="0"/>
                          <a:ext cx="5342063" cy="178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spacing w:lineRule="auto" w:line="240" w:after="0" w:before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 w:eastAsia="Times New Roman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color w:val="000000"/>
                                <w:spacing w:val="0"/>
                                <w:position w:val="0"/>
                                <w:sz w:val="14"/>
                                <w:szCs w:val="14"/>
                                <w:u w:val="none"/>
                                <w:lang w:val="fr-FR"/>
                              </w:rPr>
                              <w:t xml:space="preserve">Ce document est mis à disposition par l’Académie de Rennes sous licence Creative Commons BY-NC-SA</w:t>
                            </w:r>
                            <w:r/>
                          </w:p>
                        </w:txbxContent>
                      </wps:txbx>
                      <wps:bodyPr lIns="76315" tIns="38157" rIns="76315" bIns="38157" anchor="ctr">
                        <a:normAutofit/>
                      </wps:bodyPr>
                    </wps:wsp>
                    <pic:pic xmlns:pic="http://schemas.openxmlformats.org/drawingml/2006/picture">
                      <pic:nvPicPr>
                        <pic:cNvPr id="8" name="Object" hidden="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alphaModFix amt="100000"/>
                          <a:lum bright="0" contrast="0"/>
                        </a:blip>
                        <a:stretch/>
                      </pic:blipFill>
                      <pic:spPr bwMode="auto">
                        <a:xfrm>
                          <a:off x="0" y="719"/>
                          <a:ext cx="418653" cy="158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id="group 0" o:spid="_x0000_s0000" style="mso-wrap-distance-left:0.0pt;mso-wrap-distance-top:0.0pt;mso-wrap-distance-right:0.0pt;mso-wrap-distance-bottom:0.0pt;width:453.5pt;height:14.1pt;" coordorigin="0,0" coordsize="57599,1789">
              <v:shape id="shape 1" o:spid="_x0000_s1" o:spt="1" style="position:absolute;left:0;top:7;width:57599;height:1781;v-text-anchor:top;" coordsize="100000,100000" path="" filled="f">
                <v:path textboxrect="0,0,0,0"/>
                <v:textbox>
                  <w:txbxContent>
                    <w:p>
                      <w:r/>
                      <w:r/>
                    </w:p>
                  </w:txbxContent>
                </v:textbox>
              </v:shape>
              <v:shape id="shape 2" o:spid="_x0000_s2" o:spt="1" style="position:absolute;left:4172;top:0;width:53420;height:1781;v-text-anchor:middle;" coordsize="100000,100000" path="" filled="f">
                <v:path textboxrect="0,0,0,0"/>
                <v:textbox>
                  <w:txbxContent>
                    <w:p>
                      <w:pPr>
                        <w:jc w:val="left"/>
                        <w:spacing w:lineRule="auto" w:line="240" w:after="0" w:before="0"/>
                        <w:rPr>
                          <w:sz w:val="24"/>
                        </w:rPr>
                      </w:pPr>
                      <w:r>
                        <w:rPr>
                          <w:rFonts w:ascii="Arial" w:hAnsi="Arial" w:cs="Arial" w:eastAsia="Times New Roman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color w:val="000000"/>
                          <w:spacing w:val="0"/>
                          <w:position w:val="0"/>
                          <w:sz w:val="14"/>
                          <w:szCs w:val="14"/>
                          <w:u w:val="none"/>
                          <w:lang w:val="fr-FR"/>
                        </w:rPr>
                        <w:t xml:space="preserve">Ce document est mis à disposition par l’Académie de Rennes sous licence Creative Commons BY-NC-SA</w:t>
                      </w:r>
                      <w:r/>
                    </w:p>
                  </w:txbxContent>
                </v:textbox>
              </v:shape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left:0;top:7;width:4186;height:1583;">
                <v:path textboxrect="0,0,0,0"/>
                <v:imagedata r:id="rId1" o:title=""/>
              </v:shape>
            </v:group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p14">
  <w:footnote w:type="separator" w:id="-1">
    <w:p>
      <w:pPr>
        <w:spacing w:lineRule="auto" w:line="240" w:after="0"/>
      </w:pPr>
      <w:r/>
      <w:r>
        <w:separator/>
      </w:r>
      <w:r/>
    </w:p>
  </w:footnote>
  <w:footnote w:type="continuationSeparator" w:id="0">
    <w:p>
      <w:pPr>
        <w:spacing w:lineRule="auto" w:line="240" w:after="0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420"/>
      <w:numPr>
        <w:ilvl w:val="0"/>
        <w:numId w:val="0"/>
      </w:numPr>
      <w:shd w:val="clear" w:color="auto" w:fill="E6E6FF"/>
      <w:tabs>
        <w:tab w:val="center" w:pos="4534" w:leader="none"/>
        <w:tab w:val="right" w:pos="9070" w:leader="none"/>
      </w:tabs>
      <w:outlineLvl w:val="9"/>
    </w:pPr>
    <w:r>
      <w:rPr>
        <w:rFonts w:ascii="Times New Roman" w:hAnsi="Times New Roman"/>
        <w:b/>
        <w:smallCaps/>
        <w:color w:val="000000"/>
        <w:sz w:val="32"/>
        <w:szCs w:val="32"/>
      </w:rPr>
      <w:t xml:space="preserve">Enseigner dehors : Croix du bûcheron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bullet"/>
      <w:isLgl w:val="false"/>
      <w:suff w:val="tab"/>
      <w:lvlText w:val="%2.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bullet"/>
      <w:isLgl w:val="false"/>
      <w:suff w:val="tab"/>
      <w:lvlText w:val="%3.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bullet"/>
      <w:isLgl w:val="false"/>
      <w:suff w:val="tab"/>
      <w:lvlText w:val="%4.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bullet"/>
      <w:isLgl w:val="false"/>
      <w:suff w:val="tab"/>
      <w:lvlText w:val="%5.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bullet"/>
      <w:isLgl w:val="false"/>
      <w:suff w:val="tab"/>
      <w:lvlText w:val="%6.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bullet"/>
      <w:isLgl w:val="false"/>
      <w:suff w:val="tab"/>
      <w:lvlText w:val="%7.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bullet"/>
      <w:isLgl w:val="false"/>
      <w:suff w:val="tab"/>
      <w:lvlText w:val="%8.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bullet"/>
      <w:isLgl w:val="false"/>
      <w:suff w:val="tab"/>
      <w:lvlText w:val="%9."/>
      <w:lvlJc w:val="left"/>
      <w:pPr>
        <w:ind w:left="3600" w:hanging="360"/>
        <w:tabs>
          <w:tab w:val="num" w:pos="3600" w:leader="none"/>
        </w:tabs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2.%3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3.%4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4.%5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5.%6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6.%7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7.%8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8.%9"/>
      <w:lvlJc w:val="left"/>
      <w:pPr>
        <w:ind w:left="3600" w:hanging="360"/>
        <w:tabs>
          <w:tab w:val="num" w:pos="3600" w:leader="none"/>
        </w:tabs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2.%3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3.%4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4.%5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5.%6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6.%7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7.%8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8.%9"/>
      <w:lvlJc w:val="left"/>
      <w:pPr>
        <w:ind w:left="3600" w:hanging="360"/>
        <w:tabs>
          <w:tab w:val="num" w:pos="3600" w:leader="none"/>
        </w:tabs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2.%3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3.%4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4.%5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5.%6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6.%7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7.%8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8.%9"/>
      <w:lvlJc w:val="left"/>
      <w:pPr>
        <w:ind w:left="3600" w:hanging="360"/>
        <w:tabs>
          <w:tab w:val="num" w:pos="360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2.%3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3.%4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4.%5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5.%6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6.%7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7.%8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8.%9"/>
      <w:lvlJc w:val="left"/>
      <w:pPr>
        <w:ind w:left="3600" w:hanging="360"/>
        <w:tabs>
          <w:tab w:val="num" w:pos="3600" w:leader="none"/>
        </w:tabs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2.%3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3.%4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4.%5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5.%6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6.%7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7.%8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8.%9"/>
      <w:lvlJc w:val="left"/>
      <w:pPr>
        <w:ind w:left="3600" w:hanging="360"/>
        <w:tabs>
          <w:tab w:val="num" w:pos="3600" w:leader="none"/>
        </w:tabs>
      </w:p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%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080" w:hanging="360"/>
        <w:tabs>
          <w:tab w:val="num" w:pos="1080" w:leader="none"/>
        </w:tabs>
      </w:pPr>
    </w:lvl>
    <w:lvl w:ilvl="2">
      <w:start w:val="1"/>
      <w:numFmt w:val="decimal"/>
      <w:isLgl w:val="false"/>
      <w:suff w:val="tab"/>
      <w:lvlText w:val="%2.%3"/>
      <w:lvlJc w:val="left"/>
      <w:pPr>
        <w:ind w:left="1440" w:hanging="360"/>
        <w:tabs>
          <w:tab w:val="num" w:pos="1440" w:leader="none"/>
        </w:tabs>
      </w:pPr>
    </w:lvl>
    <w:lvl w:ilvl="3">
      <w:start w:val="1"/>
      <w:numFmt w:val="decimal"/>
      <w:isLgl w:val="false"/>
      <w:suff w:val="tab"/>
      <w:lvlText w:val="%3.%4"/>
      <w:lvlJc w:val="left"/>
      <w:pPr>
        <w:ind w:left="1800" w:hanging="360"/>
        <w:tabs>
          <w:tab w:val="num" w:pos="1800" w:leader="none"/>
        </w:tabs>
      </w:pPr>
    </w:lvl>
    <w:lvl w:ilvl="4">
      <w:start w:val="1"/>
      <w:numFmt w:val="decimal"/>
      <w:isLgl w:val="false"/>
      <w:suff w:val="tab"/>
      <w:lvlText w:val="%4.%5"/>
      <w:lvlJc w:val="left"/>
      <w:pPr>
        <w:ind w:left="2160" w:hanging="360"/>
        <w:tabs>
          <w:tab w:val="num" w:pos="2160" w:leader="none"/>
        </w:tabs>
      </w:pPr>
    </w:lvl>
    <w:lvl w:ilvl="5">
      <w:start w:val="1"/>
      <w:numFmt w:val="decimal"/>
      <w:isLgl w:val="false"/>
      <w:suff w:val="tab"/>
      <w:lvlText w:val="%5.%6"/>
      <w:lvlJc w:val="left"/>
      <w:pPr>
        <w:ind w:left="2520" w:hanging="360"/>
        <w:tabs>
          <w:tab w:val="num" w:pos="2520" w:leader="none"/>
        </w:tabs>
      </w:pPr>
    </w:lvl>
    <w:lvl w:ilvl="6">
      <w:start w:val="1"/>
      <w:numFmt w:val="decimal"/>
      <w:isLgl w:val="false"/>
      <w:suff w:val="tab"/>
      <w:lvlText w:val="%6.%7"/>
      <w:lvlJc w:val="left"/>
      <w:pPr>
        <w:ind w:left="2880" w:hanging="360"/>
        <w:tabs>
          <w:tab w:val="num" w:pos="2880" w:leader="none"/>
        </w:tabs>
      </w:pPr>
    </w:lvl>
    <w:lvl w:ilvl="7">
      <w:start w:val="1"/>
      <w:numFmt w:val="decimal"/>
      <w:isLgl w:val="false"/>
      <w:suff w:val="tab"/>
      <w:lvlText w:val="%7.%8"/>
      <w:lvlJc w:val="left"/>
      <w:pPr>
        <w:ind w:left="3240" w:hanging="360"/>
        <w:tabs>
          <w:tab w:val="num" w:pos="3240" w:leader="none"/>
        </w:tabs>
      </w:pPr>
    </w:lvl>
    <w:lvl w:ilvl="8">
      <w:start w:val="1"/>
      <w:numFmt w:val="decimal"/>
      <w:isLgl w:val="false"/>
      <w:suff w:val="tab"/>
      <w:lvlText w:val="%8.%9"/>
      <w:lvlJc w:val="left"/>
      <w:pPr>
        <w:ind w:left="3600" w:hanging="360"/>
        <w:tabs>
          <w:tab w:val="num" w:pos="3600" w:leader="none"/>
        </w:tabs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432" w:hanging="432"/>
        <w:tabs>
          <w:tab w:val="num" w:pos="432" w:leader="none"/>
        </w:tabs>
      </w:pPr>
    </w:lvl>
    <w:lvl w:ilvl="1">
      <w:start w:val="1"/>
      <w:numFmt w:val="bullet"/>
      <w:isLgl w:val="false"/>
      <w:suff w:val="tab"/>
      <w:lvlText w:val="o"/>
      <w:lvlJc w:val="left"/>
      <w:pPr>
        <w:ind w:left="576" w:hanging="576"/>
        <w:tabs>
          <w:tab w:val="num" w:pos="576" w:leader="none"/>
        </w:tabs>
      </w:pPr>
    </w:lvl>
    <w:lvl w:ilvl="2">
      <w:start w:val="1"/>
      <w:numFmt w:val="bullet"/>
      <w:isLgl w:val="false"/>
      <w:suff w:val="tab"/>
      <w:lvlText w:val="§"/>
      <w:lvlJc w:val="left"/>
      <w:pPr>
        <w:ind w:left="720" w:hanging="720"/>
        <w:tabs>
          <w:tab w:val="num" w:pos="720" w:leader="none"/>
        </w:tabs>
      </w:pPr>
    </w:lvl>
    <w:lvl w:ilvl="3">
      <w:start w:val="1"/>
      <w:numFmt w:val="bullet"/>
      <w:isLgl w:val="false"/>
      <w:suff w:val="tab"/>
      <w:lvlText w:val="·"/>
      <w:lvlJc w:val="left"/>
      <w:pPr>
        <w:ind w:left="864" w:hanging="864"/>
        <w:tabs>
          <w:tab w:val="num" w:pos="864" w:leader="none"/>
        </w:tabs>
      </w:pPr>
    </w:lvl>
    <w:lvl w:ilvl="4">
      <w:start w:val="1"/>
      <w:numFmt w:val="bullet"/>
      <w:isLgl w:val="false"/>
      <w:suff w:val="tab"/>
      <w:lvlText w:val="o"/>
      <w:lvlJc w:val="left"/>
      <w:pPr>
        <w:ind w:left="1008" w:hanging="1008"/>
        <w:tabs>
          <w:tab w:val="num" w:pos="1008" w:leader="none"/>
        </w:tabs>
      </w:pPr>
    </w:lvl>
    <w:lvl w:ilvl="5">
      <w:start w:val="1"/>
      <w:numFmt w:val="bullet"/>
      <w:isLgl w:val="false"/>
      <w:suff w:val="tab"/>
      <w:lvlText w:val="§"/>
      <w:lvlJc w:val="left"/>
      <w:pPr>
        <w:ind w:left="1152" w:hanging="1152"/>
        <w:tabs>
          <w:tab w:val="num" w:pos="1152" w:leader="none"/>
        </w:tabs>
      </w:pPr>
    </w:lvl>
    <w:lvl w:ilvl="6">
      <w:start w:val="1"/>
      <w:numFmt w:val="bullet"/>
      <w:isLgl w:val="false"/>
      <w:suff w:val="tab"/>
      <w:lvlText w:val="·"/>
      <w:lvlJc w:val="left"/>
      <w:pPr>
        <w:ind w:left="1296" w:hanging="1296"/>
        <w:tabs>
          <w:tab w:val="num" w:pos="1296" w:leader="none"/>
        </w:tabs>
      </w:pPr>
    </w:lvl>
    <w:lvl w:ilvl="7">
      <w:start w:val="1"/>
      <w:numFmt w:val="bullet"/>
      <w:isLgl w:val="false"/>
      <w:suff w:val="tab"/>
      <w:lvlText w:val="o"/>
      <w:lvlJc w:val="left"/>
      <w:pPr>
        <w:ind w:left="1440" w:hanging="1440"/>
        <w:tabs>
          <w:tab w:val="num" w:pos="1440" w:leader="none"/>
        </w:tabs>
      </w:pPr>
    </w:lvl>
    <w:lvl w:ilvl="8">
      <w:start w:val="1"/>
      <w:numFmt w:val="bullet"/>
      <w:isLgl w:val="false"/>
      <w:suff w:val="tab"/>
      <w:lvlText w:val="§"/>
      <w:lvlJc w:val="left"/>
      <w:pPr>
        <w:ind w:left="1584" w:hanging="1584"/>
        <w:tabs>
          <w:tab w:val="num" w:pos="1584" w:leader="none"/>
        </w:tabs>
      </w:p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0" w:firstLine="0"/>
      </w:pPr>
    </w:lvl>
    <w:lvl w:ilvl="1">
      <w:start w:val="1"/>
      <w:numFmt w:val="bullet"/>
      <w:pStyle w:val="428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eastAsia="Courier New"/>
      </w:rPr>
    </w:lvl>
    <w:lvl w:ilvl="2">
      <w:start w:val="1"/>
      <w:numFmt w:val="bullet"/>
      <w:pStyle w:val="429"/>
      <w:isLgl w:val="false"/>
      <w:suff w:val="tab"/>
      <w:lvlText w:val="§"/>
      <w:lvlJc w:val="left"/>
      <w:pPr>
        <w:ind w:left="2160" w:hanging="360"/>
      </w:pPr>
      <w:rPr>
        <w:rFonts w:ascii="Wingdings" w:hAnsi="Wingdings" w:cs="Wingdings" w:eastAsia="Wingdings"/>
      </w:rPr>
    </w:lvl>
    <w:lvl w:ilvl="3">
      <w:start w:val="1"/>
      <w:numFmt w:val="bullet"/>
      <w:isLgl w:val="false"/>
      <w:suff w:val="tab"/>
      <w:lvlText w:val="o"/>
      <w:lvlJc w:val="left"/>
      <w:pPr>
        <w:ind w:left="0" w:firstLine="0"/>
      </w:pPr>
    </w:lvl>
    <w:lvl w:ilvl="4">
      <w:start w:val="1"/>
      <w:numFmt w:val="bullet"/>
      <w:isLgl w:val="false"/>
      <w:suff w:val="tab"/>
      <w:lvlText w:val="§"/>
      <w:lvlJc w:val="left"/>
      <w:pPr>
        <w:ind w:left="0" w:firstLine="0"/>
      </w:pPr>
    </w:lvl>
    <w:lvl w:ilvl="5">
      <w:start w:val="1"/>
      <w:numFmt w:val="bullet"/>
      <w:isLgl w:val="false"/>
      <w:suff w:val="tab"/>
      <w:lvlText w:val="o"/>
      <w:lvlJc w:val="left"/>
      <w:pPr>
        <w:ind w:left="0" w:firstLine="0"/>
      </w:pPr>
    </w:lvl>
    <w:lvl w:ilvl="6">
      <w:start w:val="1"/>
      <w:numFmt w:val="bullet"/>
      <w:isLgl w:val="false"/>
      <w:suff w:val="tab"/>
      <w:lvlText w:val="§"/>
      <w:lvlJc w:val="left"/>
      <w:pPr>
        <w:ind w:left="0" w:firstLine="0"/>
      </w:pPr>
    </w:lvl>
    <w:lvl w:ilvl="7">
      <w:start w:val="1"/>
      <w:numFmt w:val="bullet"/>
      <w:isLgl w:val="false"/>
      <w:suff w:val="tab"/>
      <w:lvlText w:val="o"/>
      <w:lvlJc w:val="left"/>
      <w:pPr>
        <w:ind w:left="0" w:firstLine="0"/>
      </w:pPr>
    </w:lvl>
    <w:lvl w:ilvl="8">
      <w:start w:val="1"/>
      <w:numFmt w:val="bullet"/>
      <w:isLgl w:val="false"/>
      <w:suff w:val="tab"/>
      <w:lvlText w:val="§"/>
      <w:lvlJc w:val="left"/>
      <w:pPr>
        <w:ind w:left="0" w:firstLine="0"/>
      </w:pPr>
    </w:lvl>
    <w:lvl w:ilvl="9">
      <w:start w:val="1"/>
      <w:numFmt w:val="bullet"/>
      <w:isLgl w:val="false"/>
      <w:suff w:val="tab"/>
      <w:lvlText w:val="o"/>
      <w:lvlJc w:val="left"/>
      <w:pPr>
        <w:ind w:left="0" w:firstLine="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9"/>
  <m:mathPr/>
  <w:trackRevisions w:val="false"/>
  <w:footnotePr>
    <w:footnote w:id="-1"/>
    <w:footnote w:id="0"/>
    <w:numFmt w:val="decimal"/>
    <w:numRestart w:val="continuous"/>
    <w:numStart w:val="1"/>
    <w:pos w:val="pageBottom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Arial" w:cs="Arial" w:eastAsia="Arial"/>
        <w:color w:val="auto"/>
        <w:spacing w:val="0"/>
        <w:position w:val="0"/>
        <w:sz w:val="20"/>
        <w:szCs w:val="22"/>
        <w:lang w:val="en-US" w:bidi="en-US" w:eastAsia="en-US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pBdr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  <w:between w:val="none" w:color="000000" w:sz="4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46">
    <w:name w:val="Table Grid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30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30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3">
    <w:name w:val="Grid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61">
    <w:name w:val="Grid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62">
    <w:name w:val="Grid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63">
    <w:name w:val="Grid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64">
    <w:name w:val="Grid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65">
    <w:name w:val="Grid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6">
    <w:name w:val="Grid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7">
    <w:name w:val="Grid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8">
    <w:name w:val="Grid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69">
    <w:name w:val="Grid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0">
    <w:name w:val="Grid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1">
    <w:name w:val="Grid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2">
    <w:name w:val="Grid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3">
    <w:name w:val="Grid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4">
    <w:name w:val="Grid Table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5">
    <w:name w:val="Grid Table 4 - Accent 1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6">
    <w:name w:val="Grid Table 4 - Accent 2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7">
    <w:name w:val="Grid Table 4 - Accent 3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">
    <w:name w:val="Grid Table 4 - Accent 4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9">
    <w:name w:val="Grid Table 4 - Accent 5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80">
    <w:name w:val="Grid Table 4 - Accent 6"/>
    <w:basedOn w:val="30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81">
    <w:name w:val="Grid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text1" w:themeFillTint="40"/>
    </w:tblPr>
    <w:tblStylePr w:type="band1Horz">
      <w:tcPr>
        <w:shd w:val="clear" w:color="auto" w:fill="FFFFFF" w:themeFill="text1" w:themeFillTint="75"/>
      </w:tcPr>
    </w:tblStylePr>
    <w:tblStylePr w:type="band1Vert">
      <w:tcPr>
        <w:shd w:val="clear" w:color="auto" w:fill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text1"/>
        <w:tcBorders>
          <w:top w:val="single" w:color="000000" w:sz="4" w:space="0" w:themeColor="light1"/>
        </w:tcBorders>
      </w:tcPr>
    </w:tblStylePr>
  </w:style>
  <w:style w:type="table" w:styleId="82">
    <w:name w:val="Grid Table 5 Dark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1" w:themeFillTint="34"/>
    </w:tblPr>
    <w:tblStylePr w:type="band1Horz">
      <w:tcPr>
        <w:shd w:val="clear" w:color="auto" w:fill="FFFFFF" w:themeFill="accent1" w:themeFillTint="75"/>
      </w:tcPr>
    </w:tblStylePr>
    <w:tblStylePr w:type="band1Vert">
      <w:tcPr>
        <w:shd w:val="clear" w:color="auto" w:fill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1"/>
        <w:tcBorders>
          <w:top w:val="single" w:color="000000" w:sz="4" w:space="0" w:themeColor="light1"/>
        </w:tcBorders>
      </w:tcPr>
    </w:tblStylePr>
  </w:style>
  <w:style w:type="table" w:styleId="83">
    <w:name w:val="Grid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2" w:themeFillTint="32"/>
    </w:tblPr>
    <w:tblStylePr w:type="band1Horz">
      <w:tcPr>
        <w:shd w:val="clear" w:color="auto" w:fill="FFFFFF" w:themeFill="accent2" w:themeFillTint="75"/>
      </w:tcPr>
    </w:tblStylePr>
    <w:tblStylePr w:type="band1Vert">
      <w:tcPr>
        <w:shd w:val="clear" w:color="auto" w:fill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2"/>
        <w:tcBorders>
          <w:top w:val="single" w:color="000000" w:sz="4" w:space="0" w:themeColor="light1"/>
        </w:tcBorders>
      </w:tcPr>
    </w:tblStylePr>
  </w:style>
  <w:style w:type="table" w:styleId="84">
    <w:name w:val="Grid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3" w:themeFillTint="34"/>
    </w:tblPr>
    <w:tblStylePr w:type="band1Horz">
      <w:tcPr>
        <w:shd w:val="clear" w:color="auto" w:fill="FFFFFF" w:themeFill="accent3" w:themeFillTint="75"/>
      </w:tcPr>
    </w:tblStylePr>
    <w:tblStylePr w:type="band1Vert">
      <w:tcPr>
        <w:shd w:val="clear" w:color="auto" w:fill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3"/>
        <w:tcBorders>
          <w:top w:val="single" w:color="000000" w:sz="4" w:space="0" w:themeColor="light1"/>
        </w:tcBorders>
      </w:tcPr>
    </w:tblStylePr>
  </w:style>
  <w:style w:type="table" w:styleId="85">
    <w:name w:val="Grid Table 5 Dark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4" w:themeFillTint="34"/>
    </w:tblPr>
    <w:tblStylePr w:type="band1Horz">
      <w:tcPr>
        <w:shd w:val="clear" w:color="auto" w:fill="FFFFFF" w:themeFill="accent4" w:themeFillTint="75"/>
      </w:tcPr>
    </w:tblStylePr>
    <w:tblStylePr w:type="band1Vert">
      <w:tcPr>
        <w:shd w:val="clear" w:color="auto" w:fill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4"/>
        <w:tcBorders>
          <w:top w:val="single" w:color="000000" w:sz="4" w:space="0" w:themeColor="light1"/>
        </w:tcBorders>
      </w:tcPr>
    </w:tblStylePr>
  </w:style>
  <w:style w:type="table" w:styleId="86">
    <w:name w:val="Grid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5" w:themeFillTint="34"/>
    </w:tblPr>
    <w:tblStylePr w:type="band1Horz">
      <w:tcPr>
        <w:shd w:val="clear" w:color="auto" w:fill="FFFFFF" w:themeFill="accent5" w:themeFillTint="75"/>
      </w:tcPr>
    </w:tblStylePr>
    <w:tblStylePr w:type="band1Vert">
      <w:tcPr>
        <w:shd w:val="clear" w:color="auto" w:fill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5"/>
        <w:tcBorders>
          <w:top w:val="single" w:color="000000" w:sz="4" w:space="0" w:themeColor="light1"/>
        </w:tcBorders>
      </w:tcPr>
    </w:tblStylePr>
  </w:style>
  <w:style w:type="table" w:styleId="87">
    <w:name w:val="Grid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auto" w:fill="FFFFFF" w:themeFill="accent6" w:themeFillTint="34"/>
    </w:tblPr>
    <w:tblStylePr w:type="band1Horz">
      <w:tcPr>
        <w:shd w:val="clear" w:color="auto" w:fill="FFFFFF" w:themeFill="accent6" w:themeFillTint="75"/>
      </w:tcPr>
    </w:tblStylePr>
    <w:tblStylePr w:type="band1Vert">
      <w:tcPr>
        <w:shd w:val="clear" w:color="auto" w:fill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FFFFF" w:themeFill="accent6"/>
        <w:tcBorders>
          <w:top w:val="single" w:color="000000" w:sz="4" w:space="0" w:themeColor="light1"/>
        </w:tcBorders>
      </w:tcPr>
    </w:tblStylePr>
  </w:style>
  <w:style w:type="table" w:styleId="88">
    <w:name w:val="Grid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auto" w:fill="FFFFFF" w:themeFill="text1" w:themeFillTint="34"/>
      </w:tcPr>
    </w:tblStylePr>
    <w:tblStylePr w:type="band1Vert">
      <w:tcPr>
        <w:shd w:val="clear" w:color="auto" w:fill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0D"/>
      </w:tcPr>
    </w:tblStylePr>
    <w:tblStylePr w:type="band1Vert">
      <w:tcPr>
        <w:shd w:val="clear" w:color="auto" w:fill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</w:style>
  <w:style w:type="table" w:styleId="96">
    <w:name w:val="Grid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auto" w:fill="FFFFFF" w:themeFill="accent1" w:themeFillTint="34"/>
      </w:tcPr>
    </w:tblStylePr>
    <w:tblStylePr w:type="band1Vert">
      <w:tcPr>
        <w:shd w:val="clear" w:color="auto" w:fill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 w:themeTint="80"/>
          <w:bottom w:val="none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auto" w:fill="FFFFFF"/>
        <w:tcBorders>
          <w:left w:val="single" w:color="000000" w:sz="4" w:space="0" w:themeColor="accen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 w:themeTint="80"/>
          <w:right w:val="none"/>
          <w:bottom w:val="none"/>
        </w:tcBorders>
      </w:tcPr>
    </w:tblStylePr>
  </w:style>
  <w:style w:type="table" w:styleId="97">
    <w:name w:val="Grid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32"/>
      </w:tcPr>
    </w:tblStylePr>
    <w:tblStylePr w:type="band1Vert">
      <w:tcPr>
        <w:shd w:val="clear" w:color="auto" w:fill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</w:style>
  <w:style w:type="table" w:styleId="98">
    <w:name w:val="Grid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auto" w:fill="FFFFFF" w:themeFill="accent3" w:themeFillTint="34"/>
      </w:tcPr>
    </w:tblStylePr>
    <w:tblStylePr w:type="band1Vert">
      <w:tcPr>
        <w:shd w:val="clear" w:color="auto" w:fill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FE"/>
          <w:bottom w:val="none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auto" w:fill="FFFFFF"/>
        <w:tcBorders>
          <w:left w:val="single" w:color="000000" w:sz="4" w:space="0" w:themeColor="accent3" w:themeTint="FE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FE"/>
          <w:right w:val="none"/>
          <w:bottom w:val="none"/>
        </w:tcBorders>
      </w:tcPr>
    </w:tblStylePr>
  </w:style>
  <w:style w:type="table" w:styleId="99">
    <w:name w:val="Grid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34"/>
      </w:tcPr>
    </w:tblStylePr>
    <w:tblStylePr w:type="band1Vert">
      <w:tcPr>
        <w:shd w:val="clear" w:color="auto" w:fill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</w:style>
  <w:style w:type="table" w:styleId="100">
    <w:name w:val="Grid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auto" w:fill="FFFFFF" w:themeFill="accent5" w:themeFillTint="34"/>
      </w:tcPr>
    </w:tblStylePr>
    <w:tblStylePr w:type="band1Vert">
      <w:tcPr>
        <w:shd w:val="clear" w:color="auto" w:fill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0"/>
          <w:bottom w:val="none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auto" w:fill="FFFFFF"/>
        <w:tcBorders>
          <w:left w:val="single" w:color="000000" w:sz="4" w:space="0" w:themeColor="accent5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0"/>
          <w:right w:val="none"/>
          <w:bottom w:val="none"/>
        </w:tcBorders>
      </w:tcPr>
    </w:tblStylePr>
  </w:style>
  <w:style w:type="table" w:styleId="101">
    <w:name w:val="Grid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auto" w:fill="FFFFFF" w:themeFill="accent6" w:themeFillTint="34"/>
      </w:tcPr>
    </w:tblStylePr>
    <w:tblStylePr w:type="band1Vert">
      <w:tcPr>
        <w:shd w:val="clear" w:color="auto" w:fill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0"/>
          <w:bottom w:val="none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auto" w:fill="FFFFFF"/>
        <w:tcBorders>
          <w:left w:val="single" w:color="000000" w:sz="4" w:space="0" w:themeColor="accent6" w:themeTint="90"/>
          <w:top w:val="none"/>
          <w:right w:val="none"/>
          <w:bottom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0"/>
          <w:right w:val="none"/>
          <w:bottom w:val="none"/>
        </w:tcBorders>
      </w:tcPr>
    </w:tblStylePr>
  </w:style>
  <w:style w:type="table" w:styleId="102">
    <w:name w:val="List Table 1 Light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103">
    <w:name w:val="List Table 1 Light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104">
    <w:name w:val="List Table 1 Light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105">
    <w:name w:val="List Table 1 Light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106">
    <w:name w:val="List Table 1 Light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107">
    <w:name w:val="List Table 1 Light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108">
    <w:name w:val="List Table 1 Light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109">
    <w:name w:val="List Table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110">
    <w:name w:val="List Table 2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111">
    <w:name w:val="List Table 2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112">
    <w:name w:val="List Table 2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113">
    <w:name w:val="List Table 2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114">
    <w:name w:val="List Table 2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115">
    <w:name w:val="List Table 2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116">
    <w:name w:val="List Table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auto" w:fill="FFFFFF" w:themeFill="text1" w:themeFillTint="80"/>
    </w:tblPr>
    <w:tblStylePr w:type="band1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auto" w:fill="FFFFFF" w:themeFill="accent1"/>
    </w:tblPr>
    <w:tblStylePr w:type="band1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auto" w:fill="FFFFFF" w:themeFill="accent2" w:themeFillTint="97"/>
    </w:tblPr>
    <w:tblStylePr w:type="band1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auto" w:fill="FFFFFF" w:themeFill="accent3" w:themeFillTint="98"/>
    </w:tblPr>
    <w:tblStylePr w:type="band1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auto" w:fill="FFFFFF" w:themeFill="accent4" w:themeFillTint="9A"/>
    </w:tblPr>
    <w:tblStylePr w:type="band1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auto" w:fill="FFFFFF" w:themeFill="accent5" w:themeFillTint="9A"/>
    </w:tblPr>
    <w:tblStylePr w:type="band1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auto" w:fill="FFFFFF" w:themeFill="accent6" w:themeFillTint="98"/>
    </w:tblPr>
    <w:tblStylePr w:type="band1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auto" w:fill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auto" w:fill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138">
    <w:name w:val="List Table 6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139">
    <w:name w:val="List Table 6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140">
    <w:name w:val="List Table 6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141">
    <w:name w:val="List Table 6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142">
    <w:name w:val="List Table 6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143">
    <w:name w:val="List Table 6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144">
    <w:name w:val="List Table 7 Colorful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auto" w:fill="FFFFFF" w:themeFill="text1" w:themeFillTint="40"/>
      </w:tcPr>
    </w:tblStylePr>
    <w:tblStylePr w:type="band1Vert">
      <w:tcPr>
        <w:shd w:val="clear" w:color="auto" w:fill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text1" w:themeTint="80"/>
          <w:bottom w:val="none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auto" w:fill="FFFFFF"/>
        <w:tcBorders>
          <w:left w:val="single" w:color="000000" w:sz="4" w:space="0" w:themeColor="text1" w:themeTint="80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text1" w:themeTint="80"/>
          <w:right w:val="none"/>
          <w:bottom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auto" w:fill="FFFFFF" w:themeFill="accent1" w:themeFillTint="40"/>
      </w:tcPr>
    </w:tblStylePr>
    <w:tblStylePr w:type="band1Vert">
      <w:tcPr>
        <w:shd w:val="clear" w:color="auto" w:fill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1"/>
          <w:bottom w:val="none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auto" w:fill="FFFFFF"/>
        <w:tcBorders>
          <w:left w:val="single" w:color="000000" w:sz="4" w:space="0" w:themeColor="accent1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1"/>
          <w:right w:val="none"/>
          <w:bottom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auto" w:fill="FFFFFF" w:themeFill="accent2" w:themeFillTint="40"/>
      </w:tcPr>
    </w:tblStylePr>
    <w:tblStylePr w:type="band1Vert">
      <w:tcPr>
        <w:shd w:val="clear" w:color="auto" w:fill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2" w:themeTint="97"/>
          <w:bottom w:val="none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auto" w:fill="FFFFFF"/>
        <w:tcBorders>
          <w:left w:val="single" w:color="000000" w:sz="4" w:space="0" w:themeColor="accent2" w:themeTint="97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2" w:themeTint="97"/>
          <w:right w:val="none"/>
          <w:bottom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auto" w:fill="FFFFFF" w:themeFill="accent3" w:themeFillTint="40"/>
      </w:tcPr>
    </w:tblStylePr>
    <w:tblStylePr w:type="band1Vert">
      <w:tcPr>
        <w:shd w:val="clear" w:color="auto" w:fill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3" w:themeTint="98"/>
          <w:bottom w:val="none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auto" w:fill="FFFFFF"/>
        <w:tcBorders>
          <w:left w:val="single" w:color="000000" w:sz="4" w:space="0" w:themeColor="accent3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3" w:themeTint="98"/>
          <w:right w:val="none"/>
          <w:bottom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auto" w:fill="FFFFFF" w:themeFill="accent4" w:themeFillTint="40"/>
      </w:tcPr>
    </w:tblStylePr>
    <w:tblStylePr w:type="band1Vert">
      <w:tcPr>
        <w:shd w:val="clear" w:color="auto" w:fill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4" w:themeTint="9A"/>
          <w:bottom w:val="none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auto" w:fill="FFFFFF"/>
        <w:tcBorders>
          <w:left w:val="single" w:color="000000" w:sz="4" w:space="0" w:themeColor="accent4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4" w:themeTint="9A"/>
          <w:right w:val="none"/>
          <w:bottom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auto" w:fill="FFFFFF" w:themeFill="accent5" w:themeFillTint="40"/>
      </w:tcPr>
    </w:tblStylePr>
    <w:tblStylePr w:type="band1Vert">
      <w:tcPr>
        <w:shd w:val="clear" w:color="auto" w:fill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5" w:themeTint="9A"/>
          <w:bottom w:val="none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auto" w:fill="FFFFFF"/>
        <w:tcBorders>
          <w:left w:val="single" w:color="000000" w:sz="4" w:space="0" w:themeColor="accent5" w:themeTint="9A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5" w:themeTint="9A"/>
          <w:right w:val="none"/>
          <w:bottom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auto" w:fill="FFFFFF" w:themeFill="accent6" w:themeFillTint="40"/>
      </w:tcPr>
    </w:tblStylePr>
    <w:tblStylePr w:type="band1Vert">
      <w:tcPr>
        <w:shd w:val="clear" w:color="auto" w:fill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auto" w:fill="FFFFFF"/>
        <w:tcBorders>
          <w:left w:val="none"/>
          <w:top w:val="none"/>
          <w:right w:val="single" w:color="000000" w:sz="4" w:space="0" w:themeColor="accent6" w:themeTint="98"/>
          <w:bottom w:val="none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none"/>
          <w:right w:val="none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auto" w:fill="FFFFFF"/>
        <w:tcBorders>
          <w:left w:val="single" w:color="000000" w:sz="4" w:space="0" w:themeColor="accent6" w:themeTint="98"/>
          <w:top w:val="none"/>
          <w:right w:val="none"/>
          <w:bottom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auto" w:fill="FFFFFF" w:themeFill="light1"/>
        <w:tcBorders>
          <w:left w:val="none"/>
          <w:top w:val="single" w:color="000000" w:sz="4" w:space="0" w:themeColor="accent6" w:themeTint="98"/>
          <w:right w:val="none"/>
          <w:bottom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2">
    <w:name w:val="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53">
    <w:name w:val="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54">
    <w:name w:val="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55">
    <w:name w:val="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56">
    <w:name w:val="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57">
    <w:name w:val="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58">
    <w:name w:val="Bordered &amp; Lined - Accent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text1" w:themeFillTint="80"/>
      </w:tcPr>
    </w:tblStylePr>
  </w:style>
  <w:style w:type="table" w:styleId="159">
    <w:name w:val="Bordered &amp; Lined - Accent 1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1" w:themeFillTint="EA"/>
      </w:tcPr>
    </w:tblStylePr>
  </w:style>
  <w:style w:type="table" w:styleId="160">
    <w:name w:val="Bordered &amp; Lined - Accent 2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2" w:themeFillTint="97"/>
      </w:tcPr>
    </w:tblStylePr>
  </w:style>
  <w:style w:type="table" w:styleId="161">
    <w:name w:val="Bordered &amp; Lined - Accent 3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3" w:themeFillTint="FE"/>
      </w:tcPr>
    </w:tblStylePr>
  </w:style>
  <w:style w:type="table" w:styleId="162">
    <w:name w:val="Bordered &amp; Lined - Accent 4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4" w:themeFillTint="9A"/>
      </w:tcPr>
    </w:tblStylePr>
  </w:style>
  <w:style w:type="table" w:styleId="163">
    <w:name w:val="Bordered &amp; Lined - Accent 5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5"/>
      </w:tcPr>
    </w:tblStylePr>
  </w:style>
  <w:style w:type="table" w:styleId="164">
    <w:name w:val="Bordered &amp; Lined - Accent 6"/>
    <w:basedOn w:val="30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FFFFF" w:themeFill="accent6"/>
      </w:tcPr>
    </w:tblStylePr>
  </w:style>
  <w:style w:type="table" w:styleId="165">
    <w:name w:val="Bordered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166">
    <w:name w:val="Bordered - Accent 1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167">
    <w:name w:val="Bordered - Accent 2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168">
    <w:name w:val="Bordered - Accent 3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169">
    <w:name w:val="Bordered - Accent 4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170">
    <w:name w:val="Bordered - Accent 5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171">
    <w:name w:val="Bordered - Accent 6"/>
    <w:basedOn w:val="30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389"/>
    <w:link w:val="449"/>
    <w:uiPriority w:val="99"/>
    <w:semiHidden/>
    <w:unhideWhenUsed/>
    <w:rPr>
      <w:sz w:val="18"/>
    </w:rPr>
    <w:pPr>
      <w:spacing w:lineRule="auto" w:line="240" w:after="40"/>
    </w:pPr>
  </w:style>
  <w:style w:type="character" w:styleId="175">
    <w:name w:val="footnote reference"/>
    <w:basedOn w:val="453"/>
    <w:uiPriority w:val="99"/>
    <w:unhideWhenUsed/>
    <w:rPr>
      <w:vertAlign w:val="superscript"/>
    </w:rPr>
  </w:style>
  <w:style w:type="paragraph" w:styleId="176">
    <w:name w:val="toc 1"/>
    <w:basedOn w:val="389"/>
    <w:next w:val="389"/>
    <w:uiPriority w:val="39"/>
    <w:unhideWhenUsed/>
    <w:pPr>
      <w:ind w:left="0" w:right="0" w:firstLine="0"/>
      <w:spacing w:after="57"/>
    </w:pPr>
  </w:style>
  <w:style w:type="paragraph" w:styleId="177">
    <w:name w:val="toc 2"/>
    <w:basedOn w:val="389"/>
    <w:next w:val="389"/>
    <w:uiPriority w:val="39"/>
    <w:unhideWhenUsed/>
    <w:pPr>
      <w:ind w:left="283" w:right="0" w:firstLine="0"/>
      <w:spacing w:after="57"/>
    </w:pPr>
  </w:style>
  <w:style w:type="paragraph" w:styleId="178">
    <w:name w:val="toc 3"/>
    <w:basedOn w:val="389"/>
    <w:next w:val="389"/>
    <w:uiPriority w:val="39"/>
    <w:unhideWhenUsed/>
    <w:pPr>
      <w:ind w:left="567" w:right="0" w:firstLine="0"/>
      <w:spacing w:after="57"/>
    </w:pPr>
  </w:style>
  <w:style w:type="paragraph" w:styleId="179">
    <w:name w:val="toc 4"/>
    <w:basedOn w:val="389"/>
    <w:next w:val="389"/>
    <w:uiPriority w:val="39"/>
    <w:unhideWhenUsed/>
    <w:pPr>
      <w:ind w:left="850" w:right="0" w:firstLine="0"/>
      <w:spacing w:after="57"/>
    </w:pPr>
  </w:style>
  <w:style w:type="paragraph" w:styleId="180">
    <w:name w:val="toc 5"/>
    <w:basedOn w:val="389"/>
    <w:next w:val="389"/>
    <w:uiPriority w:val="39"/>
    <w:unhideWhenUsed/>
    <w:pPr>
      <w:ind w:left="1134" w:right="0" w:firstLine="0"/>
      <w:spacing w:after="57"/>
    </w:pPr>
  </w:style>
  <w:style w:type="paragraph" w:styleId="181">
    <w:name w:val="toc 6"/>
    <w:basedOn w:val="389"/>
    <w:next w:val="389"/>
    <w:uiPriority w:val="39"/>
    <w:unhideWhenUsed/>
    <w:pPr>
      <w:ind w:left="1417" w:right="0" w:firstLine="0"/>
      <w:spacing w:after="57"/>
    </w:pPr>
  </w:style>
  <w:style w:type="paragraph" w:styleId="182">
    <w:name w:val="toc 7"/>
    <w:basedOn w:val="389"/>
    <w:next w:val="389"/>
    <w:uiPriority w:val="39"/>
    <w:unhideWhenUsed/>
    <w:pPr>
      <w:ind w:left="1701" w:right="0" w:firstLine="0"/>
      <w:spacing w:after="57"/>
    </w:pPr>
  </w:style>
  <w:style w:type="paragraph" w:styleId="183">
    <w:name w:val="toc 8"/>
    <w:basedOn w:val="389"/>
    <w:next w:val="389"/>
    <w:uiPriority w:val="39"/>
    <w:unhideWhenUsed/>
    <w:pPr>
      <w:ind w:left="1984" w:right="0" w:firstLine="0"/>
      <w:spacing w:after="57"/>
    </w:pPr>
  </w:style>
  <w:style w:type="paragraph" w:styleId="184">
    <w:name w:val="toc 9"/>
    <w:basedOn w:val="389"/>
    <w:next w:val="389"/>
    <w:uiPriority w:val="39"/>
    <w:unhideWhenUsed/>
    <w:pPr>
      <w:ind w:left="2268" w:right="0" w:firstLine="0"/>
      <w:spacing w:after="57"/>
    </w:pPr>
  </w:style>
  <w:style w:type="paragraph" w:styleId="389" w:default="1">
    <w:name w:val="Normal"/>
    <w:next w:val="389"/>
    <w:qFormat/>
    <w:rPr>
      <w:rFonts w:ascii="Times New Roman" w:hAnsi="Times New Roman" w:cs="Arial" w:eastAsia="Arial"/>
      <w:color w:val="auto"/>
      <w:spacing w:val="0"/>
      <w:sz w:val="20"/>
      <w:szCs w:val="22"/>
      <w:lang w:val="en-US" w:bidi="en-US" w:eastAsia="en-US"/>
    </w:rPr>
  </w:style>
  <w:style w:type="paragraph" w:styleId="390" w:customStyle="1">
    <w:name w:val="Standard"/>
    <w:basedOn w:val="389"/>
    <w:rPr>
      <w:rFonts w:ascii="Liberation Serif" w:hAnsi="Liberation Serif" w:cs="Lohit Hindi" w:eastAsia="WenQuanYi Micro Hei"/>
      <w:color w:val="auto"/>
      <w:sz w:val="24"/>
      <w:szCs w:val="24"/>
      <w:shd w:val="clear" w:color="auto" w:fill="FFFFFF"/>
      <w:lang w:val="fr-FR" w:bidi="hi-IN" w:eastAsia="zh-CN"/>
    </w:rPr>
    <w:pPr>
      <w:numPr>
        <w:ilvl w:val="0"/>
        <w:numId w:val="0"/>
      </w:numPr>
      <w:ind w:left="0" w:right="0" w:firstLine="0"/>
      <w:jc w:val="left"/>
      <w:spacing w:lineRule="auto" w:line="240" w:after="0" w:before="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</w:pBdr>
      <w:outlineLvl w:val="9"/>
    </w:pPr>
  </w:style>
  <w:style w:type="paragraph" w:styleId="391" w:customStyle="1">
    <w:name w:val="Heading"/>
    <w:basedOn w:val="417"/>
    <w:next w:val="392"/>
    <w:rPr>
      <w:rFonts w:ascii="Liberation Sans" w:hAnsi="Liberation Sans" w:cs="Lohit Hindi" w:eastAsia="WenQuanYi Micro Hei"/>
      <w:sz w:val="28"/>
      <w:szCs w:val="28"/>
    </w:rPr>
    <w:pPr>
      <w:numPr>
        <w:ilvl w:val="0"/>
        <w:numId w:val="0"/>
      </w:numPr>
      <w:keepNext/>
      <w:spacing w:after="120" w:before="240"/>
      <w:outlineLvl w:val="9"/>
    </w:pPr>
  </w:style>
  <w:style w:type="paragraph" w:styleId="392" w:customStyle="1">
    <w:name w:val="Text body"/>
    <w:basedOn w:val="390"/>
    <w:pPr>
      <w:spacing w:lineRule="auto" w:line="276" w:after="140" w:before="0"/>
    </w:pPr>
  </w:style>
  <w:style w:type="paragraph" w:styleId="393" w:customStyle="1">
    <w:name w:val="List"/>
    <w:basedOn w:val="418"/>
    <w:rPr>
      <w:rFonts w:cs="Lohit Hindi"/>
    </w:rPr>
  </w:style>
  <w:style w:type="paragraph" w:styleId="394" w:customStyle="1">
    <w:name w:val="Caption"/>
    <w:basedOn w:val="417"/>
    <w:rPr>
      <w:rFonts w:cs="Lohit Hindi"/>
      <w:i/>
      <w:iCs/>
      <w:sz w:val="24"/>
      <w:szCs w:val="24"/>
    </w:rPr>
    <w:pPr>
      <w:numPr>
        <w:ilvl w:val="0"/>
        <w:numId w:val="0"/>
      </w:numPr>
      <w:spacing w:after="120" w:before="120"/>
      <w:outlineLvl w:val="9"/>
    </w:pPr>
  </w:style>
  <w:style w:type="paragraph" w:styleId="395" w:customStyle="1">
    <w:name w:val="Index"/>
    <w:basedOn w:val="417"/>
    <w:rPr>
      <w:rFonts w:cs="Lohit Hindi"/>
    </w:rPr>
  </w:style>
  <w:style w:type="paragraph" w:styleId="396" w:customStyle="1">
    <w:name w:val="Heading 4"/>
    <w:basedOn w:val="390"/>
    <w:rPr>
      <w:rFonts w:ascii="Arial" w:hAnsi="Arial" w:cs="Arial" w:eastAsia="Arial"/>
      <w:b/>
      <w:bCs/>
      <w:sz w:val="26"/>
      <w:szCs w:val="26"/>
    </w:rPr>
    <w:pPr>
      <w:numPr>
        <w:ilvl w:val="0"/>
        <w:numId w:val="0"/>
      </w:numPr>
      <w:keepLines/>
      <w:keepNext/>
      <w:spacing w:after="200" w:before="320"/>
      <w:outlineLvl w:val="4"/>
    </w:pPr>
  </w:style>
  <w:style w:type="paragraph" w:styleId="397" w:customStyle="1">
    <w:name w:val="Heading 5"/>
    <w:basedOn w:val="390"/>
    <w:rPr>
      <w:rFonts w:ascii="Arial" w:hAnsi="Arial" w:cs="Arial" w:eastAsia="Arial"/>
      <w:b/>
      <w:bCs/>
      <w:sz w:val="24"/>
      <w:szCs w:val="24"/>
    </w:rPr>
    <w:pPr>
      <w:numPr>
        <w:ilvl w:val="0"/>
        <w:numId w:val="0"/>
      </w:numPr>
      <w:keepLines/>
      <w:keepNext/>
      <w:spacing w:after="200" w:before="320"/>
      <w:outlineLvl w:val="5"/>
    </w:pPr>
  </w:style>
  <w:style w:type="paragraph" w:styleId="398" w:customStyle="1">
    <w:name w:val="Heading 6"/>
    <w:basedOn w:val="390"/>
    <w:rPr>
      <w:rFonts w:ascii="Arial" w:hAnsi="Arial" w:cs="Arial" w:eastAsia="Arial"/>
      <w:b/>
      <w:bCs/>
      <w:sz w:val="22"/>
      <w:szCs w:val="22"/>
    </w:rPr>
    <w:pPr>
      <w:numPr>
        <w:ilvl w:val="0"/>
        <w:numId w:val="0"/>
      </w:numPr>
      <w:keepLines/>
      <w:keepNext/>
      <w:spacing w:after="200" w:before="320"/>
      <w:outlineLvl w:val="6"/>
    </w:pPr>
  </w:style>
  <w:style w:type="paragraph" w:styleId="399" w:customStyle="1">
    <w:name w:val="Heading 7"/>
    <w:basedOn w:val="390"/>
    <w:rPr>
      <w:rFonts w:ascii="Arial" w:hAnsi="Arial" w:cs="Arial" w:eastAsia="Arial"/>
      <w:b/>
      <w:bCs/>
      <w:i/>
      <w:iCs/>
      <w:sz w:val="22"/>
      <w:szCs w:val="22"/>
    </w:rPr>
    <w:pPr>
      <w:numPr>
        <w:ilvl w:val="0"/>
        <w:numId w:val="0"/>
      </w:numPr>
      <w:keepLines/>
      <w:keepNext/>
      <w:spacing w:after="200" w:before="320"/>
      <w:outlineLvl w:val="7"/>
    </w:pPr>
  </w:style>
  <w:style w:type="paragraph" w:styleId="400" w:customStyle="1">
    <w:name w:val="Heading 8"/>
    <w:basedOn w:val="390"/>
    <w:rPr>
      <w:rFonts w:ascii="Arial" w:hAnsi="Arial" w:cs="Arial" w:eastAsia="Arial"/>
      <w:i/>
      <w:iCs/>
      <w:sz w:val="22"/>
      <w:szCs w:val="22"/>
    </w:rPr>
    <w:pPr>
      <w:numPr>
        <w:ilvl w:val="0"/>
        <w:numId w:val="0"/>
      </w:numPr>
      <w:keepLines/>
      <w:keepNext/>
      <w:spacing w:after="200" w:before="320"/>
      <w:outlineLvl w:val="8"/>
    </w:pPr>
  </w:style>
  <w:style w:type="paragraph" w:styleId="401" w:customStyle="1">
    <w:name w:val="Heading 9"/>
    <w:basedOn w:val="390"/>
    <w:rPr>
      <w:rFonts w:ascii="Arial" w:hAnsi="Arial" w:cs="Arial" w:eastAsia="Arial"/>
      <w:i/>
      <w:iCs/>
      <w:sz w:val="21"/>
      <w:szCs w:val="21"/>
    </w:rPr>
    <w:pPr>
      <w:numPr>
        <w:ilvl w:val="0"/>
        <w:numId w:val="0"/>
      </w:numPr>
      <w:keepLines/>
      <w:keepNext/>
      <w:spacing w:after="200" w:before="320"/>
      <w:outlineLvl w:val="9"/>
    </w:pPr>
  </w:style>
  <w:style w:type="paragraph" w:styleId="402" w:customStyle="1">
    <w:name w:val="List Paragraph"/>
    <w:basedOn w:val="390"/>
    <w:pPr>
      <w:numPr>
        <w:ilvl w:val="0"/>
        <w:numId w:val="0"/>
      </w:numPr>
      <w:ind w:left="720" w:right="0" w:firstLine="0"/>
      <w:spacing w:after="0" w:before="0"/>
      <w:outlineLvl w:val="9"/>
    </w:pPr>
  </w:style>
  <w:style w:type="paragraph" w:styleId="403" w:customStyle="1">
    <w:name w:val="No Spacing"/>
    <w:basedOn w:val="389"/>
    <w:rPr>
      <w:shd w:val="clear" w:color="auto" w:fill="FFFFFF"/>
    </w:rPr>
    <w:pPr>
      <w:numPr>
        <w:ilvl w:val="0"/>
        <w:numId w:val="0"/>
      </w:numPr>
      <w:ind w:left="0" w:right="0" w:firstLine="0"/>
      <w:jc w:val="left"/>
      <w:spacing w:lineRule="auto" w:line="240" w:after="0" w:before="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</w:pBdr>
      <w:outlineLvl w:val="9"/>
    </w:pPr>
  </w:style>
  <w:style w:type="paragraph" w:styleId="404" w:customStyle="1">
    <w:name w:val="Quote"/>
    <w:basedOn w:val="390"/>
    <w:rPr>
      <w:i/>
    </w:rPr>
    <w:pPr>
      <w:numPr>
        <w:ilvl w:val="0"/>
        <w:numId w:val="0"/>
      </w:numPr>
      <w:ind w:left="720" w:right="720" w:firstLine="0"/>
      <w:outlineLvl w:val="9"/>
    </w:pPr>
  </w:style>
  <w:style w:type="paragraph" w:styleId="405" w:customStyle="1">
    <w:name w:val="Intense Quote"/>
    <w:basedOn w:val="390"/>
    <w:rPr>
      <w:i/>
    </w:rPr>
    <w:pPr>
      <w:numPr>
        <w:ilvl w:val="0"/>
        <w:numId w:val="0"/>
      </w:numPr>
      <w:ind w:left="720" w:right="720" w:firstLine="0"/>
      <w:spacing w:after="0" w:before="0"/>
      <w:shd w:val="clear" w:color="auto" w:fill="F2F2F2"/>
      <w:pBdr>
        <w:left w:val="single" w:color="FFFFFF" w:sz="4" w:space="0"/>
        <w:top w:val="single" w:color="FFFFFF" w:sz="4" w:space="0"/>
        <w:right w:val="single" w:color="FFFFFF" w:sz="4" w:space="0"/>
        <w:bottom w:val="single" w:color="FFFFFF" w:sz="4" w:space="0"/>
      </w:pBdr>
      <w:outlineLvl w:val="9"/>
    </w:pPr>
  </w:style>
  <w:style w:type="paragraph" w:styleId="406" w:customStyle="1">
    <w:name w:val="Footnote"/>
    <w:basedOn w:val="390"/>
    <w:rPr>
      <w:sz w:val="18"/>
    </w:rPr>
    <w:pPr>
      <w:numPr>
        <w:ilvl w:val="0"/>
        <w:numId w:val="0"/>
      </w:numPr>
      <w:spacing w:lineRule="auto" w:line="240" w:after="40" w:before="0"/>
      <w:outlineLvl w:val="9"/>
    </w:pPr>
  </w:style>
  <w:style w:type="paragraph" w:styleId="407" w:customStyle="1">
    <w:name w:val="Contents 1"/>
    <w:basedOn w:val="390"/>
    <w:pPr>
      <w:numPr>
        <w:ilvl w:val="0"/>
        <w:numId w:val="0"/>
      </w:numPr>
      <w:ind w:left="0" w:right="0" w:firstLine="0"/>
      <w:spacing w:after="57" w:before="0"/>
      <w:outlineLvl w:val="9"/>
    </w:pPr>
  </w:style>
  <w:style w:type="paragraph" w:styleId="408" w:customStyle="1">
    <w:name w:val="Contents 2"/>
    <w:basedOn w:val="390"/>
    <w:pPr>
      <w:numPr>
        <w:ilvl w:val="0"/>
        <w:numId w:val="0"/>
      </w:numPr>
      <w:ind w:left="283" w:right="0" w:firstLine="0"/>
      <w:spacing w:after="57" w:before="0"/>
      <w:outlineLvl w:val="9"/>
    </w:pPr>
  </w:style>
  <w:style w:type="paragraph" w:styleId="409" w:customStyle="1">
    <w:name w:val="Contents 3"/>
    <w:basedOn w:val="390"/>
    <w:pPr>
      <w:numPr>
        <w:ilvl w:val="0"/>
        <w:numId w:val="0"/>
      </w:numPr>
      <w:ind w:left="567" w:right="0" w:firstLine="0"/>
      <w:spacing w:after="57" w:before="0"/>
      <w:outlineLvl w:val="9"/>
    </w:pPr>
  </w:style>
  <w:style w:type="paragraph" w:styleId="410" w:customStyle="1">
    <w:name w:val="Contents 4"/>
    <w:basedOn w:val="390"/>
    <w:pPr>
      <w:numPr>
        <w:ilvl w:val="0"/>
        <w:numId w:val="0"/>
      </w:numPr>
      <w:ind w:left="850" w:right="0" w:firstLine="0"/>
      <w:spacing w:after="57" w:before="0"/>
      <w:outlineLvl w:val="9"/>
    </w:pPr>
  </w:style>
  <w:style w:type="paragraph" w:styleId="411" w:customStyle="1">
    <w:name w:val="Contents 5"/>
    <w:basedOn w:val="390"/>
    <w:pPr>
      <w:numPr>
        <w:ilvl w:val="0"/>
        <w:numId w:val="0"/>
      </w:numPr>
      <w:ind w:left="1134" w:right="0" w:firstLine="0"/>
      <w:spacing w:after="57" w:before="0"/>
      <w:outlineLvl w:val="9"/>
    </w:pPr>
  </w:style>
  <w:style w:type="paragraph" w:styleId="412" w:customStyle="1">
    <w:name w:val="Contents 6"/>
    <w:basedOn w:val="390"/>
    <w:pPr>
      <w:numPr>
        <w:ilvl w:val="0"/>
        <w:numId w:val="0"/>
      </w:numPr>
      <w:ind w:left="1417" w:right="0" w:firstLine="0"/>
      <w:spacing w:after="57" w:before="0"/>
      <w:outlineLvl w:val="9"/>
    </w:pPr>
  </w:style>
  <w:style w:type="paragraph" w:styleId="413" w:customStyle="1">
    <w:name w:val="Contents 7"/>
    <w:basedOn w:val="390"/>
    <w:pPr>
      <w:numPr>
        <w:ilvl w:val="0"/>
        <w:numId w:val="0"/>
      </w:numPr>
      <w:ind w:left="1701" w:right="0" w:firstLine="0"/>
      <w:spacing w:after="57" w:before="0"/>
      <w:outlineLvl w:val="9"/>
    </w:pPr>
  </w:style>
  <w:style w:type="paragraph" w:styleId="414" w:customStyle="1">
    <w:name w:val="Contents 8"/>
    <w:basedOn w:val="390"/>
    <w:pPr>
      <w:numPr>
        <w:ilvl w:val="0"/>
        <w:numId w:val="0"/>
      </w:numPr>
      <w:ind w:left="1984" w:right="0" w:firstLine="0"/>
      <w:spacing w:after="57" w:before="0"/>
      <w:outlineLvl w:val="9"/>
    </w:pPr>
  </w:style>
  <w:style w:type="paragraph" w:styleId="415" w:customStyle="1">
    <w:name w:val="Contents 9"/>
    <w:basedOn w:val="390"/>
    <w:pPr>
      <w:numPr>
        <w:ilvl w:val="0"/>
        <w:numId w:val="0"/>
      </w:numPr>
      <w:ind w:left="2268" w:right="0" w:firstLine="0"/>
      <w:spacing w:after="57" w:before="0"/>
      <w:outlineLvl w:val="9"/>
    </w:pPr>
  </w:style>
  <w:style w:type="paragraph" w:styleId="416" w:customStyle="1">
    <w:name w:val="TOC Heading"/>
    <w:basedOn w:val="389"/>
    <w:rPr>
      <w:shd w:val="clear" w:color="auto" w:fill="FFFFFF"/>
    </w:rPr>
    <w:pPr>
      <w:numPr>
        <w:ilvl w:val="0"/>
        <w:numId w:val="0"/>
      </w:numPr>
      <w:ind w:left="0" w:right="0" w:firstLine="0"/>
      <w:jc w:val="left"/>
      <w:spacing w:lineRule="auto" w:line="240" w:after="0" w:before="0"/>
      <w:widowControl/>
      <w:pBdr>
        <w:left w:val="none" w:color="000000" w:sz="4" w:space="0"/>
        <w:top w:val="none" w:color="000000" w:sz="4" w:space="0"/>
        <w:right w:val="none" w:color="000000" w:sz="4" w:space="0"/>
        <w:bottom w:val="none" w:color="000000" w:sz="4" w:space="0"/>
      </w:pBdr>
      <w:outlineLvl w:val="9"/>
    </w:pPr>
  </w:style>
  <w:style w:type="paragraph" w:styleId="417" w:customStyle="1">
    <w:name w:val="Standard (user)"/>
    <w:basedOn w:val="390"/>
  </w:style>
  <w:style w:type="paragraph" w:styleId="418" w:customStyle="1">
    <w:name w:val="Text body (user)"/>
    <w:basedOn w:val="417"/>
    <w:pPr>
      <w:numPr>
        <w:ilvl w:val="0"/>
        <w:numId w:val="0"/>
      </w:numPr>
      <w:spacing w:after="120" w:before="0"/>
      <w:outlineLvl w:val="9"/>
    </w:pPr>
  </w:style>
  <w:style w:type="paragraph" w:styleId="419" w:customStyle="1">
    <w:name w:val="Heading 1"/>
    <w:basedOn w:val="417"/>
    <w:rPr>
      <w:rFonts w:cs="Arial"/>
      <w:b/>
      <w:smallCaps/>
      <w:color w:val="B80047"/>
      <w:spacing w:val="2"/>
      <w:sz w:val="28"/>
      <w:szCs w:val="28"/>
    </w:rPr>
    <w:pPr>
      <w:numPr>
        <w:ilvl w:val="0"/>
        <w:numId w:val="0"/>
      </w:numPr>
      <w:jc w:val="left"/>
      <w:spacing w:after="240" w:before="60"/>
      <w:pBdr>
        <w:left w:val="none" w:color="000000" w:sz="4" w:space="0"/>
        <w:top w:val="none" w:color="000000" w:sz="4" w:space="0"/>
        <w:right w:val="none" w:color="000000" w:sz="4" w:space="0"/>
        <w:bottom w:val="single" w:color="800080" w:sz="8" w:space="1"/>
      </w:pBdr>
      <w:outlineLvl w:val="9"/>
    </w:pPr>
  </w:style>
  <w:style w:type="paragraph" w:styleId="420" w:customStyle="1">
    <w:name w:val="En-tete de page"/>
    <w:basedOn w:val="417"/>
    <w:rPr>
      <w:b/>
      <w:smallCaps/>
      <w:color w:val="64142D"/>
      <w:sz w:val="32"/>
    </w:rPr>
    <w:pPr>
      <w:numPr>
        <w:ilvl w:val="0"/>
        <w:numId w:val="0"/>
      </w:numPr>
      <w:jc w:val="center"/>
      <w:spacing w:after="240" w:before="60"/>
      <w:tabs>
        <w:tab w:val="center" w:pos="4534" w:leader="none"/>
        <w:tab w:val="right" w:pos="9070" w:leader="none"/>
      </w:tabs>
      <w:outlineLvl w:val="9"/>
    </w:pPr>
  </w:style>
  <w:style w:type="paragraph" w:styleId="421" w:customStyle="1">
    <w:name w:val="Header and Footer"/>
    <w:basedOn w:val="417"/>
  </w:style>
  <w:style w:type="paragraph" w:styleId="422" w:customStyle="1">
    <w:name w:val="Header"/>
    <w:basedOn w:val="417"/>
    <w:pPr>
      <w:numPr>
        <w:ilvl w:val="0"/>
        <w:numId w:val="0"/>
      </w:numPr>
      <w:tabs>
        <w:tab w:val="center" w:pos="4817" w:leader="none"/>
        <w:tab w:val="right" w:pos="9636" w:leader="none"/>
      </w:tabs>
      <w:outlineLvl w:val="9"/>
    </w:pPr>
  </w:style>
  <w:style w:type="paragraph" w:styleId="423" w:customStyle="1">
    <w:name w:val="Footer"/>
    <w:basedOn w:val="417"/>
    <w:pPr>
      <w:numPr>
        <w:ilvl w:val="0"/>
        <w:numId w:val="0"/>
      </w:numPr>
      <w:tabs>
        <w:tab w:val="center" w:pos="4817" w:leader="none"/>
        <w:tab w:val="right" w:pos="9636" w:leader="none"/>
      </w:tabs>
      <w:outlineLvl w:val="9"/>
    </w:pPr>
  </w:style>
  <w:style w:type="paragraph" w:styleId="424" w:customStyle="1">
    <w:name w:val="Table Contents"/>
    <w:basedOn w:val="417"/>
  </w:style>
  <w:style w:type="paragraph" w:styleId="425" w:customStyle="1">
    <w:name w:val="Quotations"/>
    <w:basedOn w:val="417"/>
    <w:pPr>
      <w:numPr>
        <w:ilvl w:val="0"/>
        <w:numId w:val="0"/>
      </w:numPr>
      <w:ind w:left="567" w:right="567" w:firstLine="0"/>
      <w:spacing w:after="283" w:before="0"/>
      <w:outlineLvl w:val="9"/>
    </w:pPr>
  </w:style>
  <w:style w:type="paragraph" w:styleId="426" w:customStyle="1">
    <w:name w:val="Title"/>
    <w:basedOn w:val="391"/>
    <w:rPr>
      <w:b/>
      <w:bCs/>
      <w:sz w:val="56"/>
      <w:szCs w:val="56"/>
    </w:rPr>
    <w:pPr>
      <w:numPr>
        <w:ilvl w:val="0"/>
        <w:numId w:val="0"/>
      </w:numPr>
      <w:jc w:val="center"/>
      <w:outlineLvl w:val="9"/>
    </w:pPr>
  </w:style>
  <w:style w:type="paragraph" w:styleId="427" w:customStyle="1">
    <w:name w:val="Subtitle"/>
    <w:basedOn w:val="391"/>
    <w:rPr>
      <w:sz w:val="36"/>
      <w:szCs w:val="36"/>
    </w:rPr>
    <w:pPr>
      <w:numPr>
        <w:ilvl w:val="0"/>
        <w:numId w:val="0"/>
      </w:numPr>
      <w:jc w:val="center"/>
      <w:spacing w:after="120" w:before="60"/>
      <w:outlineLvl w:val="9"/>
    </w:pPr>
  </w:style>
  <w:style w:type="paragraph" w:styleId="428" w:customStyle="1">
    <w:name w:val="Heading 2"/>
    <w:basedOn w:val="391"/>
    <w:rPr>
      <w:b/>
      <w:bCs/>
      <w:sz w:val="32"/>
      <w:szCs w:val="32"/>
    </w:rPr>
    <w:pPr>
      <w:numPr>
        <w:ilvl w:val="1"/>
        <w:numId w:val="9"/>
      </w:numPr>
      <w:spacing w:after="120" w:before="200"/>
      <w:outlineLvl w:val="2"/>
    </w:pPr>
  </w:style>
  <w:style w:type="paragraph" w:styleId="429" w:customStyle="1">
    <w:name w:val="Heading 3"/>
    <w:basedOn w:val="391"/>
    <w:rPr>
      <w:b/>
      <w:bCs/>
      <w:sz w:val="28"/>
      <w:szCs w:val="28"/>
    </w:rPr>
    <w:pPr>
      <w:numPr>
        <w:ilvl w:val="2"/>
        <w:numId w:val="9"/>
      </w:numPr>
      <w:spacing w:after="120" w:before="140"/>
      <w:outlineLvl w:val="3"/>
    </w:pPr>
  </w:style>
  <w:style w:type="paragraph" w:styleId="430" w:customStyle="1">
    <w:name w:val="Default"/>
    <w:basedOn w:val="390"/>
    <w:rPr>
      <w:rFonts w:ascii="Calibri" w:hAnsi="Calibri" w:cs="Calibri"/>
      <w:color w:val="000000"/>
      <w:sz w:val="24"/>
    </w:rPr>
    <w:pPr>
      <w:numPr>
        <w:ilvl w:val="0"/>
        <w:numId w:val="0"/>
      </w:numPr>
      <w:jc w:val="left"/>
      <w:outlineLvl w:val="9"/>
    </w:pPr>
  </w:style>
  <w:style w:type="paragraph" w:styleId="431" w:customStyle="1">
    <w:name w:val="Table Heading"/>
    <w:basedOn w:val="424"/>
  </w:style>
  <w:style w:type="character" w:styleId="432" w:customStyle="1">
    <w:name w:val="Heading 1 Char"/>
    <w:qFormat/>
    <w:rPr>
      <w:rFonts w:ascii="Arial" w:hAnsi="Arial" w:cs="Arial" w:eastAsia="Arial"/>
      <w:sz w:val="40"/>
      <w:szCs w:val="40"/>
    </w:rPr>
  </w:style>
  <w:style w:type="character" w:styleId="433" w:customStyle="1">
    <w:name w:val="Heading 2 Char"/>
    <w:qFormat/>
    <w:rPr>
      <w:rFonts w:ascii="Arial" w:hAnsi="Arial" w:cs="Arial" w:eastAsia="Arial"/>
      <w:sz w:val="34"/>
    </w:rPr>
  </w:style>
  <w:style w:type="character" w:styleId="434" w:customStyle="1">
    <w:name w:val="Heading 3 Char"/>
    <w:qFormat/>
    <w:rPr>
      <w:rFonts w:ascii="Arial" w:hAnsi="Arial" w:cs="Arial" w:eastAsia="Arial"/>
      <w:sz w:val="30"/>
      <w:szCs w:val="30"/>
    </w:rPr>
  </w:style>
  <w:style w:type="character" w:styleId="435" w:customStyle="1">
    <w:name w:val="Heading 4 Char"/>
    <w:qFormat/>
    <w:rPr>
      <w:rFonts w:ascii="Arial" w:hAnsi="Arial" w:cs="Arial" w:eastAsia="Arial"/>
      <w:b/>
      <w:bCs/>
      <w:sz w:val="26"/>
      <w:szCs w:val="26"/>
    </w:rPr>
  </w:style>
  <w:style w:type="character" w:styleId="436" w:customStyle="1">
    <w:name w:val="Heading 5 Char"/>
    <w:qFormat/>
    <w:rPr>
      <w:rFonts w:ascii="Arial" w:hAnsi="Arial" w:cs="Arial" w:eastAsia="Arial"/>
      <w:b/>
      <w:bCs/>
      <w:sz w:val="24"/>
      <w:szCs w:val="24"/>
    </w:rPr>
  </w:style>
  <w:style w:type="character" w:styleId="437" w:customStyle="1">
    <w:name w:val="Heading 6 Char"/>
    <w:qFormat/>
    <w:rPr>
      <w:rFonts w:ascii="Arial" w:hAnsi="Arial" w:cs="Arial" w:eastAsia="Arial"/>
      <w:b/>
      <w:bCs/>
      <w:sz w:val="22"/>
      <w:szCs w:val="22"/>
    </w:rPr>
  </w:style>
  <w:style w:type="character" w:styleId="438" w:customStyle="1">
    <w:name w:val="Heading 7 Char"/>
    <w:qFormat/>
    <w:rPr>
      <w:rFonts w:ascii="Arial" w:hAnsi="Arial" w:cs="Arial" w:eastAsia="Arial"/>
      <w:b/>
      <w:bCs/>
      <w:i/>
      <w:iCs/>
      <w:sz w:val="22"/>
      <w:szCs w:val="22"/>
    </w:rPr>
  </w:style>
  <w:style w:type="character" w:styleId="439" w:customStyle="1">
    <w:name w:val="Heading 8 Char"/>
    <w:qFormat/>
    <w:rPr>
      <w:rFonts w:ascii="Arial" w:hAnsi="Arial" w:cs="Arial" w:eastAsia="Arial"/>
      <w:i/>
      <w:iCs/>
      <w:sz w:val="22"/>
      <w:szCs w:val="22"/>
    </w:rPr>
  </w:style>
  <w:style w:type="character" w:styleId="440" w:customStyle="1">
    <w:name w:val="Heading 9 Char"/>
    <w:qFormat/>
    <w:rPr>
      <w:rFonts w:ascii="Arial" w:hAnsi="Arial" w:cs="Arial" w:eastAsia="Arial"/>
      <w:i/>
      <w:iCs/>
      <w:sz w:val="21"/>
      <w:szCs w:val="21"/>
    </w:rPr>
  </w:style>
  <w:style w:type="character" w:styleId="441" w:customStyle="1">
    <w:name w:val="Title Char"/>
    <w:qFormat/>
    <w:rPr>
      <w:sz w:val="48"/>
      <w:szCs w:val="48"/>
    </w:rPr>
  </w:style>
  <w:style w:type="character" w:styleId="442" w:customStyle="1">
    <w:name w:val="Subtitle Char"/>
    <w:qFormat/>
    <w:rPr>
      <w:sz w:val="24"/>
      <w:szCs w:val="24"/>
    </w:rPr>
  </w:style>
  <w:style w:type="character" w:styleId="443" w:customStyle="1">
    <w:name w:val="Quote Char"/>
    <w:qFormat/>
    <w:rPr>
      <w:i/>
    </w:rPr>
  </w:style>
  <w:style w:type="character" w:styleId="444" w:customStyle="1">
    <w:name w:val="Intense Quote Char"/>
    <w:qFormat/>
    <w:rPr>
      <w:i/>
    </w:rPr>
  </w:style>
  <w:style w:type="character" w:styleId="445" w:customStyle="1">
    <w:name w:val="Header Char"/>
    <w:qFormat/>
  </w:style>
  <w:style w:type="character" w:styleId="446" w:customStyle="1">
    <w:name w:val="Footer Char"/>
    <w:qFormat/>
  </w:style>
  <w:style w:type="character" w:styleId="447" w:customStyle="1">
    <w:name w:val="Caption Char"/>
    <w:qFormat/>
  </w:style>
  <w:style w:type="character" w:styleId="448" w:customStyle="1">
    <w:name w:val="Internet link"/>
    <w:qFormat/>
    <w:rPr>
      <w:color w:val="0000FF"/>
      <w:u w:val="single"/>
    </w:rPr>
  </w:style>
  <w:style w:type="character" w:styleId="449" w:customStyle="1">
    <w:name w:val="Footnote Text Char"/>
    <w:qFormat/>
    <w:rPr>
      <w:sz w:val="18"/>
    </w:rPr>
  </w:style>
  <w:style w:type="character" w:styleId="450" w:customStyle="1">
    <w:name w:val="Footnote anchor"/>
    <w:qFormat/>
    <w:rPr>
      <w:vertAlign w:val="superscript"/>
    </w:rPr>
  </w:style>
  <w:style w:type="character" w:styleId="451" w:customStyle="1">
    <w:name w:val="Footnote Characters"/>
    <w:qFormat/>
    <w:rPr>
      <w:vertAlign w:val="superscript"/>
    </w:rPr>
  </w:style>
  <w:style w:type="character" w:styleId="452" w:customStyle="1">
    <w:name w:val="Bullet Symbols"/>
    <w:qFormat/>
    <w:rPr>
      <w:rFonts w:ascii="OpenSymbol" w:hAnsi="OpenSymbol" w:cs="OpenSymbol" w:eastAsia="OpenSymbol"/>
    </w:rPr>
  </w:style>
  <w:style w:type="character" w:styleId="453" w:default="1" w:customStyle="1">
    <w:name w:val="Default Paragraph Font"/>
    <w:qFormat/>
  </w:style>
  <w:style w:type="numbering" w:styleId="811" w:default="1">
    <w:name w:val="No List"/>
    <w:uiPriority w:val="99"/>
    <w:semiHidden/>
    <w:unhideWhenUsed/>
  </w:style>
  <w:style w:type="table" w:styleId="812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jpg"/><Relationship Id="rId13" Type="http://schemas.openxmlformats.org/officeDocument/2006/relationships/image" Target="media/image5.png"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ONLYOFFICE/5.6.5.3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Marie Travers</cp:lastModifiedBy>
  <cp:revision>2</cp:revision>
  <dcterms:modified xsi:type="dcterms:W3CDTF">2024-07-02T13:04:44Z</dcterms:modified>
</cp:coreProperties>
</file>