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234"/>
      </w:tblGrid>
      <w:tr w:rsidR="00637ED2" w:rsidTr="00BE2E81">
        <w:tc>
          <w:tcPr>
            <w:tcW w:w="3114" w:type="dxa"/>
            <w:tcBorders>
              <w:right w:val="nil"/>
            </w:tcBorders>
          </w:tcPr>
          <w:p w:rsidR="00637ED2" w:rsidRDefault="00637ED2" w:rsidP="0094156C"/>
        </w:tc>
        <w:tc>
          <w:tcPr>
            <w:tcW w:w="7234" w:type="dxa"/>
            <w:tcBorders>
              <w:left w:val="nil"/>
            </w:tcBorders>
            <w:vAlign w:val="center"/>
          </w:tcPr>
          <w:p w:rsidR="00BE2E81" w:rsidRPr="003C45C0" w:rsidRDefault="00BE2E81" w:rsidP="00BE2E81">
            <w:pPr>
              <w:pStyle w:val="ServiceInfoHeader"/>
              <w:ind w:right="311"/>
              <w:rPr>
                <w:rFonts w:ascii="Marianne" w:hAnsi="Marianne"/>
                <w:bCs w:val="0"/>
                <w:sz w:val="22"/>
                <w:szCs w:val="22"/>
                <w:lang w:val="fr-FR"/>
              </w:rPr>
            </w:pPr>
            <w:r w:rsidRPr="003C45C0">
              <w:rPr>
                <w:rFonts w:ascii="Marianne" w:hAnsi="Marianne"/>
                <w:bCs w:val="0"/>
                <w:sz w:val="22"/>
                <w:szCs w:val="22"/>
                <w:lang w:val="fr-FR"/>
              </w:rPr>
              <w:t>Délégation régionale académique</w:t>
            </w:r>
            <w:r w:rsidRPr="003C45C0">
              <w:rPr>
                <w:rFonts w:ascii="Marianne" w:hAnsi="Marianne"/>
                <w:bCs w:val="0"/>
                <w:sz w:val="22"/>
                <w:szCs w:val="22"/>
                <w:lang w:val="fr-FR"/>
              </w:rPr>
              <w:br/>
              <w:t>à l'éducation artistique et culturelle,</w:t>
            </w:r>
            <w:r w:rsidRPr="003C45C0">
              <w:rPr>
                <w:rFonts w:ascii="Marianne" w:hAnsi="Marianne"/>
                <w:bCs w:val="0"/>
                <w:sz w:val="22"/>
                <w:szCs w:val="22"/>
                <w:lang w:val="fr-FR"/>
              </w:rPr>
              <w:br/>
              <w:t>à l'éducation au développement durable</w:t>
            </w:r>
          </w:p>
          <w:p w:rsidR="00BE2E81" w:rsidRPr="003C45C0" w:rsidRDefault="00BE2E81" w:rsidP="00BE2E81">
            <w:pPr>
              <w:pStyle w:val="ServiceInfoHeader"/>
              <w:ind w:right="311"/>
              <w:rPr>
                <w:rFonts w:ascii="Marianne" w:hAnsi="Marianne"/>
                <w:bCs w:val="0"/>
                <w:sz w:val="22"/>
                <w:szCs w:val="22"/>
                <w:lang w:val="fr-FR"/>
              </w:rPr>
            </w:pPr>
            <w:proofErr w:type="gramStart"/>
            <w:r w:rsidRPr="003C45C0">
              <w:rPr>
                <w:rFonts w:ascii="Marianne" w:hAnsi="Marianne"/>
                <w:bCs w:val="0"/>
                <w:sz w:val="22"/>
                <w:szCs w:val="22"/>
                <w:lang w:val="fr-FR"/>
              </w:rPr>
              <w:t>et</w:t>
            </w:r>
            <w:proofErr w:type="gramEnd"/>
            <w:r w:rsidRPr="003C45C0">
              <w:rPr>
                <w:rFonts w:ascii="Marianne" w:hAnsi="Marianne"/>
                <w:bCs w:val="0"/>
                <w:sz w:val="22"/>
                <w:szCs w:val="22"/>
                <w:lang w:val="fr-FR"/>
              </w:rPr>
              <w:t xml:space="preserve"> à l'innovation pédagogique</w:t>
            </w:r>
          </w:p>
          <w:p w:rsidR="00637ED2" w:rsidRPr="00D623EC" w:rsidRDefault="00637ED2" w:rsidP="002D1A7D">
            <w:pPr>
              <w:rPr>
                <w:rFonts w:ascii="Marianne" w:hAnsi="Marianne"/>
                <w:sz w:val="16"/>
              </w:rPr>
            </w:pPr>
          </w:p>
        </w:tc>
      </w:tr>
    </w:tbl>
    <w:p w:rsidR="00637ED2" w:rsidRDefault="00DB6E8D" w:rsidP="0008350B">
      <w:pPr>
        <w:tabs>
          <w:tab w:val="left" w:pos="343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107A6" wp14:editId="516F3AF4">
                <wp:simplePos x="0" y="0"/>
                <wp:positionH relativeFrom="column">
                  <wp:posOffset>-240665</wp:posOffset>
                </wp:positionH>
                <wp:positionV relativeFrom="paragraph">
                  <wp:posOffset>-1004760</wp:posOffset>
                </wp:positionV>
                <wp:extent cx="2219325" cy="12001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7ED2" w:rsidRDefault="00637ED2" w:rsidP="00637ED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78D7AB" wp14:editId="70F66022">
                                  <wp:extent cx="1916822" cy="1080000"/>
                                  <wp:effectExtent l="0" t="0" r="7620" b="6350"/>
                                  <wp:docPr id="10" name="Image 10" descr="Fichier:Région académique Bretagne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ichier:Région académique Bretagne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6822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107A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18.95pt;margin-top:-79.1pt;width:174.7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" filled="f" stroked="f" strokeweight=".5pt">
                <v:textbox>
                  <w:txbxContent>
                    <w:p w:rsidR="00637ED2" w:rsidRDefault="00637ED2" w:rsidP="00637ED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278D7AB" wp14:editId="70F66022">
                            <wp:extent cx="1916822" cy="1080000"/>
                            <wp:effectExtent l="0" t="0" r="7620" b="6350"/>
                            <wp:docPr id="10" name="Image 10" descr="Fichier:Région académique Bretagne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ichier:Région académique Bretagne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6822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350B">
        <w:tab/>
      </w:r>
    </w:p>
    <w:p w:rsidR="008000DE" w:rsidRPr="00F9115D" w:rsidRDefault="00BD4BE9" w:rsidP="008000DE">
      <w:pPr>
        <w:shd w:val="clear" w:color="auto" w:fill="2F5496" w:themeFill="accent5" w:themeFillShade="BF"/>
        <w:spacing w:after="0"/>
        <w:jc w:val="center"/>
        <w:rPr>
          <w:rFonts w:ascii="Marianne" w:hAnsi="Marianne"/>
          <w:b/>
          <w:color w:val="FFFFFF" w:themeColor="background1"/>
          <w:sz w:val="36"/>
          <w:szCs w:val="36"/>
        </w:rPr>
      </w:pPr>
      <w:r w:rsidRPr="00F9115D">
        <w:rPr>
          <w:rFonts w:ascii="Marianne" w:hAnsi="Marianne"/>
          <w:b/>
          <w:color w:val="FFFFFF" w:themeColor="background1"/>
          <w:sz w:val="36"/>
          <w:szCs w:val="36"/>
        </w:rPr>
        <w:t>Dossier de présentation</w:t>
      </w:r>
      <w:r w:rsidR="00F82473" w:rsidRPr="00F9115D">
        <w:rPr>
          <w:rFonts w:ascii="Marianne" w:hAnsi="Marianne"/>
          <w:b/>
          <w:color w:val="FFFFFF" w:themeColor="background1"/>
          <w:sz w:val="36"/>
          <w:szCs w:val="36"/>
        </w:rPr>
        <w:t xml:space="preserve"> d’un</w:t>
      </w:r>
      <w:r w:rsidR="008000DE" w:rsidRPr="00F9115D">
        <w:rPr>
          <w:rFonts w:ascii="Calibri" w:hAnsi="Calibri" w:cs="Calibri"/>
          <w:b/>
          <w:color w:val="FFFFFF" w:themeColor="background1"/>
          <w:sz w:val="36"/>
          <w:szCs w:val="36"/>
        </w:rPr>
        <w:t> </w:t>
      </w:r>
      <w:r w:rsidR="008000DE" w:rsidRPr="00F9115D">
        <w:rPr>
          <w:rFonts w:ascii="Marianne" w:hAnsi="Marianne"/>
          <w:b/>
          <w:color w:val="FFFFFF" w:themeColor="background1"/>
          <w:sz w:val="36"/>
          <w:szCs w:val="36"/>
        </w:rPr>
        <w:t>projet</w:t>
      </w:r>
      <w:r w:rsidR="00F9115D">
        <w:rPr>
          <w:rFonts w:ascii="Marianne" w:hAnsi="Marianne"/>
          <w:b/>
          <w:color w:val="FFFFFF" w:themeColor="background1"/>
          <w:sz w:val="36"/>
          <w:szCs w:val="36"/>
        </w:rPr>
        <w:t xml:space="preserve"> innovant</w:t>
      </w:r>
    </w:p>
    <w:p w:rsidR="008000DE" w:rsidRPr="00F9115D" w:rsidRDefault="008000DE" w:rsidP="008000DE">
      <w:pPr>
        <w:spacing w:after="0"/>
        <w:jc w:val="both"/>
        <w:rPr>
          <w:rFonts w:ascii="Marianne" w:eastAsia="Times New Roman" w:hAnsi="Marianne" w:cs="Times New Roman"/>
          <w:sz w:val="20"/>
          <w:lang w:eastAsia="fr-FR"/>
        </w:rPr>
      </w:pPr>
    </w:p>
    <w:p w:rsidR="00267B56" w:rsidRDefault="00C73321" w:rsidP="008000DE">
      <w:pPr>
        <w:spacing w:after="0" w:line="240" w:lineRule="auto"/>
        <w:jc w:val="both"/>
        <w:rPr>
          <w:rStyle w:val="lev"/>
          <w:rFonts w:ascii="Marianne" w:hAnsi="Marianne"/>
          <w:b w:val="0"/>
          <w:sz w:val="20"/>
          <w:szCs w:val="20"/>
        </w:rPr>
      </w:pPr>
      <w:r>
        <w:rPr>
          <w:rStyle w:val="lev"/>
          <w:rFonts w:ascii="Marianne" w:hAnsi="Marianne"/>
          <w:b w:val="0"/>
          <w:sz w:val="20"/>
          <w:szCs w:val="20"/>
        </w:rPr>
        <w:t>La c</w:t>
      </w:r>
      <w:r w:rsidR="00F9115D" w:rsidRPr="00F9115D">
        <w:rPr>
          <w:rStyle w:val="lev"/>
          <w:rFonts w:ascii="Marianne" w:hAnsi="Marianne"/>
          <w:b w:val="0"/>
          <w:sz w:val="20"/>
          <w:szCs w:val="20"/>
        </w:rPr>
        <w:t>ellule académique r</w:t>
      </w:r>
      <w:r w:rsidR="003426F5" w:rsidRPr="00F9115D">
        <w:rPr>
          <w:rStyle w:val="lev"/>
          <w:rFonts w:ascii="Marianne" w:hAnsi="Marianne"/>
          <w:b w:val="0"/>
          <w:sz w:val="20"/>
          <w:szCs w:val="20"/>
        </w:rPr>
        <w:t>echerche développement innovation expérimentation</w:t>
      </w:r>
      <w:r w:rsidR="00F9115D" w:rsidRPr="00F9115D">
        <w:rPr>
          <w:rStyle w:val="Appelnotedebasdep"/>
          <w:rFonts w:ascii="Marianne" w:hAnsi="Marianne"/>
          <w:bCs/>
          <w:sz w:val="20"/>
          <w:szCs w:val="20"/>
        </w:rPr>
        <w:footnoteReference w:id="1"/>
      </w:r>
      <w:r w:rsidR="00FF7089">
        <w:rPr>
          <w:rStyle w:val="lev"/>
          <w:rFonts w:ascii="Marianne" w:hAnsi="Marianne"/>
          <w:b w:val="0"/>
          <w:sz w:val="20"/>
          <w:szCs w:val="20"/>
        </w:rPr>
        <w:t xml:space="preserve"> (CARDIE</w:t>
      </w:r>
      <w:r w:rsidR="003426F5" w:rsidRPr="00F9115D">
        <w:rPr>
          <w:rStyle w:val="lev"/>
          <w:rFonts w:ascii="Marianne" w:hAnsi="Marianne"/>
          <w:b w:val="0"/>
          <w:sz w:val="20"/>
          <w:szCs w:val="20"/>
        </w:rPr>
        <w:t>) travaille à vos côtés pour soutenir et impulser des dynamiques d’innovation sur le territoire académique, mobiliser la recherche en éducation et valoriser les projets.</w:t>
      </w:r>
    </w:p>
    <w:p w:rsidR="00955D0E" w:rsidRDefault="00955D0E" w:rsidP="008000DE">
      <w:pPr>
        <w:spacing w:after="0" w:line="240" w:lineRule="auto"/>
        <w:jc w:val="both"/>
        <w:rPr>
          <w:rStyle w:val="lev"/>
          <w:rFonts w:ascii="Marianne" w:hAnsi="Marianne"/>
          <w:b w:val="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7"/>
        <w:gridCol w:w="284"/>
        <w:gridCol w:w="2551"/>
        <w:gridCol w:w="1389"/>
      </w:tblGrid>
      <w:tr w:rsidR="00210AE2" w:rsidRPr="00210AE2" w:rsidTr="00210AE2">
        <w:trPr>
          <w:trHeight w:val="243"/>
        </w:trPr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07792" w:rsidRDefault="00507792" w:rsidP="00507792">
            <w:pPr>
              <w:jc w:val="both"/>
              <w:rPr>
                <w:rFonts w:ascii="Marianne" w:eastAsia="Times New Roman" w:hAnsi="Marianne" w:cs="Times New Roman"/>
                <w:i/>
                <w:sz w:val="20"/>
                <w:szCs w:val="20"/>
                <w:lang w:eastAsia="fr-FR"/>
              </w:rPr>
            </w:pPr>
          </w:p>
          <w:p w:rsidR="00443CC7" w:rsidRDefault="00FF7089" w:rsidP="00443CC7">
            <w:pPr>
              <w:jc w:val="both"/>
              <w:rPr>
                <w:rFonts w:ascii="Marianne" w:eastAsia="Times New Roman" w:hAnsi="Marianne" w:cs="Times New Roman"/>
                <w:i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Times New Roman"/>
                <w:i/>
                <w:sz w:val="20"/>
                <w:szCs w:val="20"/>
                <w:lang w:eastAsia="fr-FR"/>
              </w:rPr>
              <w:t>Afin que la CARDIE</w:t>
            </w:r>
            <w:r w:rsidR="00507792">
              <w:rPr>
                <w:rFonts w:ascii="Marianne" w:eastAsia="Times New Roman" w:hAnsi="Marianne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="00210AE2" w:rsidRPr="00210AE2">
              <w:rPr>
                <w:rFonts w:ascii="Marianne" w:eastAsia="Times New Roman" w:hAnsi="Marianne" w:cs="Times New Roman"/>
                <w:i/>
                <w:sz w:val="20"/>
                <w:szCs w:val="20"/>
                <w:lang w:eastAsia="fr-FR"/>
              </w:rPr>
              <w:t>étudie votre demande,</w:t>
            </w:r>
          </w:p>
          <w:p w:rsidR="00210AE2" w:rsidRPr="00210AE2" w:rsidRDefault="0059646C" w:rsidP="00443CC7">
            <w:pPr>
              <w:jc w:val="both"/>
              <w:rPr>
                <w:rFonts w:ascii="Marianne" w:eastAsia="Times New Roman" w:hAnsi="Marianne" w:cs="Times New Roman"/>
                <w:i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Marianne" w:eastAsia="Times New Roman" w:hAnsi="Marianne" w:cs="Times New Roman"/>
                <w:i/>
                <w:sz w:val="20"/>
                <w:szCs w:val="20"/>
                <w:lang w:eastAsia="fr-FR"/>
              </w:rPr>
              <w:t>il</w:t>
            </w:r>
            <w:proofErr w:type="gramEnd"/>
            <w:r>
              <w:rPr>
                <w:rFonts w:ascii="Marianne" w:eastAsia="Times New Roman" w:hAnsi="Marianne" w:cs="Times New Roman"/>
                <w:i/>
                <w:sz w:val="20"/>
                <w:szCs w:val="20"/>
                <w:lang w:eastAsia="fr-FR"/>
              </w:rPr>
              <w:t xml:space="preserve"> est nécessaire de compléter le questionnaire </w:t>
            </w:r>
            <w:r w:rsidR="00210AE2" w:rsidRPr="00210AE2">
              <w:rPr>
                <w:rFonts w:ascii="Marianne" w:eastAsia="Times New Roman" w:hAnsi="Marianne" w:cs="Times New Roman"/>
                <w:i/>
                <w:sz w:val="20"/>
                <w:szCs w:val="20"/>
                <w:lang w:eastAsia="fr-FR"/>
              </w:rPr>
              <w:t xml:space="preserve">ci-dessous.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0AE2" w:rsidRPr="00210AE2" w:rsidRDefault="00210AE2">
            <w:pPr>
              <w:jc w:val="center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0AE2" w:rsidRPr="00210AE2" w:rsidRDefault="00210AE2">
            <w:pPr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210AE2">
              <w:rPr>
                <w:rFonts w:ascii="Marianne" w:hAnsi="Marianne"/>
                <w:i/>
                <w:sz w:val="20"/>
                <w:szCs w:val="20"/>
              </w:rPr>
              <w:t>Encart réservé au service</w:t>
            </w:r>
          </w:p>
        </w:tc>
      </w:tr>
      <w:tr w:rsidR="00210AE2" w:rsidRPr="00210AE2" w:rsidTr="00210AE2">
        <w:trPr>
          <w:trHeight w:val="4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AE2" w:rsidRPr="00210AE2" w:rsidRDefault="00210AE2">
            <w:pPr>
              <w:rPr>
                <w:rFonts w:ascii="Marianne" w:eastAsia="Times New Roman" w:hAnsi="Marianne" w:cs="Times New Roman"/>
                <w:i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0AE2" w:rsidRPr="00210AE2" w:rsidRDefault="00210AE2">
            <w:pPr>
              <w:jc w:val="righ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0AE2" w:rsidRPr="00210AE2" w:rsidRDefault="00210AE2">
            <w:pPr>
              <w:jc w:val="right"/>
              <w:rPr>
                <w:rFonts w:ascii="Marianne" w:hAnsi="Marianne"/>
                <w:sz w:val="20"/>
                <w:szCs w:val="20"/>
              </w:rPr>
            </w:pPr>
            <w:r w:rsidRPr="00210AE2">
              <w:rPr>
                <w:rFonts w:ascii="Marianne" w:hAnsi="Marianne"/>
                <w:sz w:val="20"/>
                <w:szCs w:val="20"/>
              </w:rPr>
              <w:t>Dossier reçu le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0AE2" w:rsidRPr="00210AE2" w:rsidRDefault="00210AE2" w:rsidP="00210AE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210AE2">
              <w:rPr>
                <w:rFonts w:ascii="Marianne" w:hAnsi="Marianne"/>
                <w:sz w:val="20"/>
                <w:szCs w:val="20"/>
              </w:rPr>
              <w:t xml:space="preserve">… 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210AE2">
              <w:rPr>
                <w:rFonts w:ascii="Marianne" w:hAnsi="Marianne"/>
                <w:sz w:val="20"/>
                <w:szCs w:val="20"/>
              </w:rPr>
              <w:t>/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210AE2">
              <w:rPr>
                <w:rFonts w:ascii="Marianne" w:hAnsi="Marianne"/>
                <w:sz w:val="20"/>
                <w:szCs w:val="20"/>
              </w:rPr>
              <w:t xml:space="preserve"> … 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210AE2">
              <w:rPr>
                <w:rFonts w:ascii="Marianne" w:hAnsi="Marianne"/>
                <w:sz w:val="20"/>
                <w:szCs w:val="20"/>
              </w:rPr>
              <w:t xml:space="preserve">/ 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210AE2">
              <w:rPr>
                <w:rFonts w:ascii="Marianne" w:hAnsi="Marianne"/>
                <w:sz w:val="20"/>
                <w:szCs w:val="20"/>
              </w:rPr>
              <w:t>…</w:t>
            </w:r>
          </w:p>
        </w:tc>
      </w:tr>
      <w:tr w:rsidR="00210AE2" w:rsidRPr="00210AE2" w:rsidTr="00210AE2">
        <w:trPr>
          <w:trHeight w:val="4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AE2" w:rsidRPr="00210AE2" w:rsidRDefault="00210AE2">
            <w:pPr>
              <w:rPr>
                <w:rFonts w:ascii="Marianne" w:eastAsia="Times New Roman" w:hAnsi="Marianne" w:cs="Times New Roman"/>
                <w:i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0AE2" w:rsidRPr="00210AE2" w:rsidRDefault="00210AE2">
            <w:pPr>
              <w:jc w:val="righ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0AE2" w:rsidRPr="00210AE2" w:rsidRDefault="00210AE2">
            <w:pPr>
              <w:jc w:val="right"/>
              <w:rPr>
                <w:rFonts w:ascii="Marianne" w:hAnsi="Marianne"/>
                <w:i/>
                <w:sz w:val="20"/>
                <w:szCs w:val="20"/>
              </w:rPr>
            </w:pPr>
            <w:r w:rsidRPr="00210AE2">
              <w:rPr>
                <w:rFonts w:ascii="Marianne" w:hAnsi="Marianne"/>
                <w:sz w:val="20"/>
                <w:szCs w:val="20"/>
              </w:rPr>
              <w:t>Révision du dossier le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0AE2" w:rsidRPr="00210AE2" w:rsidRDefault="00210AE2" w:rsidP="00210AE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210AE2">
              <w:rPr>
                <w:rFonts w:ascii="Marianne" w:hAnsi="Marianne"/>
                <w:sz w:val="20"/>
                <w:szCs w:val="20"/>
              </w:rPr>
              <w:t xml:space="preserve">… 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210AE2">
              <w:rPr>
                <w:rFonts w:ascii="Marianne" w:hAnsi="Marianne"/>
                <w:sz w:val="20"/>
                <w:szCs w:val="20"/>
              </w:rPr>
              <w:t xml:space="preserve">/ 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210AE2">
              <w:rPr>
                <w:rFonts w:ascii="Marianne" w:hAnsi="Marianne"/>
                <w:sz w:val="20"/>
                <w:szCs w:val="20"/>
              </w:rPr>
              <w:t xml:space="preserve">… 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210AE2">
              <w:rPr>
                <w:rFonts w:ascii="Marianne" w:hAnsi="Marianne"/>
                <w:sz w:val="20"/>
                <w:szCs w:val="20"/>
              </w:rPr>
              <w:t xml:space="preserve">/ 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210AE2">
              <w:rPr>
                <w:rFonts w:ascii="Marianne" w:hAnsi="Marianne"/>
                <w:sz w:val="20"/>
                <w:szCs w:val="20"/>
              </w:rPr>
              <w:t>…</w:t>
            </w:r>
          </w:p>
        </w:tc>
      </w:tr>
    </w:tbl>
    <w:p w:rsidR="006F0FC0" w:rsidRPr="000D20AE" w:rsidRDefault="00AF6DB2" w:rsidP="006F0FC0">
      <w:pPr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</w:pPr>
      <w:r w:rsidRPr="000D20AE"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  <w:t>I</w:t>
      </w:r>
      <w:r w:rsidR="006F0FC0" w:rsidRPr="000D20AE"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  <w:t>DENTITÉ DE L’EXPÉRIMENTATION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6775"/>
      </w:tblGrid>
      <w:tr w:rsidR="006F0FC0" w:rsidRPr="00147384" w:rsidTr="00B4600D">
        <w:trPr>
          <w:trHeight w:val="612"/>
        </w:trPr>
        <w:tc>
          <w:tcPr>
            <w:tcW w:w="2547" w:type="dxa"/>
            <w:shd w:val="clear" w:color="auto" w:fill="2F5496" w:themeFill="accent5" w:themeFillShade="BF"/>
            <w:vAlign w:val="center"/>
          </w:tcPr>
          <w:p w:rsidR="006F0FC0" w:rsidRPr="00147384" w:rsidRDefault="006F0FC0" w:rsidP="00B4600D">
            <w:pP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</w:pPr>
            <w:r w:rsidRPr="00147384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Titre du projet</w:t>
            </w:r>
          </w:p>
        </w:tc>
        <w:tc>
          <w:tcPr>
            <w:tcW w:w="7909" w:type="dxa"/>
            <w:gridSpan w:val="2"/>
            <w:vAlign w:val="center"/>
          </w:tcPr>
          <w:p w:rsidR="006F0FC0" w:rsidRPr="00147384" w:rsidRDefault="006F0FC0" w:rsidP="006418A8">
            <w:pPr>
              <w:rPr>
                <w:rFonts w:ascii="Marianne" w:hAnsi="Marianne" w:cs="Calibri-Bold"/>
                <w:b/>
                <w:bCs/>
                <w:color w:val="2F5496" w:themeColor="accent5" w:themeShade="BF"/>
                <w:szCs w:val="24"/>
              </w:rPr>
            </w:pPr>
          </w:p>
        </w:tc>
      </w:tr>
      <w:tr w:rsidR="006F0FC0" w:rsidRPr="00147384" w:rsidTr="00EF71F4">
        <w:trPr>
          <w:trHeight w:val="1170"/>
        </w:trPr>
        <w:tc>
          <w:tcPr>
            <w:tcW w:w="2547" w:type="dxa"/>
            <w:shd w:val="clear" w:color="auto" w:fill="2F5496" w:themeFill="accent5" w:themeFillShade="BF"/>
            <w:vAlign w:val="center"/>
          </w:tcPr>
          <w:p w:rsidR="006F0FC0" w:rsidRPr="00147384" w:rsidRDefault="006F0FC0" w:rsidP="00B4600D">
            <w:pP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</w:pPr>
            <w:r w:rsidRPr="00147384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Ecole / Etablissement</w:t>
            </w:r>
          </w:p>
        </w:tc>
        <w:tc>
          <w:tcPr>
            <w:tcW w:w="7909" w:type="dxa"/>
            <w:gridSpan w:val="2"/>
          </w:tcPr>
          <w:p w:rsidR="006F0FC0" w:rsidRPr="00147384" w:rsidRDefault="006F0FC0" w:rsidP="0084443A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Nom</w:t>
            </w:r>
            <w:r w:rsidRPr="00147384">
              <w:rPr>
                <w:rFonts w:ascii="Calibri" w:hAnsi="Calibri" w:cs="Calibri"/>
                <w:bCs/>
                <w:color w:val="000000" w:themeColor="text1"/>
                <w:szCs w:val="24"/>
              </w:rPr>
              <w:t> </w:t>
            </w: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 xml:space="preserve">: </w:t>
            </w:r>
          </w:p>
          <w:p w:rsidR="006F0FC0" w:rsidRPr="00147384" w:rsidRDefault="006F0FC0" w:rsidP="0084443A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Adresse</w:t>
            </w:r>
            <w:r w:rsidRPr="00147384">
              <w:rPr>
                <w:rFonts w:ascii="Calibri" w:hAnsi="Calibri" w:cs="Calibri"/>
                <w:bCs/>
                <w:color w:val="000000" w:themeColor="text1"/>
                <w:szCs w:val="24"/>
              </w:rPr>
              <w:t> </w:t>
            </w: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 xml:space="preserve">: </w:t>
            </w:r>
          </w:p>
          <w:p w:rsidR="006F0FC0" w:rsidRPr="00147384" w:rsidRDefault="006F0FC0" w:rsidP="0084443A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Tél</w:t>
            </w:r>
            <w:r w:rsidRPr="00147384">
              <w:rPr>
                <w:rFonts w:ascii="Calibri" w:hAnsi="Calibri" w:cs="Calibri"/>
                <w:bCs/>
                <w:color w:val="000000" w:themeColor="text1"/>
                <w:szCs w:val="24"/>
              </w:rPr>
              <w:t> </w:t>
            </w: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:</w:t>
            </w:r>
          </w:p>
          <w:p w:rsidR="006F0FC0" w:rsidRPr="00147384" w:rsidRDefault="006F0FC0" w:rsidP="0084443A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Mél</w:t>
            </w:r>
            <w:r w:rsidRPr="00147384">
              <w:rPr>
                <w:rFonts w:ascii="Calibri" w:hAnsi="Calibri" w:cs="Calibri"/>
                <w:bCs/>
                <w:color w:val="000000" w:themeColor="text1"/>
                <w:szCs w:val="24"/>
              </w:rPr>
              <w:t> </w:t>
            </w: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:</w:t>
            </w:r>
          </w:p>
        </w:tc>
      </w:tr>
      <w:tr w:rsidR="00AF0DC1" w:rsidRPr="00147384" w:rsidTr="00B4600D">
        <w:trPr>
          <w:trHeight w:val="591"/>
        </w:trPr>
        <w:tc>
          <w:tcPr>
            <w:tcW w:w="10456" w:type="dxa"/>
            <w:gridSpan w:val="3"/>
            <w:shd w:val="clear" w:color="auto" w:fill="2F5496" w:themeFill="accent5" w:themeFillShade="BF"/>
            <w:vAlign w:val="center"/>
          </w:tcPr>
          <w:p w:rsidR="00AF0DC1" w:rsidRPr="00AF0DC1" w:rsidRDefault="004B35F1" w:rsidP="004B35F1">
            <w:pP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</w:pPr>
            <w: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Enjeu(x)</w:t>
            </w:r>
            <w:r w:rsidR="00AF0DC1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 xml:space="preserve"> du projet innovant</w:t>
            </w:r>
            <w:r w:rsidR="00912F66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 xml:space="preserve"> </w:t>
            </w:r>
            <w:r w:rsidR="00912F66" w:rsidRPr="00912F66">
              <w:rPr>
                <w:rFonts w:ascii="Marianne" w:hAnsi="Marianne" w:cs="Calibri-Bold"/>
                <w:b/>
                <w:bCs/>
                <w:i/>
                <w:color w:val="FFFF00"/>
                <w:szCs w:val="24"/>
              </w:rPr>
              <w:t>(renforcer, accompagner, cultiver, améliorer, aborder, etc.)</w:t>
            </w:r>
          </w:p>
        </w:tc>
      </w:tr>
      <w:tr w:rsidR="00AF0DC1" w:rsidRPr="00147384" w:rsidTr="002B5C3E">
        <w:trPr>
          <w:trHeight w:val="2433"/>
        </w:trPr>
        <w:tc>
          <w:tcPr>
            <w:tcW w:w="10456" w:type="dxa"/>
            <w:gridSpan w:val="3"/>
            <w:shd w:val="clear" w:color="auto" w:fill="auto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912F66" w:rsidTr="00F04A54">
              <w:tc>
                <w:tcPr>
                  <w:tcW w:w="5115" w:type="dxa"/>
                </w:tcPr>
                <w:p w:rsidR="00F04A54" w:rsidRDefault="00977068" w:rsidP="00F04A54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-1187671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4A54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F04A54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="00F04A54">
                    <w:rPr>
                      <w:rFonts w:ascii="Marianne" w:hAnsi="Marianne" w:cs="Calibri-Bold"/>
                      <w:bCs/>
                      <w:szCs w:val="24"/>
                    </w:rPr>
                    <w:t>Maîtrise des savoirs fondamentaux</w:t>
                  </w:r>
                </w:p>
                <w:p w:rsidR="00F04A54" w:rsidRDefault="00977068" w:rsidP="00F04A54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1961839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4A54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F04A54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="00F04A54">
                    <w:rPr>
                      <w:rFonts w:ascii="Marianne" w:hAnsi="Marianne" w:cs="Calibri-Bold"/>
                      <w:bCs/>
                      <w:szCs w:val="24"/>
                    </w:rPr>
                    <w:t>Persévérance scolaire</w:t>
                  </w:r>
                </w:p>
                <w:p w:rsidR="00F04A54" w:rsidRDefault="00977068" w:rsidP="00F04A54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534786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4A54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F04A54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="00F04A54">
                    <w:rPr>
                      <w:rFonts w:ascii="Marianne" w:hAnsi="Marianne" w:cs="Calibri-Bold"/>
                      <w:bCs/>
                      <w:szCs w:val="24"/>
                    </w:rPr>
                    <w:t>Sciences cognitives</w:t>
                  </w:r>
                </w:p>
                <w:p w:rsidR="00F04A54" w:rsidRDefault="00977068" w:rsidP="00F04A54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40788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4A54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F04A54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="00F04A54">
                    <w:rPr>
                      <w:rFonts w:ascii="Marianne" w:hAnsi="Marianne" w:cs="Calibri-Bold"/>
                      <w:bCs/>
                      <w:szCs w:val="24"/>
                    </w:rPr>
                    <w:t>Orientation</w:t>
                  </w:r>
                  <w:r w:rsidR="00F04A54">
                    <w:rPr>
                      <w:rFonts w:ascii="Calibri" w:hAnsi="Calibri" w:cs="Calibri"/>
                      <w:bCs/>
                      <w:szCs w:val="24"/>
                    </w:rPr>
                    <w:t> </w:t>
                  </w:r>
                  <w:r w:rsidR="00F04A54">
                    <w:rPr>
                      <w:rFonts w:ascii="Marianne" w:hAnsi="Marianne" w:cs="Calibri-Bold"/>
                      <w:bCs/>
                      <w:szCs w:val="24"/>
                    </w:rPr>
                    <w:t>/ Parcours des élèves</w:t>
                  </w:r>
                </w:p>
                <w:p w:rsidR="00912F66" w:rsidRPr="00F04A54" w:rsidRDefault="00977068" w:rsidP="0084443A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974654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4A54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F04A54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="00F04A54">
                    <w:rPr>
                      <w:rFonts w:ascii="Marianne" w:hAnsi="Marianne" w:cs="Calibri-Bold"/>
                      <w:bCs/>
                      <w:szCs w:val="24"/>
                    </w:rPr>
                    <w:t>Inclusion scolaire</w:t>
                  </w:r>
                </w:p>
              </w:tc>
              <w:tc>
                <w:tcPr>
                  <w:tcW w:w="5115" w:type="dxa"/>
                </w:tcPr>
                <w:p w:rsidR="00F04A54" w:rsidRDefault="00977068" w:rsidP="00F04A54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199067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4A54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F04A54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="00F04A54">
                    <w:rPr>
                      <w:rFonts w:ascii="Marianne" w:hAnsi="Marianne" w:cs="Calibri-Bold"/>
                      <w:bCs/>
                      <w:szCs w:val="24"/>
                    </w:rPr>
                    <w:t>Climat scolaire</w:t>
                  </w:r>
                </w:p>
                <w:p w:rsidR="00F04A54" w:rsidRDefault="00977068" w:rsidP="00F04A54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-1629239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4A54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F04A54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="00F04A54">
                    <w:rPr>
                      <w:rFonts w:ascii="Marianne" w:hAnsi="Marianne" w:cs="Calibri-Bold"/>
                      <w:bCs/>
                      <w:szCs w:val="24"/>
                    </w:rPr>
                    <w:t>Prévention du harcèlement</w:t>
                  </w:r>
                </w:p>
                <w:p w:rsidR="00F04A54" w:rsidRDefault="00977068" w:rsidP="00F04A54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2127809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4A54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F04A54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="00F04A54">
                    <w:rPr>
                      <w:rFonts w:ascii="Marianne" w:hAnsi="Marianne" w:cs="Calibri-Bold"/>
                      <w:bCs/>
                      <w:szCs w:val="24"/>
                    </w:rPr>
                    <w:t>Bien-être et santé des élèves</w:t>
                  </w:r>
                </w:p>
                <w:p w:rsidR="00F04A54" w:rsidRDefault="00977068" w:rsidP="00F04A54">
                  <w:pPr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912435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4A54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F04A54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Lutte contre les discriminations</w:t>
                  </w:r>
                </w:p>
                <w:p w:rsidR="00912F66" w:rsidRPr="00F04A54" w:rsidRDefault="00977068" w:rsidP="0084443A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443969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4A54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F04A54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Lutte contre les inégalités</w:t>
                  </w:r>
                </w:p>
              </w:tc>
            </w:tr>
          </w:tbl>
          <w:p w:rsidR="00912F66" w:rsidRDefault="00912F66" w:rsidP="00912F66">
            <w:pPr>
              <w:rPr>
                <w:rFonts w:ascii="Marianne" w:hAnsi="Marianne" w:cs="Calibri-Bold"/>
                <w:bCs/>
                <w:szCs w:val="24"/>
              </w:rPr>
            </w:pPr>
          </w:p>
          <w:p w:rsidR="00912F66" w:rsidRDefault="00F04A54" w:rsidP="00F04A54">
            <w:pPr>
              <w:rPr>
                <w:rFonts w:ascii="Marianne" w:hAnsi="Marianne" w:cs="Calibri-Bold"/>
                <w:bCs/>
                <w:szCs w:val="24"/>
              </w:rPr>
            </w:pPr>
            <w:r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 xml:space="preserve">  </w:t>
            </w:r>
            <w:sdt>
              <w:sdtPr>
                <w:rPr>
                  <w:rFonts w:ascii="Marianne" w:hAnsi="Marianne" w:cs="Calibri-Bold"/>
                  <w:bCs/>
                  <w:color w:val="000000" w:themeColor="text1"/>
                  <w:szCs w:val="24"/>
                  <w:shd w:val="clear" w:color="auto" w:fill="FFFFFF" w:themeFill="background1"/>
                </w:rPr>
                <w:id w:val="-57073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-Bold" w:hint="eastAsia"/>
                    <w:bCs/>
                    <w:color w:val="000000" w:themeColor="text1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912F66"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 xml:space="preserve"> Autre</w:t>
            </w:r>
            <w:r w:rsidR="00912F66">
              <w:rPr>
                <w:rFonts w:ascii="Calibri" w:hAnsi="Calibri" w:cs="Calibri"/>
                <w:bCs/>
                <w:color w:val="000000" w:themeColor="text1"/>
                <w:szCs w:val="24"/>
                <w:shd w:val="clear" w:color="auto" w:fill="FFFFFF" w:themeFill="background1"/>
              </w:rPr>
              <w:t> </w:t>
            </w:r>
            <w:r w:rsidR="00912F66"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 xml:space="preserve">: (préciser) </w:t>
            </w:r>
          </w:p>
          <w:p w:rsidR="00AF0DC1" w:rsidRPr="00147384" w:rsidRDefault="00AF0DC1" w:rsidP="00912F66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</w:p>
        </w:tc>
      </w:tr>
      <w:tr w:rsidR="00F04A54" w:rsidRPr="00147384" w:rsidTr="00B4600D">
        <w:trPr>
          <w:trHeight w:val="591"/>
        </w:trPr>
        <w:tc>
          <w:tcPr>
            <w:tcW w:w="10456" w:type="dxa"/>
            <w:gridSpan w:val="3"/>
            <w:shd w:val="clear" w:color="auto" w:fill="2F5496" w:themeFill="accent5" w:themeFillShade="BF"/>
            <w:vAlign w:val="center"/>
          </w:tcPr>
          <w:p w:rsidR="00F04A54" w:rsidRPr="00AF0DC1" w:rsidRDefault="00F04A54" w:rsidP="00B4600D">
            <w:pP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</w:pPr>
            <w: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Modalités</w:t>
            </w:r>
            <w:r w:rsidR="004B35F1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 xml:space="preserve"> </w:t>
            </w:r>
            <w:r w:rsidR="00781D6A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et pratiques</w:t>
            </w:r>
          </w:p>
        </w:tc>
      </w:tr>
      <w:tr w:rsidR="00F04A54" w:rsidRPr="00147384" w:rsidTr="002D2712">
        <w:trPr>
          <w:trHeight w:val="3633"/>
        </w:trPr>
        <w:tc>
          <w:tcPr>
            <w:tcW w:w="10456" w:type="dxa"/>
            <w:gridSpan w:val="3"/>
          </w:tcPr>
          <w:p w:rsidR="00343CAF" w:rsidRDefault="002D2712" w:rsidP="00343CAF">
            <w:pPr>
              <w:rPr>
                <w:rFonts w:ascii="Marianne" w:hAnsi="Marianne" w:cs="Calibri-Bold"/>
                <w:bCs/>
                <w:szCs w:val="24"/>
              </w:rPr>
            </w:pPr>
            <w:r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 xml:space="preserve">  </w:t>
            </w:r>
            <w:sdt>
              <w:sdtPr>
                <w:rPr>
                  <w:rFonts w:ascii="Marianne" w:hAnsi="Marianne" w:cs="Calibri-Bold"/>
                  <w:bCs/>
                  <w:color w:val="000000" w:themeColor="text1"/>
                  <w:szCs w:val="24"/>
                  <w:shd w:val="clear" w:color="auto" w:fill="FFFFFF" w:themeFill="background1"/>
                </w:rPr>
                <w:id w:val="205265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AF" w:rsidRPr="00C25AC5">
                  <w:rPr>
                    <w:rFonts w:ascii="MS Gothic" w:eastAsia="MS Gothic" w:hAnsi="MS Gothic" w:cs="Calibri-Bold" w:hint="eastAsia"/>
                    <w:bCs/>
                    <w:color w:val="000000" w:themeColor="text1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343CAF"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 xml:space="preserve"> </w:t>
            </w:r>
            <w:r w:rsidR="00DC3535"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>F</w:t>
            </w:r>
            <w:r w:rsidR="00343CAF"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>orme scolaire innovante (</w:t>
            </w:r>
            <w:r w:rsidR="00343CAF">
              <w:rPr>
                <w:rFonts w:ascii="Marianne" w:hAnsi="Marianne" w:cs="Calibri-Bold"/>
                <w:bCs/>
                <w:szCs w:val="24"/>
              </w:rPr>
              <w:t xml:space="preserve">classe dehors, </w:t>
            </w:r>
            <w:proofErr w:type="spellStart"/>
            <w:r w:rsidR="00343CAF">
              <w:rPr>
                <w:rFonts w:ascii="Marianne" w:hAnsi="Marianne" w:cs="Calibri-Bold"/>
                <w:bCs/>
                <w:szCs w:val="24"/>
              </w:rPr>
              <w:t>cogni’classe</w:t>
            </w:r>
            <w:proofErr w:type="spellEnd"/>
            <w:r w:rsidR="00343CAF">
              <w:rPr>
                <w:rFonts w:ascii="Marianne" w:hAnsi="Marianne" w:cs="Calibri-Bold"/>
                <w:bCs/>
                <w:szCs w:val="24"/>
              </w:rPr>
              <w:t>, classe flexible, etc.)</w:t>
            </w:r>
          </w:p>
          <w:p w:rsidR="00DC3535" w:rsidRDefault="002D2712" w:rsidP="00DC3535">
            <w:pPr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</w:pPr>
            <w:r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 xml:space="preserve">  </w:t>
            </w:r>
            <w:sdt>
              <w:sdtPr>
                <w:rPr>
                  <w:rFonts w:ascii="Marianne" w:hAnsi="Marianne" w:cs="Calibri-Bold"/>
                  <w:bCs/>
                  <w:color w:val="000000" w:themeColor="text1"/>
                  <w:szCs w:val="24"/>
                  <w:shd w:val="clear" w:color="auto" w:fill="FFFFFF" w:themeFill="background1"/>
                </w:rPr>
                <w:id w:val="-38687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535" w:rsidRPr="00C25AC5">
                  <w:rPr>
                    <w:rFonts w:ascii="MS Gothic" w:eastAsia="MS Gothic" w:hAnsi="MS Gothic" w:cs="Calibri-Bold" w:hint="eastAsia"/>
                    <w:bCs/>
                    <w:color w:val="000000" w:themeColor="text1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DC3535"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 xml:space="preserve"> Éducations transversales (EAC, EDD, EMI, etc.)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2D2712" w:rsidTr="002D2712">
              <w:tc>
                <w:tcPr>
                  <w:tcW w:w="5115" w:type="dxa"/>
                </w:tcPr>
                <w:p w:rsidR="002D2712" w:rsidRDefault="00977068" w:rsidP="002D2712">
                  <w:pPr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-1733841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712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Culture numérique</w:t>
                  </w:r>
                </w:p>
                <w:p w:rsidR="002D2712" w:rsidRDefault="00977068" w:rsidP="002D2712">
                  <w:pPr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834576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712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Pratiques sportives</w:t>
                  </w:r>
                </w:p>
                <w:p w:rsidR="002D2712" w:rsidRDefault="00977068" w:rsidP="002D2712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-1979675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712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Ouverture internationale</w:t>
                  </w:r>
                </w:p>
                <w:p w:rsidR="002D2712" w:rsidRDefault="00977068" w:rsidP="002D2712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-1720123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712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Compétences psycho-sociales</w:t>
                  </w:r>
                </w:p>
                <w:p w:rsidR="002D2712" w:rsidRDefault="00977068" w:rsidP="002D2712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-349651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712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Aménagement du temps scolaire</w:t>
                  </w:r>
                </w:p>
                <w:p w:rsidR="002D2712" w:rsidRDefault="00977068" w:rsidP="002D2712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-126633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712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Aménagement des espaces scolaires</w:t>
                  </w:r>
                </w:p>
                <w:p w:rsidR="002D2712" w:rsidRDefault="00977068" w:rsidP="00DC3535">
                  <w:pPr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1761030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712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Apprentissage en </w:t>
                  </w:r>
                  <w:proofErr w:type="spellStart"/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>Fab</w:t>
                  </w:r>
                  <w:proofErr w:type="spellEnd"/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</w:t>
                  </w:r>
                  <w:proofErr w:type="spellStart"/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>Lab</w:t>
                  </w:r>
                  <w:proofErr w:type="spellEnd"/>
                </w:p>
              </w:tc>
              <w:tc>
                <w:tcPr>
                  <w:tcW w:w="5115" w:type="dxa"/>
                </w:tcPr>
                <w:p w:rsidR="002D2712" w:rsidRDefault="002D2712" w:rsidP="002D2712">
                  <w:pPr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</w:pPr>
                </w:p>
                <w:p w:rsidR="002D2712" w:rsidRDefault="00977068" w:rsidP="002D2712">
                  <w:pPr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218795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712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Évaluation par compétences</w:t>
                  </w:r>
                </w:p>
                <w:p w:rsidR="002D2712" w:rsidRDefault="00977068" w:rsidP="002D2712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-571119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712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Liaison inter-degrés</w:t>
                  </w:r>
                </w:p>
                <w:p w:rsidR="002D2712" w:rsidRDefault="00977068" w:rsidP="002D2712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-1009903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712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Conseil de classe participatif</w:t>
                  </w:r>
                </w:p>
                <w:p w:rsidR="002D2712" w:rsidRDefault="00977068" w:rsidP="002D2712">
                  <w:pPr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2079390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712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Coopération entre enseignants</w:t>
                  </w:r>
                </w:p>
                <w:p w:rsidR="002D2712" w:rsidRDefault="00977068" w:rsidP="002D2712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-20969330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712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Médiation animale</w:t>
                  </w:r>
                  <w:r w:rsidR="004B35F1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en milieu scolaire</w:t>
                  </w:r>
                </w:p>
                <w:p w:rsidR="002D2712" w:rsidRPr="002D2712" w:rsidRDefault="00977068" w:rsidP="00DC3535">
                  <w:pPr>
                    <w:rPr>
                      <w:rFonts w:ascii="Marianne" w:hAnsi="Marianne" w:cs="Calibri-Bold"/>
                      <w:bCs/>
                      <w:szCs w:val="24"/>
                    </w:rPr>
                  </w:pPr>
                  <w:sdt>
                    <w:sdtPr>
                      <w:rPr>
                        <w:rFonts w:ascii="Marianne" w:hAnsi="Marianne" w:cs="Calibri-Bold"/>
                        <w:bCs/>
                        <w:color w:val="000000" w:themeColor="text1"/>
                        <w:szCs w:val="24"/>
                        <w:shd w:val="clear" w:color="auto" w:fill="FFFFFF" w:themeFill="background1"/>
                      </w:rPr>
                      <w:id w:val="832028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2712" w:rsidRPr="00C25AC5">
                        <w:rPr>
                          <w:rFonts w:ascii="MS Gothic" w:eastAsia="MS Gothic" w:hAnsi="MS Gothic" w:cs="Calibri-Bold" w:hint="eastAsia"/>
                          <w:bCs/>
                          <w:color w:val="000000" w:themeColor="text1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</w:t>
                  </w:r>
                  <w:proofErr w:type="spellStart"/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>Co-éducation</w:t>
                  </w:r>
                  <w:proofErr w:type="spellEnd"/>
                  <w:r w:rsidR="002D2712">
                    <w:rPr>
                      <w:rFonts w:ascii="Marianne" w:hAnsi="Marianne" w:cs="Calibri-Bold"/>
                      <w:bCs/>
                      <w:color w:val="000000" w:themeColor="text1"/>
                      <w:szCs w:val="24"/>
                      <w:shd w:val="clear" w:color="auto" w:fill="FFFFFF" w:themeFill="background1"/>
                    </w:rPr>
                    <w:t xml:space="preserve"> école-famille</w:t>
                  </w:r>
                </w:p>
              </w:tc>
            </w:tr>
          </w:tbl>
          <w:p w:rsidR="002D2712" w:rsidRDefault="00F04A54" w:rsidP="005E4F4C">
            <w:pPr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</w:pPr>
            <w:r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 xml:space="preserve">  </w:t>
            </w:r>
          </w:p>
          <w:p w:rsidR="00F04A54" w:rsidRPr="002D2712" w:rsidRDefault="002D2712" w:rsidP="005E4F4C">
            <w:pPr>
              <w:rPr>
                <w:rFonts w:ascii="Marianne" w:hAnsi="Marianne" w:cs="Calibri-Bold"/>
                <w:bCs/>
                <w:szCs w:val="24"/>
              </w:rPr>
            </w:pPr>
            <w:r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 xml:space="preserve">  </w:t>
            </w:r>
            <w:sdt>
              <w:sdtPr>
                <w:rPr>
                  <w:rFonts w:ascii="Marianne" w:hAnsi="Marianne" w:cs="Calibri-Bold"/>
                  <w:bCs/>
                  <w:color w:val="000000" w:themeColor="text1"/>
                  <w:szCs w:val="24"/>
                  <w:shd w:val="clear" w:color="auto" w:fill="FFFFFF" w:themeFill="background1"/>
                </w:rPr>
                <w:id w:val="-170746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A54">
                  <w:rPr>
                    <w:rFonts w:ascii="MS Gothic" w:eastAsia="MS Gothic" w:hAnsi="MS Gothic" w:cs="Calibri-Bold" w:hint="eastAsia"/>
                    <w:bCs/>
                    <w:color w:val="000000" w:themeColor="text1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F04A54"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 xml:space="preserve"> Autre</w:t>
            </w:r>
            <w:r w:rsidR="00F04A54">
              <w:rPr>
                <w:rFonts w:ascii="Calibri" w:hAnsi="Calibri" w:cs="Calibri"/>
                <w:bCs/>
                <w:color w:val="000000" w:themeColor="text1"/>
                <w:szCs w:val="24"/>
                <w:shd w:val="clear" w:color="auto" w:fill="FFFFFF" w:themeFill="background1"/>
              </w:rPr>
              <w:t> </w:t>
            </w:r>
            <w:r w:rsidR="00F04A54"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 xml:space="preserve">: (préciser) </w:t>
            </w:r>
          </w:p>
        </w:tc>
      </w:tr>
      <w:tr w:rsidR="00443CC7" w:rsidRPr="00147384" w:rsidTr="00EF71F4">
        <w:trPr>
          <w:trHeight w:val="557"/>
        </w:trPr>
        <w:tc>
          <w:tcPr>
            <w:tcW w:w="3681" w:type="dxa"/>
            <w:gridSpan w:val="2"/>
            <w:shd w:val="clear" w:color="auto" w:fill="2F5496" w:themeFill="accent5" w:themeFillShade="BF"/>
          </w:tcPr>
          <w:p w:rsidR="00443CC7" w:rsidRPr="00147384" w:rsidRDefault="00443CC7" w:rsidP="005E4F4C">
            <w:pP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</w:pPr>
            <w:r w:rsidRPr="00147384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lastRenderedPageBreak/>
              <w:t>Pilote(s) du projet</w:t>
            </w:r>
          </w:p>
        </w:tc>
        <w:tc>
          <w:tcPr>
            <w:tcW w:w="6775" w:type="dxa"/>
          </w:tcPr>
          <w:p w:rsidR="00443CC7" w:rsidRPr="00147384" w:rsidRDefault="00443CC7" w:rsidP="005E4F4C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Nom</w:t>
            </w:r>
            <w:r w:rsidRPr="00147384">
              <w:rPr>
                <w:rFonts w:ascii="Calibri" w:hAnsi="Calibri" w:cs="Calibri"/>
                <w:bCs/>
                <w:color w:val="000000" w:themeColor="text1"/>
                <w:szCs w:val="24"/>
              </w:rPr>
              <w:t> </w:t>
            </w: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:</w:t>
            </w:r>
          </w:p>
          <w:p w:rsidR="00443CC7" w:rsidRPr="00147384" w:rsidRDefault="00443CC7" w:rsidP="005E4F4C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Fonction</w:t>
            </w:r>
            <w:r w:rsidRPr="00147384">
              <w:rPr>
                <w:rFonts w:ascii="Calibri" w:hAnsi="Calibri" w:cs="Calibri"/>
                <w:bCs/>
                <w:color w:val="000000" w:themeColor="text1"/>
                <w:szCs w:val="24"/>
              </w:rPr>
              <w:t> </w:t>
            </w: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:</w:t>
            </w:r>
          </w:p>
        </w:tc>
      </w:tr>
      <w:tr w:rsidR="0059646C" w:rsidRPr="00147384" w:rsidTr="00EF71F4">
        <w:trPr>
          <w:trHeight w:val="558"/>
        </w:trPr>
        <w:tc>
          <w:tcPr>
            <w:tcW w:w="3681" w:type="dxa"/>
            <w:gridSpan w:val="2"/>
            <w:shd w:val="clear" w:color="auto" w:fill="2F5496" w:themeFill="accent5" w:themeFillShade="BF"/>
          </w:tcPr>
          <w:p w:rsidR="0059646C" w:rsidRPr="00147384" w:rsidRDefault="0059646C" w:rsidP="006F0FC0">
            <w:pP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</w:pPr>
            <w: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Nombre</w:t>
            </w:r>
            <w:r w:rsidRPr="0059646C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 xml:space="preserve"> total d'élèves de l'école ou de l'établissement</w:t>
            </w:r>
          </w:p>
        </w:tc>
        <w:tc>
          <w:tcPr>
            <w:tcW w:w="6775" w:type="dxa"/>
          </w:tcPr>
          <w:p w:rsidR="0059646C" w:rsidRPr="00147384" w:rsidRDefault="0059646C" w:rsidP="0084443A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</w:p>
        </w:tc>
      </w:tr>
      <w:tr w:rsidR="006F0FC0" w:rsidRPr="00147384" w:rsidTr="00EF71F4">
        <w:trPr>
          <w:trHeight w:val="551"/>
        </w:trPr>
        <w:tc>
          <w:tcPr>
            <w:tcW w:w="3681" w:type="dxa"/>
            <w:gridSpan w:val="2"/>
            <w:shd w:val="clear" w:color="auto" w:fill="2F5496" w:themeFill="accent5" w:themeFillShade="BF"/>
          </w:tcPr>
          <w:p w:rsidR="006F0FC0" w:rsidRPr="00147384" w:rsidRDefault="006F0FC0" w:rsidP="0084443A">
            <w:pP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</w:pPr>
            <w:r w:rsidRPr="00147384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Directeur(</w:t>
            </w:r>
            <w:proofErr w:type="spellStart"/>
            <w:r w:rsidRPr="00147384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trice</w:t>
            </w:r>
            <w:proofErr w:type="spellEnd"/>
            <w:r w:rsidRPr="00147384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) / Chef(</w:t>
            </w:r>
            <w:proofErr w:type="spellStart"/>
            <w:r w:rsidRPr="00147384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fe</w:t>
            </w:r>
            <w:proofErr w:type="spellEnd"/>
            <w:r w:rsidRPr="00147384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) d’établissement</w:t>
            </w:r>
          </w:p>
        </w:tc>
        <w:tc>
          <w:tcPr>
            <w:tcW w:w="6775" w:type="dxa"/>
          </w:tcPr>
          <w:p w:rsidR="006F0FC0" w:rsidRPr="00147384" w:rsidRDefault="006F0FC0" w:rsidP="0084443A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Nom</w:t>
            </w:r>
            <w:r w:rsidRPr="00147384">
              <w:rPr>
                <w:rFonts w:ascii="Calibri" w:hAnsi="Calibri" w:cs="Calibri"/>
                <w:bCs/>
                <w:color w:val="000000" w:themeColor="text1"/>
                <w:szCs w:val="24"/>
              </w:rPr>
              <w:t> </w:t>
            </w: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:</w:t>
            </w:r>
          </w:p>
          <w:p w:rsidR="006F0FC0" w:rsidRPr="00147384" w:rsidRDefault="006F0FC0" w:rsidP="0084443A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Mél</w:t>
            </w:r>
            <w:r w:rsidRPr="00147384">
              <w:rPr>
                <w:rFonts w:ascii="Calibri" w:hAnsi="Calibri" w:cs="Calibri"/>
                <w:bCs/>
                <w:color w:val="000000" w:themeColor="text1"/>
                <w:szCs w:val="24"/>
              </w:rPr>
              <w:t> </w:t>
            </w: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:</w:t>
            </w:r>
          </w:p>
        </w:tc>
      </w:tr>
      <w:tr w:rsidR="006F0FC0" w:rsidRPr="00147384" w:rsidTr="00EF71F4">
        <w:trPr>
          <w:trHeight w:val="559"/>
        </w:trPr>
        <w:tc>
          <w:tcPr>
            <w:tcW w:w="3681" w:type="dxa"/>
            <w:gridSpan w:val="2"/>
            <w:shd w:val="clear" w:color="auto" w:fill="2F5496" w:themeFill="accent5" w:themeFillShade="BF"/>
          </w:tcPr>
          <w:p w:rsidR="006F0FC0" w:rsidRPr="00147384" w:rsidRDefault="006F0FC0" w:rsidP="00443CC7">
            <w:pP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</w:pPr>
            <w:r w:rsidRPr="00147384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I</w:t>
            </w:r>
            <w:r w:rsidR="006012DC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nspecteur</w:t>
            </w:r>
            <w:r w:rsidR="00344C5B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(</w:t>
            </w:r>
            <w:proofErr w:type="spellStart"/>
            <w:r w:rsidR="00344C5B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trice</w:t>
            </w:r>
            <w:proofErr w:type="spellEnd"/>
            <w:r w:rsidR="00344C5B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)</w:t>
            </w:r>
            <w:r w:rsidR="006012DC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 xml:space="preserve"> de l’Éducation nationale</w:t>
            </w:r>
            <w:r w:rsidRPr="00147384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 xml:space="preserve"> </w:t>
            </w:r>
            <w:r w:rsidRPr="00B4600D">
              <w:rPr>
                <w:rFonts w:ascii="Marianne" w:hAnsi="Marianne" w:cs="Calibri-Bold"/>
                <w:b/>
                <w:bCs/>
                <w:color w:val="FFFF00"/>
                <w:szCs w:val="24"/>
              </w:rPr>
              <w:t>(si 1</w:t>
            </w:r>
            <w:r w:rsidRPr="00B4600D">
              <w:rPr>
                <w:rFonts w:ascii="Marianne" w:hAnsi="Marianne" w:cs="Calibri-Bold"/>
                <w:b/>
                <w:bCs/>
                <w:color w:val="FFFF00"/>
                <w:szCs w:val="24"/>
                <w:vertAlign w:val="superscript"/>
              </w:rPr>
              <w:t>er</w:t>
            </w:r>
            <w:r w:rsidRPr="00B4600D">
              <w:rPr>
                <w:rFonts w:ascii="Marianne" w:hAnsi="Marianne" w:cs="Calibri-Bold"/>
                <w:b/>
                <w:bCs/>
                <w:color w:val="FFFF00"/>
                <w:szCs w:val="24"/>
              </w:rPr>
              <w:t xml:space="preserve"> degré)</w:t>
            </w:r>
          </w:p>
        </w:tc>
        <w:tc>
          <w:tcPr>
            <w:tcW w:w="6775" w:type="dxa"/>
          </w:tcPr>
          <w:p w:rsidR="006F0FC0" w:rsidRPr="00147384" w:rsidRDefault="006F0FC0" w:rsidP="0084443A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Nom</w:t>
            </w:r>
            <w:r w:rsidRPr="00147384">
              <w:rPr>
                <w:rFonts w:ascii="Calibri" w:hAnsi="Calibri" w:cs="Calibri"/>
                <w:bCs/>
                <w:color w:val="000000" w:themeColor="text1"/>
                <w:szCs w:val="24"/>
              </w:rPr>
              <w:t> </w:t>
            </w: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:</w:t>
            </w:r>
          </w:p>
          <w:p w:rsidR="006F0FC0" w:rsidRPr="00147384" w:rsidRDefault="006F0FC0" w:rsidP="0084443A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Mél</w:t>
            </w:r>
            <w:r w:rsidRPr="00147384">
              <w:rPr>
                <w:rFonts w:ascii="Calibri" w:hAnsi="Calibri" w:cs="Calibri"/>
                <w:bCs/>
                <w:color w:val="000000" w:themeColor="text1"/>
                <w:szCs w:val="24"/>
              </w:rPr>
              <w:t> </w:t>
            </w: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:</w:t>
            </w:r>
          </w:p>
        </w:tc>
      </w:tr>
    </w:tbl>
    <w:p w:rsidR="00443CC7" w:rsidRDefault="00443CC7" w:rsidP="006F0FC0">
      <w:pPr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</w:pPr>
    </w:p>
    <w:p w:rsidR="006F0FC0" w:rsidRPr="000D20AE" w:rsidRDefault="006F0FC0" w:rsidP="006F0FC0">
      <w:pPr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</w:pPr>
      <w:r w:rsidRPr="000D20AE"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  <w:t>VOTRE PROJET D’EXPÉRIMENTATION PÉDAGOGIQUE</w:t>
      </w:r>
      <w:r w:rsidR="006418A8" w:rsidRPr="000D20AE"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  <w:t xml:space="preserve"> </w:t>
      </w:r>
      <w:r w:rsidR="006418A8" w:rsidRPr="000D20AE">
        <w:rPr>
          <w:rFonts w:ascii="Marianne" w:hAnsi="Marianne" w:cs="Calibri-Bold"/>
          <w:b/>
          <w:bCs/>
          <w:color w:val="2F5496" w:themeColor="accent5" w:themeShade="BF"/>
          <w:sz w:val="24"/>
          <w:szCs w:val="24"/>
        </w:rPr>
        <w:t>(*)</w:t>
      </w:r>
    </w:p>
    <w:p w:rsidR="006418A8" w:rsidRDefault="006418A8" w:rsidP="006F0FC0">
      <w:pPr>
        <w:rPr>
          <w:rFonts w:ascii="Marianne" w:hAnsi="Marianne" w:cs="Calibri-Bold"/>
          <w:b/>
          <w:bCs/>
          <w:color w:val="2F5496" w:themeColor="accent5" w:themeShade="BF"/>
          <w:sz w:val="24"/>
          <w:szCs w:val="24"/>
        </w:rPr>
      </w:pPr>
      <w:r w:rsidRPr="00147384">
        <w:rPr>
          <w:rFonts w:ascii="Marianne" w:hAnsi="Marianne" w:cs="Calibri-Bold"/>
          <w:b/>
          <w:bCs/>
          <w:color w:val="2F5496" w:themeColor="accent5" w:themeShade="BF"/>
          <w:szCs w:val="24"/>
        </w:rPr>
        <w:t xml:space="preserve">(*) </w:t>
      </w:r>
      <w:r w:rsidRPr="006418A8">
        <w:rPr>
          <w:rFonts w:ascii="Marianne" w:hAnsi="Marianne" w:cs="Calibri-Bold"/>
          <w:bCs/>
          <w:i/>
          <w:color w:val="000000" w:themeColor="text1"/>
          <w:szCs w:val="24"/>
        </w:rPr>
        <w:t>Tout document présentant le projet d’expérimentation pédagogique peut être joint à ce fichier.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18A8" w:rsidRPr="00147384" w:rsidTr="00E05F16">
        <w:trPr>
          <w:trHeight w:val="462"/>
        </w:trPr>
        <w:tc>
          <w:tcPr>
            <w:tcW w:w="10456" w:type="dxa"/>
            <w:shd w:val="clear" w:color="auto" w:fill="2F5496" w:themeFill="accent5" w:themeFillShade="BF"/>
            <w:vAlign w:val="center"/>
          </w:tcPr>
          <w:p w:rsidR="006418A8" w:rsidRPr="00147384" w:rsidRDefault="006418A8" w:rsidP="00E05F16">
            <w:pPr>
              <w:rPr>
                <w:rFonts w:ascii="Marianne" w:hAnsi="Marianne" w:cs="Calibri-Bold"/>
                <w:b/>
                <w:bCs/>
                <w:color w:val="2F5496" w:themeColor="accent5" w:themeShade="BF"/>
                <w:szCs w:val="24"/>
              </w:rPr>
            </w:pPr>
            <w:r w:rsidRPr="00147384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Constat / Analyse initiale</w:t>
            </w:r>
            <w:r w:rsidR="00373E99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 xml:space="preserve"> relative à la mise en place du projet déposé</w:t>
            </w:r>
          </w:p>
        </w:tc>
      </w:tr>
      <w:tr w:rsidR="006418A8" w:rsidRPr="00147384" w:rsidTr="00E05F16">
        <w:trPr>
          <w:trHeight w:val="1330"/>
        </w:trPr>
        <w:tc>
          <w:tcPr>
            <w:tcW w:w="10456" w:type="dxa"/>
          </w:tcPr>
          <w:p w:rsidR="006418A8" w:rsidRDefault="006418A8" w:rsidP="006418A8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Du point de vue des élèves</w:t>
            </w:r>
          </w:p>
          <w:p w:rsidR="00373E99" w:rsidRPr="00147384" w:rsidRDefault="00373E99" w:rsidP="006418A8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</w:p>
        </w:tc>
      </w:tr>
      <w:tr w:rsidR="006418A8" w:rsidRPr="00147384" w:rsidTr="00E05F16">
        <w:trPr>
          <w:trHeight w:val="1265"/>
        </w:trPr>
        <w:tc>
          <w:tcPr>
            <w:tcW w:w="10456" w:type="dxa"/>
          </w:tcPr>
          <w:p w:rsidR="006418A8" w:rsidRDefault="006418A8" w:rsidP="006418A8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Du point de vue des équipes (professeurs, vie scolaire, infirmier(e), etc.)</w:t>
            </w:r>
          </w:p>
          <w:p w:rsidR="00B4600D" w:rsidRPr="00147384" w:rsidRDefault="00B4600D" w:rsidP="006418A8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</w:p>
        </w:tc>
      </w:tr>
      <w:tr w:rsidR="006418A8" w:rsidRPr="00147384" w:rsidTr="00E05F16">
        <w:trPr>
          <w:trHeight w:val="1255"/>
        </w:trPr>
        <w:tc>
          <w:tcPr>
            <w:tcW w:w="10456" w:type="dxa"/>
          </w:tcPr>
          <w:p w:rsidR="006418A8" w:rsidRDefault="006418A8" w:rsidP="006418A8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Du point de v</w:t>
            </w:r>
            <w:r w:rsidR="00344C5B">
              <w:rPr>
                <w:rFonts w:ascii="Marianne" w:hAnsi="Marianne" w:cs="Calibri-Bold"/>
                <w:bCs/>
                <w:color w:val="000000" w:themeColor="text1"/>
                <w:szCs w:val="24"/>
              </w:rPr>
              <w:t>ue du directeur(</w:t>
            </w:r>
            <w:proofErr w:type="spellStart"/>
            <w:r w:rsidR="00344C5B">
              <w:rPr>
                <w:rFonts w:ascii="Marianne" w:hAnsi="Marianne" w:cs="Calibri-Bold"/>
                <w:bCs/>
                <w:color w:val="000000" w:themeColor="text1"/>
                <w:szCs w:val="24"/>
              </w:rPr>
              <w:t>trice</w:t>
            </w:r>
            <w:proofErr w:type="spellEnd"/>
            <w:r w:rsidR="00344C5B">
              <w:rPr>
                <w:rFonts w:ascii="Marianne" w:hAnsi="Marianne" w:cs="Calibri-Bold"/>
                <w:bCs/>
                <w:color w:val="000000" w:themeColor="text1"/>
                <w:szCs w:val="24"/>
              </w:rPr>
              <w:t>), de l’inspecteur(</w:t>
            </w:r>
            <w:proofErr w:type="spellStart"/>
            <w:r w:rsidR="00344C5B">
              <w:rPr>
                <w:rFonts w:ascii="Marianne" w:hAnsi="Marianne" w:cs="Calibri-Bold"/>
                <w:bCs/>
                <w:color w:val="000000" w:themeColor="text1"/>
                <w:szCs w:val="24"/>
              </w:rPr>
              <w:t>trice</w:t>
            </w:r>
            <w:proofErr w:type="spellEnd"/>
            <w:r w:rsidR="00344C5B">
              <w:rPr>
                <w:rFonts w:ascii="Marianne" w:hAnsi="Marianne" w:cs="Calibri-Bold"/>
                <w:bCs/>
                <w:color w:val="000000" w:themeColor="text1"/>
                <w:szCs w:val="24"/>
              </w:rPr>
              <w:t>)</w:t>
            </w: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, ou du chef(</w:t>
            </w:r>
            <w:proofErr w:type="spellStart"/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fe</w:t>
            </w:r>
            <w:proofErr w:type="spellEnd"/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) d’établissement</w:t>
            </w:r>
          </w:p>
          <w:p w:rsidR="00B4600D" w:rsidRPr="00147384" w:rsidRDefault="00B4600D" w:rsidP="006418A8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</w:p>
        </w:tc>
      </w:tr>
      <w:tr w:rsidR="006418A8" w:rsidRPr="00147384" w:rsidTr="00E05F16">
        <w:trPr>
          <w:trHeight w:val="1272"/>
        </w:trPr>
        <w:tc>
          <w:tcPr>
            <w:tcW w:w="10456" w:type="dxa"/>
          </w:tcPr>
          <w:p w:rsidR="006418A8" w:rsidRDefault="006418A8" w:rsidP="006418A8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Autres points de vue</w:t>
            </w:r>
          </w:p>
          <w:p w:rsidR="00B4600D" w:rsidRPr="00147384" w:rsidRDefault="00B4600D" w:rsidP="006418A8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</w:p>
        </w:tc>
      </w:tr>
    </w:tbl>
    <w:p w:rsidR="00373E99" w:rsidRDefault="00373E99" w:rsidP="006418A8">
      <w:pPr>
        <w:spacing w:after="0"/>
        <w:rPr>
          <w:rFonts w:ascii="Marianne" w:hAnsi="Marianne" w:cs="Calibri-Bold"/>
          <w:b/>
          <w:bCs/>
          <w:color w:val="2F5496" w:themeColor="accent5" w:themeShade="BF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18A8" w:rsidRPr="00147384" w:rsidTr="00E05F16">
        <w:trPr>
          <w:trHeight w:val="462"/>
        </w:trPr>
        <w:tc>
          <w:tcPr>
            <w:tcW w:w="10456" w:type="dxa"/>
            <w:shd w:val="clear" w:color="auto" w:fill="2F5496" w:themeFill="accent5" w:themeFillShade="BF"/>
            <w:vAlign w:val="center"/>
          </w:tcPr>
          <w:p w:rsidR="006418A8" w:rsidRPr="000D103A" w:rsidRDefault="00373E99" w:rsidP="00E05F16">
            <w:pP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</w:pPr>
            <w: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Problématique liée au projet innovant</w:t>
            </w:r>
          </w:p>
        </w:tc>
      </w:tr>
      <w:tr w:rsidR="00373E99" w:rsidRPr="00147384" w:rsidTr="00373E99">
        <w:trPr>
          <w:trHeight w:val="861"/>
        </w:trPr>
        <w:tc>
          <w:tcPr>
            <w:tcW w:w="10456" w:type="dxa"/>
            <w:shd w:val="clear" w:color="auto" w:fill="auto"/>
          </w:tcPr>
          <w:p w:rsidR="00373E99" w:rsidRPr="000D103A" w:rsidRDefault="00373E99" w:rsidP="00373E99">
            <w:pPr>
              <w:tabs>
                <w:tab w:val="left" w:pos="3615"/>
              </w:tabs>
              <w:ind w:right="204"/>
              <w:jc w:val="both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373E99">
              <w:rPr>
                <w:rFonts w:ascii="Marianne" w:hAnsi="Marianne" w:cs="Calibri-Bold"/>
                <w:bCs/>
                <w:color w:val="000000" w:themeColor="text1"/>
                <w:szCs w:val="24"/>
              </w:rPr>
              <w:t>À partir des constats formulés, quel enjeu pédagogique majeur est identifié ?</w:t>
            </w:r>
          </w:p>
        </w:tc>
      </w:tr>
      <w:tr w:rsidR="006418A8" w:rsidRPr="00147384" w:rsidTr="00344C5B">
        <w:trPr>
          <w:trHeight w:val="2612"/>
        </w:trPr>
        <w:tc>
          <w:tcPr>
            <w:tcW w:w="10456" w:type="dxa"/>
          </w:tcPr>
          <w:p w:rsidR="00373E99" w:rsidRDefault="00373E99" w:rsidP="00373E99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>
              <w:rPr>
                <w:rFonts w:ascii="Marianne" w:hAnsi="Marianne" w:cs="Calibri-Bold"/>
                <w:bCs/>
                <w:color w:val="000000" w:themeColor="text1"/>
                <w:szCs w:val="24"/>
              </w:rPr>
              <w:t>Objectifs visés (et hypothèses associées)</w:t>
            </w:r>
          </w:p>
          <w:p w:rsidR="000D103A" w:rsidRDefault="000D103A" w:rsidP="000D103A">
            <w:pPr>
              <w:tabs>
                <w:tab w:val="left" w:pos="3615"/>
              </w:tabs>
              <w:ind w:right="204"/>
              <w:jc w:val="both"/>
              <w:rPr>
                <w:rFonts w:ascii="Marianne" w:hAnsi="Marianne" w:cs="Calibri-Bold"/>
                <w:bCs/>
                <w:color w:val="000000" w:themeColor="text1"/>
                <w:sz w:val="18"/>
                <w:szCs w:val="24"/>
              </w:rPr>
            </w:pPr>
          </w:p>
          <w:p w:rsidR="000D103A" w:rsidRDefault="000D103A" w:rsidP="000D103A">
            <w:pPr>
              <w:tabs>
                <w:tab w:val="left" w:pos="3615"/>
              </w:tabs>
              <w:ind w:right="204"/>
              <w:jc w:val="both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0D103A">
              <w:rPr>
                <w:rFonts w:ascii="Marianne" w:hAnsi="Marianne" w:cs="Calibri-Bold"/>
                <w:bCs/>
                <w:color w:val="000000" w:themeColor="text1"/>
                <w:szCs w:val="24"/>
              </w:rPr>
              <w:t>1-</w:t>
            </w:r>
          </w:p>
          <w:p w:rsidR="000D103A" w:rsidRDefault="000D103A" w:rsidP="000D103A">
            <w:pPr>
              <w:tabs>
                <w:tab w:val="left" w:pos="3615"/>
              </w:tabs>
              <w:ind w:right="204"/>
              <w:jc w:val="both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</w:p>
          <w:p w:rsidR="000D103A" w:rsidRPr="000D103A" w:rsidRDefault="000D103A" w:rsidP="000D103A">
            <w:pPr>
              <w:tabs>
                <w:tab w:val="left" w:pos="3615"/>
              </w:tabs>
              <w:ind w:right="204"/>
              <w:jc w:val="both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</w:p>
          <w:p w:rsidR="000D103A" w:rsidRDefault="000D103A" w:rsidP="000D103A">
            <w:pPr>
              <w:tabs>
                <w:tab w:val="left" w:pos="3615"/>
              </w:tabs>
              <w:ind w:right="204"/>
              <w:jc w:val="both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0D103A">
              <w:rPr>
                <w:rFonts w:ascii="Marianne" w:hAnsi="Marianne" w:cs="Calibri-Bold"/>
                <w:bCs/>
                <w:color w:val="000000" w:themeColor="text1"/>
                <w:szCs w:val="24"/>
              </w:rPr>
              <w:t>2-</w:t>
            </w:r>
          </w:p>
          <w:p w:rsidR="000D103A" w:rsidRDefault="000D103A" w:rsidP="000D103A">
            <w:pPr>
              <w:tabs>
                <w:tab w:val="left" w:pos="3615"/>
              </w:tabs>
              <w:ind w:right="204"/>
              <w:jc w:val="both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</w:p>
          <w:p w:rsidR="000D103A" w:rsidRPr="000D103A" w:rsidRDefault="000D103A" w:rsidP="000D103A">
            <w:pPr>
              <w:tabs>
                <w:tab w:val="left" w:pos="3615"/>
              </w:tabs>
              <w:ind w:right="204"/>
              <w:jc w:val="both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</w:p>
          <w:p w:rsidR="000D103A" w:rsidRDefault="000D103A" w:rsidP="000D103A">
            <w:pPr>
              <w:tabs>
                <w:tab w:val="left" w:pos="3615"/>
              </w:tabs>
              <w:ind w:right="204"/>
              <w:jc w:val="both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0D103A">
              <w:rPr>
                <w:rFonts w:ascii="Marianne" w:hAnsi="Marianne" w:cs="Calibri-Bold"/>
                <w:bCs/>
                <w:color w:val="000000" w:themeColor="text1"/>
                <w:szCs w:val="24"/>
              </w:rPr>
              <w:t>3-</w:t>
            </w:r>
          </w:p>
          <w:p w:rsidR="000D103A" w:rsidRPr="000D103A" w:rsidRDefault="000D103A" w:rsidP="000D103A">
            <w:pPr>
              <w:tabs>
                <w:tab w:val="left" w:pos="3615"/>
              </w:tabs>
              <w:ind w:right="204"/>
              <w:jc w:val="both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</w:p>
        </w:tc>
      </w:tr>
      <w:tr w:rsidR="00373E99" w:rsidRPr="00147384" w:rsidTr="00ED5567">
        <w:trPr>
          <w:trHeight w:val="1134"/>
        </w:trPr>
        <w:tc>
          <w:tcPr>
            <w:tcW w:w="10456" w:type="dxa"/>
          </w:tcPr>
          <w:p w:rsidR="00373E99" w:rsidRPr="00147384" w:rsidRDefault="00373E99" w:rsidP="00ED5567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Lien(s) avec le projet d’école ou d’établissement</w:t>
            </w:r>
          </w:p>
        </w:tc>
      </w:tr>
    </w:tbl>
    <w:p w:rsidR="0070551E" w:rsidRDefault="0070551E" w:rsidP="0070551E">
      <w:pPr>
        <w:spacing w:after="0"/>
        <w:rPr>
          <w:rFonts w:ascii="Marianne" w:hAnsi="Marianne" w:cs="Calibri-Bold"/>
          <w:b/>
          <w:bCs/>
          <w:color w:val="0070C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551E" w:rsidRPr="00147384" w:rsidTr="00D501DC">
        <w:trPr>
          <w:trHeight w:val="527"/>
        </w:trPr>
        <w:tc>
          <w:tcPr>
            <w:tcW w:w="10456" w:type="dxa"/>
            <w:shd w:val="clear" w:color="auto" w:fill="2F5496" w:themeFill="accent5" w:themeFillShade="BF"/>
            <w:vAlign w:val="center"/>
          </w:tcPr>
          <w:p w:rsidR="0070551E" w:rsidRPr="00147384" w:rsidRDefault="0070551E" w:rsidP="00D501DC">
            <w:pPr>
              <w:rPr>
                <w:rFonts w:ascii="Marianne" w:hAnsi="Marianne" w:cs="Calibri-Bold"/>
                <w:b/>
                <w:bCs/>
                <w:color w:val="2F5496" w:themeColor="accent5" w:themeShade="BF"/>
                <w:szCs w:val="24"/>
              </w:rPr>
            </w:pPr>
            <w: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Qu’est-ce qui est innovant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 </w:t>
            </w:r>
            <w: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dans ce projet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 </w:t>
            </w:r>
            <w:r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?</w:t>
            </w:r>
          </w:p>
        </w:tc>
      </w:tr>
      <w:tr w:rsidR="0070551E" w:rsidRPr="00147384" w:rsidTr="00D501DC">
        <w:trPr>
          <w:trHeight w:val="1824"/>
        </w:trPr>
        <w:tc>
          <w:tcPr>
            <w:tcW w:w="10456" w:type="dxa"/>
          </w:tcPr>
          <w:p w:rsidR="0070551E" w:rsidRDefault="0096385F" w:rsidP="005E4F4C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>
              <w:rPr>
                <w:rFonts w:ascii="Marianne" w:hAnsi="Marianne" w:cs="Calibri-Bold"/>
                <w:bCs/>
                <w:color w:val="000000" w:themeColor="text1"/>
                <w:szCs w:val="24"/>
              </w:rPr>
              <w:t>Expliquer en quoi le projet modifie les pratiques habituelles. Justifier sa «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 </w:t>
            </w:r>
            <w:r>
              <w:rPr>
                <w:rFonts w:ascii="Marianne" w:hAnsi="Marianne" w:cs="Calibri-Bold"/>
                <w:bCs/>
                <w:color w:val="000000" w:themeColor="text1"/>
                <w:szCs w:val="24"/>
              </w:rPr>
              <w:t>plus-value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> </w:t>
            </w:r>
            <w:r>
              <w:rPr>
                <w:rFonts w:ascii="Marianne" w:hAnsi="Marianne" w:cs="Marianne"/>
                <w:bCs/>
                <w:color w:val="000000" w:themeColor="text1"/>
                <w:szCs w:val="24"/>
              </w:rPr>
              <w:t>»</w:t>
            </w:r>
            <w:r>
              <w:rPr>
                <w:rFonts w:ascii="Marianne" w:hAnsi="Marianne" w:cs="Calibri-Bold"/>
                <w:bCs/>
                <w:color w:val="000000" w:themeColor="text1"/>
                <w:szCs w:val="24"/>
              </w:rPr>
              <w:t>.</w:t>
            </w:r>
          </w:p>
          <w:p w:rsidR="00D501DC" w:rsidRPr="00147384" w:rsidRDefault="00D501DC" w:rsidP="005E4F4C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</w:p>
        </w:tc>
      </w:tr>
    </w:tbl>
    <w:p w:rsidR="0070551E" w:rsidRDefault="0070551E" w:rsidP="0084443A">
      <w:pPr>
        <w:spacing w:after="0"/>
        <w:rPr>
          <w:rFonts w:ascii="Marianne" w:hAnsi="Marianne" w:cs="Calibri-Bold"/>
          <w:b/>
          <w:bCs/>
          <w:color w:val="0070C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1732" w:rsidRPr="00147384" w:rsidTr="00560F9C">
        <w:trPr>
          <w:trHeight w:val="522"/>
        </w:trPr>
        <w:tc>
          <w:tcPr>
            <w:tcW w:w="10456" w:type="dxa"/>
            <w:shd w:val="clear" w:color="auto" w:fill="2F5496" w:themeFill="accent5" w:themeFillShade="BF"/>
            <w:vAlign w:val="center"/>
          </w:tcPr>
          <w:p w:rsidR="00C71732" w:rsidRPr="00147384" w:rsidRDefault="00C71732" w:rsidP="00560F9C">
            <w:pPr>
              <w:rPr>
                <w:rFonts w:ascii="Marianne" w:hAnsi="Marianne" w:cs="Calibri-Bold"/>
                <w:b/>
                <w:bCs/>
                <w:color w:val="2F5496" w:themeColor="accent5" w:themeShade="BF"/>
                <w:szCs w:val="24"/>
              </w:rPr>
            </w:pPr>
            <w:r w:rsidRPr="00147384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>Organisation</w:t>
            </w:r>
            <w:r w:rsidR="004A3660">
              <w:rPr>
                <w:rFonts w:ascii="Marianne" w:hAnsi="Marianne" w:cs="Calibri-Bold"/>
                <w:b/>
                <w:bCs/>
                <w:color w:val="FFFFFF" w:themeColor="background1"/>
                <w:szCs w:val="24"/>
              </w:rPr>
              <w:t xml:space="preserve"> du projet innovant</w:t>
            </w:r>
          </w:p>
        </w:tc>
      </w:tr>
      <w:tr w:rsidR="00C71732" w:rsidRPr="00147384" w:rsidTr="0097257B">
        <w:trPr>
          <w:trHeight w:val="957"/>
        </w:trPr>
        <w:tc>
          <w:tcPr>
            <w:tcW w:w="10456" w:type="dxa"/>
          </w:tcPr>
          <w:p w:rsidR="00373E99" w:rsidRPr="00147384" w:rsidRDefault="00373E99" w:rsidP="009B3C10">
            <w:pPr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373E99">
              <w:rPr>
                <w:rFonts w:ascii="Marianne" w:hAnsi="Marianne" w:cs="Calibri-Bold"/>
                <w:bCs/>
                <w:color w:val="000000" w:themeColor="text1"/>
                <w:szCs w:val="24"/>
              </w:rPr>
              <w:t>Nombre et niveaux de</w:t>
            </w:r>
            <w:r w:rsidR="004A3660">
              <w:rPr>
                <w:rFonts w:ascii="Marianne" w:hAnsi="Marianne" w:cs="Calibri-Bold"/>
                <w:bCs/>
                <w:color w:val="000000" w:themeColor="text1"/>
                <w:szCs w:val="24"/>
              </w:rPr>
              <w:t>s élèves concernés</w:t>
            </w:r>
          </w:p>
        </w:tc>
      </w:tr>
      <w:tr w:rsidR="00C71732" w:rsidRPr="00147384" w:rsidTr="00C50786">
        <w:trPr>
          <w:trHeight w:val="1578"/>
        </w:trPr>
        <w:tc>
          <w:tcPr>
            <w:tcW w:w="10456" w:type="dxa"/>
          </w:tcPr>
          <w:p w:rsidR="00C71732" w:rsidRPr="00147384" w:rsidRDefault="004A3660" w:rsidP="009B3C10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4A3660">
              <w:rPr>
                <w:rFonts w:ascii="Marianne" w:hAnsi="Marianne" w:cs="Calibri-Bold"/>
                <w:bCs/>
                <w:color w:val="000000" w:themeColor="text1"/>
                <w:szCs w:val="24"/>
              </w:rPr>
              <w:t>Modalités pédagogiques et o</w:t>
            </w:r>
            <w:r>
              <w:rPr>
                <w:rFonts w:ascii="Marianne" w:hAnsi="Marianne" w:cs="Calibri-Bold"/>
                <w:bCs/>
                <w:color w:val="000000" w:themeColor="text1"/>
                <w:szCs w:val="24"/>
              </w:rPr>
              <w:t>rganisationnelles</w:t>
            </w:r>
          </w:p>
        </w:tc>
      </w:tr>
      <w:tr w:rsidR="00C71732" w:rsidRPr="00147384" w:rsidTr="0097257B">
        <w:trPr>
          <w:trHeight w:val="985"/>
        </w:trPr>
        <w:tc>
          <w:tcPr>
            <w:tcW w:w="10456" w:type="dxa"/>
          </w:tcPr>
          <w:p w:rsidR="00C71732" w:rsidRPr="00147384" w:rsidRDefault="00C71732" w:rsidP="009B3C10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Cs/>
                <w:color w:val="000000" w:themeColor="text1"/>
                <w:szCs w:val="24"/>
              </w:rPr>
            </w:pPr>
            <w:r w:rsidRPr="00147384">
              <w:rPr>
                <w:rFonts w:ascii="Marianne" w:hAnsi="Marianne" w:cs="Calibri-Bold"/>
                <w:bCs/>
                <w:color w:val="000000" w:themeColor="text1"/>
                <w:szCs w:val="24"/>
              </w:rPr>
              <w:t>Durée envisagée</w:t>
            </w:r>
            <w:r w:rsidR="004A3660">
              <w:rPr>
                <w:rFonts w:ascii="Marianne" w:hAnsi="Marianne" w:cs="Calibri-Bold"/>
                <w:bCs/>
                <w:color w:val="000000" w:themeColor="text1"/>
                <w:szCs w:val="24"/>
              </w:rPr>
              <w:t xml:space="preserve"> du projet innovant</w:t>
            </w:r>
          </w:p>
        </w:tc>
      </w:tr>
    </w:tbl>
    <w:p w:rsidR="0097257B" w:rsidRDefault="0097257B" w:rsidP="0097257B">
      <w:pPr>
        <w:spacing w:after="0"/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</w:pPr>
    </w:p>
    <w:p w:rsidR="00AF6DB2" w:rsidRPr="00897FD6" w:rsidRDefault="00B86F92" w:rsidP="0097257B">
      <w:pPr>
        <w:spacing w:after="0"/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</w:pPr>
      <w:r w:rsidRPr="00897FD6"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  <w:t>PROTOCOLE D’ÉVALUATION</w:t>
      </w:r>
      <w:r w:rsidR="0070551E"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  <w:t xml:space="preserve"> </w:t>
      </w:r>
      <w:r w:rsidR="0070551E" w:rsidRPr="0070551E">
        <w:rPr>
          <w:rFonts w:ascii="Marianne" w:hAnsi="Marianne" w:cs="Calibri-Bold"/>
          <w:b/>
          <w:bCs/>
          <w:i/>
          <w:color w:val="FFC000" w:themeColor="accent4"/>
          <w:sz w:val="28"/>
          <w:szCs w:val="24"/>
        </w:rPr>
        <w:t>(«</w:t>
      </w:r>
      <w:r w:rsidR="0070551E" w:rsidRPr="0070551E">
        <w:rPr>
          <w:rFonts w:ascii="Calibri" w:hAnsi="Calibri" w:cs="Calibri"/>
          <w:b/>
          <w:bCs/>
          <w:i/>
          <w:color w:val="FFC000" w:themeColor="accent4"/>
          <w:sz w:val="28"/>
          <w:szCs w:val="24"/>
        </w:rPr>
        <w:t> </w:t>
      </w:r>
      <w:r w:rsidR="007F291B">
        <w:rPr>
          <w:rFonts w:ascii="Marianne" w:hAnsi="Marianne" w:cs="Calibri-Bold"/>
          <w:b/>
          <w:bCs/>
          <w:i/>
          <w:color w:val="FFC000" w:themeColor="accent4"/>
          <w:sz w:val="28"/>
          <w:szCs w:val="24"/>
        </w:rPr>
        <w:t>Votre projet réussira</w:t>
      </w:r>
      <w:r w:rsidR="0070551E" w:rsidRPr="0070551E">
        <w:rPr>
          <w:rFonts w:ascii="Marianne" w:hAnsi="Marianne" w:cs="Calibri-Bold"/>
          <w:b/>
          <w:bCs/>
          <w:i/>
          <w:color w:val="FFC000" w:themeColor="accent4"/>
          <w:sz w:val="28"/>
          <w:szCs w:val="24"/>
        </w:rPr>
        <w:t xml:space="preserve"> si…</w:t>
      </w:r>
      <w:r w:rsidR="0070551E" w:rsidRPr="0070551E">
        <w:rPr>
          <w:rFonts w:ascii="Calibri" w:hAnsi="Calibri" w:cs="Calibri"/>
          <w:b/>
          <w:bCs/>
          <w:i/>
          <w:color w:val="FFC000" w:themeColor="accent4"/>
          <w:sz w:val="28"/>
          <w:szCs w:val="24"/>
        </w:rPr>
        <w:t> </w:t>
      </w:r>
      <w:r w:rsidR="0070551E" w:rsidRPr="0070551E">
        <w:rPr>
          <w:rFonts w:ascii="Marianne" w:hAnsi="Marianne" w:cs="Marianne"/>
          <w:b/>
          <w:bCs/>
          <w:i/>
          <w:color w:val="FFC000" w:themeColor="accent4"/>
          <w:sz w:val="28"/>
          <w:szCs w:val="24"/>
        </w:rPr>
        <w:t>»</w:t>
      </w:r>
      <w:r w:rsidR="0070551E" w:rsidRPr="0070551E">
        <w:rPr>
          <w:rFonts w:ascii="Marianne" w:hAnsi="Marianne" w:cs="Calibri-Bold"/>
          <w:b/>
          <w:bCs/>
          <w:i/>
          <w:color w:val="FFC000" w:themeColor="accent4"/>
          <w:sz w:val="28"/>
          <w:szCs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6F92" w:rsidRPr="00147384" w:rsidTr="00290653">
        <w:trPr>
          <w:trHeight w:val="647"/>
        </w:trPr>
        <w:tc>
          <w:tcPr>
            <w:tcW w:w="10456" w:type="dxa"/>
            <w:shd w:val="clear" w:color="auto" w:fill="2F5496" w:themeFill="accent5" w:themeFillShade="BF"/>
            <w:vAlign w:val="center"/>
          </w:tcPr>
          <w:p w:rsidR="00B86F92" w:rsidRDefault="00B86F92" w:rsidP="00290653">
            <w:pPr>
              <w:rPr>
                <w:rFonts w:ascii="Marianne" w:hAnsi="Marianne" w:cs="Calibri-Bold"/>
                <w:b/>
                <w:bCs/>
                <w:color w:val="FFFFFF" w:themeColor="background1"/>
              </w:rPr>
            </w:pPr>
            <w:r>
              <w:rPr>
                <w:rFonts w:ascii="Marianne" w:hAnsi="Marianne" w:cs="Calibri-Bold"/>
                <w:b/>
                <w:bCs/>
                <w:color w:val="FFFFFF" w:themeColor="background1"/>
              </w:rPr>
              <w:t>Indicateurs quantitatifs</w:t>
            </w:r>
          </w:p>
          <w:p w:rsidR="001A02AA" w:rsidRPr="001A02AA" w:rsidRDefault="001A02AA" w:rsidP="00290653">
            <w:pPr>
              <w:rPr>
                <w:rFonts w:ascii="Marianne" w:hAnsi="Marianne" w:cs="Calibri-Bold"/>
                <w:b/>
                <w:bCs/>
                <w:i/>
                <w:color w:val="2F5496" w:themeColor="accent5" w:themeShade="BF"/>
              </w:rPr>
            </w:pPr>
            <w:r w:rsidRPr="001A02AA">
              <w:rPr>
                <w:rFonts w:ascii="Marianne" w:eastAsia="Arial" w:hAnsi="Marianne" w:cs="Arial"/>
                <w:i/>
                <w:color w:val="FFFFFF" w:themeColor="background1"/>
                <w:sz w:val="20"/>
              </w:rPr>
              <w:t>(Chiffres, statistiques, données mesurables : nombre de, pourcentage, fréquence, temps passé à/sur, etc.)</w:t>
            </w:r>
          </w:p>
        </w:tc>
      </w:tr>
      <w:tr w:rsidR="00B86F92" w:rsidRPr="00147384" w:rsidTr="00C50786">
        <w:trPr>
          <w:trHeight w:val="2682"/>
        </w:trPr>
        <w:tc>
          <w:tcPr>
            <w:tcW w:w="10456" w:type="dxa"/>
          </w:tcPr>
          <w:p w:rsidR="00B86F92" w:rsidRPr="00147384" w:rsidRDefault="00B86F92" w:rsidP="001A02AA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/>
                <w:bCs/>
                <w:color w:val="2F5496" w:themeColor="accent5" w:themeShade="BF"/>
              </w:rPr>
            </w:pPr>
          </w:p>
        </w:tc>
      </w:tr>
      <w:tr w:rsidR="00B86F92" w:rsidRPr="00147384" w:rsidTr="00290653">
        <w:trPr>
          <w:trHeight w:val="851"/>
        </w:trPr>
        <w:tc>
          <w:tcPr>
            <w:tcW w:w="10456" w:type="dxa"/>
            <w:shd w:val="clear" w:color="auto" w:fill="2F5496" w:themeFill="accent5" w:themeFillShade="BF"/>
            <w:vAlign w:val="center"/>
          </w:tcPr>
          <w:p w:rsidR="00B86F92" w:rsidRDefault="00B86F92" w:rsidP="00290653">
            <w:pPr>
              <w:rPr>
                <w:rFonts w:ascii="Marianne" w:hAnsi="Marianne" w:cs="Calibri-Bold"/>
                <w:b/>
                <w:bCs/>
                <w:color w:val="FFFFFF" w:themeColor="background1"/>
              </w:rPr>
            </w:pPr>
            <w:r>
              <w:rPr>
                <w:rFonts w:ascii="Marianne" w:hAnsi="Marianne" w:cs="Calibri-Bold"/>
                <w:b/>
                <w:bCs/>
                <w:color w:val="FFFFFF" w:themeColor="background1"/>
              </w:rPr>
              <w:t>Indicateurs qualitatifs</w:t>
            </w:r>
          </w:p>
          <w:p w:rsidR="001A02AA" w:rsidRPr="00147384" w:rsidRDefault="001A02AA" w:rsidP="00290653">
            <w:pPr>
              <w:rPr>
                <w:rFonts w:ascii="Marianne" w:hAnsi="Marianne" w:cs="Calibri-Bold"/>
                <w:b/>
                <w:bCs/>
                <w:color w:val="2F5496" w:themeColor="accent5" w:themeShade="BF"/>
              </w:rPr>
            </w:pPr>
            <w:r>
              <w:rPr>
                <w:rFonts w:ascii="Marianne" w:eastAsia="Arial" w:hAnsi="Marianne" w:cs="Arial"/>
                <w:i/>
                <w:color w:val="FFFFFF" w:themeColor="background1"/>
                <w:sz w:val="20"/>
              </w:rPr>
              <w:t>(</w:t>
            </w:r>
            <w:r w:rsidRPr="001A02AA">
              <w:rPr>
                <w:rFonts w:ascii="Marianne" w:eastAsia="Arial" w:hAnsi="Marianne" w:cs="Arial"/>
                <w:i/>
                <w:color w:val="FFFFFF" w:themeColor="background1"/>
                <w:sz w:val="20"/>
              </w:rPr>
              <w:t>Éléments descriptifs, ressentis, niveaux de maîtrise, attitudes observées : niveaux de, capacité à, qualité de, types de, observations, etc.)</w:t>
            </w:r>
          </w:p>
        </w:tc>
      </w:tr>
      <w:tr w:rsidR="00B86F92" w:rsidRPr="00147384" w:rsidTr="00C50786">
        <w:trPr>
          <w:trHeight w:val="2901"/>
        </w:trPr>
        <w:tc>
          <w:tcPr>
            <w:tcW w:w="10456" w:type="dxa"/>
          </w:tcPr>
          <w:p w:rsidR="00B86F92" w:rsidRPr="00147384" w:rsidRDefault="00B86F92" w:rsidP="001A02AA">
            <w:pPr>
              <w:rPr>
                <w:rFonts w:ascii="Marianne" w:hAnsi="Marianne" w:cs="Calibri-Bold"/>
                <w:b/>
                <w:bCs/>
                <w:color w:val="2F5496" w:themeColor="accent5" w:themeShade="BF"/>
              </w:rPr>
            </w:pPr>
          </w:p>
        </w:tc>
      </w:tr>
    </w:tbl>
    <w:p w:rsidR="001A02AA" w:rsidRPr="00897FD6" w:rsidRDefault="001A02AA" w:rsidP="001A02AA">
      <w:pPr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</w:pPr>
      <w:r w:rsidRPr="00897FD6"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  <w:lastRenderedPageBreak/>
        <w:t>REMARQUES (champ libre facultatif)</w:t>
      </w:r>
    </w:p>
    <w:tbl>
      <w:tblPr>
        <w:tblStyle w:val="Grilledutableau"/>
        <w:tblW w:w="0" w:type="auto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2F5496" w:themeFill="accent5" w:themeFillShade="BF"/>
        <w:tblLayout w:type="fixed"/>
        <w:tblLook w:val="04A0" w:firstRow="1" w:lastRow="0" w:firstColumn="1" w:lastColumn="0" w:noHBand="0" w:noVBand="1"/>
      </w:tblPr>
      <w:tblGrid>
        <w:gridCol w:w="10632"/>
      </w:tblGrid>
      <w:tr w:rsidR="001A02AA" w:rsidRPr="00F376DC" w:rsidTr="00290653">
        <w:trPr>
          <w:trHeight w:val="3329"/>
        </w:trPr>
        <w:tc>
          <w:tcPr>
            <w:tcW w:w="10632" w:type="dxa"/>
            <w:shd w:val="clear" w:color="auto" w:fill="FFFFFF" w:themeFill="background1"/>
            <w:vAlign w:val="center"/>
          </w:tcPr>
          <w:p w:rsidR="001A02AA" w:rsidRPr="00C02A2B" w:rsidRDefault="001A02AA" w:rsidP="00ED5567">
            <w:pPr>
              <w:tabs>
                <w:tab w:val="left" w:pos="3615"/>
              </w:tabs>
              <w:ind w:right="204"/>
              <w:rPr>
                <w:rFonts w:ascii="Arial" w:eastAsia="Arial" w:hAnsi="Arial" w:cs="Arial"/>
                <w:color w:val="002060"/>
              </w:rPr>
            </w:pPr>
          </w:p>
        </w:tc>
      </w:tr>
    </w:tbl>
    <w:p w:rsidR="00443CC7" w:rsidRDefault="00443CC7" w:rsidP="00B86F92">
      <w:pPr>
        <w:rPr>
          <w:rFonts w:ascii="Marianne" w:hAnsi="Marianne" w:cs="Calibri-Bold"/>
          <w:b/>
          <w:bCs/>
          <w:color w:val="2F5496" w:themeColor="accent5" w:themeShade="BF"/>
          <w:sz w:val="24"/>
          <w:szCs w:val="24"/>
        </w:rPr>
      </w:pPr>
    </w:p>
    <w:p w:rsidR="00897FD6" w:rsidRPr="00897FD6" w:rsidRDefault="00897FD6" w:rsidP="00897FD6">
      <w:pPr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</w:pPr>
      <w:r w:rsidRPr="00897FD6"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  <w:t>BESOINS D’ACCOMPAGNEMENT ÉVENTUELS PAR LA CARDIE</w:t>
      </w:r>
    </w:p>
    <w:tbl>
      <w:tblPr>
        <w:tblStyle w:val="Grilledutableau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0456"/>
      </w:tblGrid>
      <w:tr w:rsidR="00897FD6" w:rsidRPr="00147384" w:rsidTr="00755334">
        <w:trPr>
          <w:trHeight w:val="3127"/>
        </w:trPr>
        <w:tc>
          <w:tcPr>
            <w:tcW w:w="10456" w:type="dxa"/>
            <w:shd w:val="clear" w:color="auto" w:fill="FFE599" w:themeFill="accent4" w:themeFillTint="66"/>
            <w:vAlign w:val="center"/>
          </w:tcPr>
          <w:p w:rsidR="001A02AA" w:rsidRDefault="00977068" w:rsidP="009B3C10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Cs/>
                <w:color w:val="000000" w:themeColor="text1"/>
                <w:sz w:val="20"/>
                <w:shd w:val="clear" w:color="auto" w:fill="FFFFFF" w:themeFill="background1"/>
              </w:rPr>
            </w:pPr>
            <w:sdt>
              <w:sdtPr>
                <w:rPr>
                  <w:rFonts w:ascii="Marianne" w:hAnsi="Marianne" w:cs="Calibri-Bold"/>
                  <w:bCs/>
                  <w:color w:val="000000" w:themeColor="text1"/>
                  <w:szCs w:val="24"/>
                  <w:shd w:val="clear" w:color="auto" w:fill="FFFFFF" w:themeFill="background1"/>
                </w:rPr>
                <w:id w:val="121184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AA" w:rsidRPr="00C25AC5">
                  <w:rPr>
                    <w:rFonts w:ascii="MS Gothic" w:eastAsia="MS Gothic" w:hAnsi="MS Gothic" w:cs="Calibri-Bold" w:hint="eastAsia"/>
                    <w:bCs/>
                    <w:color w:val="000000" w:themeColor="text1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C72910"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 xml:space="preserve"> </w:t>
            </w:r>
            <w:r w:rsidR="00C72910">
              <w:rPr>
                <w:rFonts w:ascii="Marianne" w:hAnsi="Marianne" w:cs="Calibri-Bold"/>
                <w:bCs/>
                <w:szCs w:val="24"/>
              </w:rPr>
              <w:t>Mise en valeur du projet (cartographie, site, etc.)</w:t>
            </w:r>
          </w:p>
          <w:p w:rsidR="001A02AA" w:rsidRDefault="001A02AA" w:rsidP="009B3C10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Cs/>
                <w:color w:val="000000" w:themeColor="text1"/>
                <w:sz w:val="20"/>
                <w:shd w:val="clear" w:color="auto" w:fill="FFFFFF" w:themeFill="background1"/>
              </w:rPr>
            </w:pPr>
          </w:p>
          <w:p w:rsidR="00897FD6" w:rsidRPr="005E06CB" w:rsidRDefault="00977068" w:rsidP="009B3C10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Cs/>
                <w:szCs w:val="24"/>
              </w:rPr>
            </w:pPr>
            <w:sdt>
              <w:sdtPr>
                <w:rPr>
                  <w:rFonts w:ascii="Marianne" w:hAnsi="Marianne" w:cs="Calibri-Bold"/>
                  <w:bCs/>
                  <w:color w:val="000000" w:themeColor="text1"/>
                  <w:szCs w:val="24"/>
                  <w:shd w:val="clear" w:color="auto" w:fill="FFFFFF" w:themeFill="background1"/>
                </w:rPr>
                <w:id w:val="-56672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2AA" w:rsidRPr="00C25AC5">
                  <w:rPr>
                    <w:rFonts w:ascii="MS Gothic" w:eastAsia="MS Gothic" w:hAnsi="MS Gothic" w:cs="Calibri-Bold" w:hint="eastAsia"/>
                    <w:bCs/>
                    <w:color w:val="000000" w:themeColor="text1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1A02AA">
              <w:rPr>
                <w:rFonts w:ascii="Marianne" w:hAnsi="Marianne" w:cs="Calibri-Bold"/>
                <w:bCs/>
                <w:color w:val="000000" w:themeColor="text1"/>
                <w:szCs w:val="24"/>
                <w:shd w:val="clear" w:color="auto" w:fill="FFFFFF" w:themeFill="background1"/>
              </w:rPr>
              <w:t xml:space="preserve"> </w:t>
            </w:r>
            <w:r w:rsidR="00897FD6" w:rsidRPr="005E06CB">
              <w:rPr>
                <w:rFonts w:ascii="Marianne" w:hAnsi="Marianne" w:cs="Calibri-Bold"/>
                <w:bCs/>
                <w:szCs w:val="24"/>
              </w:rPr>
              <w:t>Conseil</w:t>
            </w:r>
            <w:r w:rsidR="00B350BC" w:rsidRPr="005E06CB">
              <w:rPr>
                <w:rFonts w:ascii="Marianne" w:hAnsi="Marianne" w:cs="Calibri-Bold"/>
                <w:bCs/>
                <w:szCs w:val="24"/>
              </w:rPr>
              <w:t xml:space="preserve"> sur les aspects pédagogiques</w:t>
            </w:r>
          </w:p>
          <w:p w:rsidR="005E06CB" w:rsidRPr="00A412AF" w:rsidRDefault="005E06CB" w:rsidP="005E06CB">
            <w:pPr>
              <w:pStyle w:val="Titre1"/>
              <w:spacing w:before="0"/>
              <w:outlineLvl w:val="0"/>
              <w:rPr>
                <w:rFonts w:ascii="Marianne" w:eastAsiaTheme="minorHAnsi" w:hAnsi="Marianne" w:cstheme="minorBidi"/>
                <w:color w:val="auto"/>
                <w:sz w:val="16"/>
                <w:szCs w:val="16"/>
              </w:rPr>
            </w:pPr>
            <w:r w:rsidRPr="00A412AF">
              <w:rPr>
                <w:rFonts w:ascii="Marianne" w:eastAsiaTheme="minorHAnsi" w:hAnsi="Marianne" w:cstheme="minorBidi"/>
                <w:color w:val="auto"/>
                <w:sz w:val="16"/>
                <w:szCs w:val="16"/>
              </w:rPr>
              <w:t>NB</w:t>
            </w:r>
            <w:r w:rsidRPr="00A412AF">
              <w:rPr>
                <w:rFonts w:ascii="Calibri" w:eastAsiaTheme="minorHAnsi" w:hAnsi="Calibri" w:cs="Calibri"/>
                <w:color w:val="auto"/>
                <w:sz w:val="16"/>
                <w:szCs w:val="16"/>
              </w:rPr>
              <w:t> </w:t>
            </w:r>
            <w:r w:rsidRPr="00A412AF">
              <w:rPr>
                <w:rFonts w:ascii="Marianne" w:eastAsiaTheme="minorHAnsi" w:hAnsi="Marianne" w:cstheme="minorBidi"/>
                <w:color w:val="auto"/>
                <w:sz w:val="16"/>
                <w:szCs w:val="16"/>
              </w:rPr>
              <w:t>: il existe un fonds documentaire pédagogique de la CARDIE</w:t>
            </w:r>
            <w:r w:rsidRPr="00A412AF">
              <w:rPr>
                <w:rFonts w:ascii="Calibri" w:eastAsiaTheme="minorHAnsi" w:hAnsi="Calibri" w:cs="Calibri"/>
                <w:color w:val="auto"/>
                <w:sz w:val="16"/>
                <w:szCs w:val="16"/>
              </w:rPr>
              <w:t> </w:t>
            </w:r>
            <w:r w:rsidRPr="00A412AF">
              <w:rPr>
                <w:rFonts w:ascii="Marianne" w:eastAsiaTheme="minorHAnsi" w:hAnsi="Marianne" w:cstheme="minorBidi"/>
                <w:color w:val="auto"/>
                <w:sz w:val="16"/>
                <w:szCs w:val="16"/>
              </w:rPr>
              <w:t xml:space="preserve">: </w:t>
            </w:r>
            <w:hyperlink r:id="rId10" w:history="1">
              <w:r w:rsidRPr="00A412AF">
                <w:rPr>
                  <w:rStyle w:val="Lienhypertexte"/>
                  <w:rFonts w:ascii="Marianne" w:eastAsiaTheme="minorHAnsi" w:hAnsi="Marianne" w:cstheme="minorBidi"/>
                  <w:sz w:val="16"/>
                  <w:szCs w:val="16"/>
                </w:rPr>
                <w:t>https://pedagogie.ac-rennes.fr/spip.php?article7565</w:t>
              </w:r>
            </w:hyperlink>
            <w:r w:rsidRPr="00A412AF">
              <w:rPr>
                <w:rFonts w:ascii="Marianne" w:eastAsiaTheme="minorHAnsi" w:hAnsi="Marianne" w:cstheme="minorBidi"/>
                <w:color w:val="auto"/>
                <w:sz w:val="16"/>
                <w:szCs w:val="16"/>
              </w:rPr>
              <w:t xml:space="preserve">  </w:t>
            </w:r>
          </w:p>
          <w:p w:rsidR="00897FD6" w:rsidRPr="005E06CB" w:rsidRDefault="00977068" w:rsidP="009B3C10">
            <w:pPr>
              <w:tabs>
                <w:tab w:val="left" w:pos="3615"/>
              </w:tabs>
              <w:spacing w:before="240"/>
              <w:ind w:right="204"/>
              <w:rPr>
                <w:rFonts w:ascii="Marianne" w:hAnsi="Marianne" w:cs="Calibri-Bold"/>
                <w:bCs/>
                <w:color w:val="000000" w:themeColor="text1"/>
                <w:sz w:val="20"/>
              </w:rPr>
            </w:pPr>
            <w:sdt>
              <w:sdtPr>
                <w:rPr>
                  <w:rFonts w:ascii="Marianne" w:hAnsi="Marianne" w:cs="Calibri-Bold"/>
                  <w:bCs/>
                  <w:color w:val="000000" w:themeColor="text1"/>
                  <w:szCs w:val="24"/>
                  <w:shd w:val="clear" w:color="auto" w:fill="FFFFFF" w:themeFill="background1"/>
                </w:rPr>
                <w:id w:val="-21074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AC5">
                  <w:rPr>
                    <w:rFonts w:ascii="MS Gothic" w:eastAsia="MS Gothic" w:hAnsi="MS Gothic" w:cs="Calibri-Bold" w:hint="eastAsia"/>
                    <w:bCs/>
                    <w:color w:val="000000" w:themeColor="text1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897FD6" w:rsidRPr="00C25AC5">
              <w:rPr>
                <w:rFonts w:ascii="Marianne" w:hAnsi="Marianne" w:cs="Calibri-Bold"/>
                <w:bCs/>
                <w:color w:val="000000" w:themeColor="text1"/>
                <w:sz w:val="20"/>
                <w:shd w:val="clear" w:color="auto" w:fill="FFFFFF" w:themeFill="background1"/>
              </w:rPr>
              <w:t xml:space="preserve"> </w:t>
            </w:r>
            <w:r w:rsidR="00C72910">
              <w:rPr>
                <w:rFonts w:ascii="Marianne" w:hAnsi="Marianne" w:cs="Calibri-Bold"/>
                <w:bCs/>
                <w:szCs w:val="24"/>
              </w:rPr>
              <w:t xml:space="preserve">Aide à la structuration et à la réflexion sur la mise en </w:t>
            </w:r>
            <w:r w:rsidR="00897FD6" w:rsidRPr="005E06CB">
              <w:rPr>
                <w:rFonts w:ascii="Marianne" w:hAnsi="Marianne" w:cs="Calibri-Bold"/>
                <w:bCs/>
                <w:szCs w:val="24"/>
              </w:rPr>
              <w:t>place</w:t>
            </w:r>
            <w:r w:rsidR="00C72910">
              <w:rPr>
                <w:rFonts w:ascii="Marianne" w:hAnsi="Marianne" w:cs="Calibri-Bold"/>
                <w:bCs/>
                <w:szCs w:val="24"/>
              </w:rPr>
              <w:t xml:space="preserve"> du projet</w:t>
            </w:r>
          </w:p>
          <w:p w:rsidR="00897FD6" w:rsidRPr="005E06CB" w:rsidRDefault="00977068" w:rsidP="009B3C10">
            <w:pPr>
              <w:tabs>
                <w:tab w:val="left" w:pos="3615"/>
              </w:tabs>
              <w:spacing w:before="240"/>
              <w:ind w:right="204"/>
              <w:rPr>
                <w:rFonts w:ascii="Marianne" w:hAnsi="Marianne" w:cs="Marianne"/>
                <w:bCs/>
                <w:szCs w:val="24"/>
              </w:rPr>
            </w:pPr>
            <w:sdt>
              <w:sdtPr>
                <w:rPr>
                  <w:rFonts w:ascii="Marianne" w:hAnsi="Marianne" w:cs="Calibri-Bold"/>
                  <w:bCs/>
                  <w:color w:val="000000" w:themeColor="text1"/>
                  <w:szCs w:val="24"/>
                  <w:shd w:val="clear" w:color="auto" w:fill="FFFFFF" w:themeFill="background1"/>
                </w:rPr>
                <w:id w:val="3970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34" w:rsidRPr="00C25AC5">
                  <w:rPr>
                    <w:rFonts w:ascii="MS Gothic" w:eastAsia="MS Gothic" w:hAnsi="MS Gothic" w:cs="Calibri-Bold" w:hint="eastAsia"/>
                    <w:bCs/>
                    <w:color w:val="000000" w:themeColor="text1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897FD6" w:rsidRPr="00C25AC5">
              <w:rPr>
                <w:rFonts w:ascii="Marianne" w:hAnsi="Marianne" w:cs="Calibri-Bold"/>
                <w:bCs/>
                <w:color w:val="000000" w:themeColor="text1"/>
                <w:sz w:val="20"/>
                <w:shd w:val="clear" w:color="auto" w:fill="FFFFFF" w:themeFill="background1"/>
              </w:rPr>
              <w:t xml:space="preserve"> </w:t>
            </w:r>
            <w:r w:rsidR="00B350BC" w:rsidRPr="005E06CB">
              <w:rPr>
                <w:rFonts w:ascii="Marianne" w:hAnsi="Marianne" w:cs="Calibri-Bold"/>
                <w:bCs/>
                <w:szCs w:val="24"/>
              </w:rPr>
              <w:t>Mobilisation de</w:t>
            </w:r>
            <w:r w:rsidR="00897FD6" w:rsidRPr="005E06CB">
              <w:rPr>
                <w:rFonts w:ascii="Marianne" w:hAnsi="Marianne" w:cs="Calibri-Bold"/>
                <w:bCs/>
                <w:szCs w:val="24"/>
              </w:rPr>
              <w:t xml:space="preserve"> parts de pacte «</w:t>
            </w:r>
            <w:r w:rsidR="00897FD6" w:rsidRPr="005E06CB">
              <w:rPr>
                <w:rFonts w:ascii="Calibri" w:hAnsi="Calibri" w:cs="Calibri"/>
                <w:bCs/>
                <w:szCs w:val="24"/>
              </w:rPr>
              <w:t> </w:t>
            </w:r>
            <w:r w:rsidR="00897FD6" w:rsidRPr="005E06CB">
              <w:rPr>
                <w:rFonts w:ascii="Marianne" w:hAnsi="Marianne" w:cs="Calibri-Bold"/>
                <w:bCs/>
                <w:szCs w:val="24"/>
              </w:rPr>
              <w:t>projets innovants</w:t>
            </w:r>
            <w:r w:rsidR="00897FD6" w:rsidRPr="005E06CB">
              <w:rPr>
                <w:rFonts w:ascii="Calibri" w:hAnsi="Calibri" w:cs="Calibri"/>
                <w:bCs/>
                <w:szCs w:val="24"/>
              </w:rPr>
              <w:t> </w:t>
            </w:r>
            <w:r w:rsidR="00897FD6" w:rsidRPr="005E06CB">
              <w:rPr>
                <w:rFonts w:ascii="Marianne" w:hAnsi="Marianne" w:cs="Marianne"/>
                <w:bCs/>
                <w:szCs w:val="24"/>
              </w:rPr>
              <w:t>»</w:t>
            </w:r>
            <w:r w:rsidR="00654B62" w:rsidRPr="005E06CB">
              <w:rPr>
                <w:rFonts w:ascii="Marianne" w:hAnsi="Marianne" w:cs="Marianne"/>
                <w:bCs/>
                <w:szCs w:val="24"/>
              </w:rPr>
              <w:t xml:space="preserve"> (</w:t>
            </w:r>
            <w:r w:rsidR="00654B62" w:rsidRPr="005E06CB">
              <w:rPr>
                <w:rStyle w:val="lev"/>
                <w:rFonts w:ascii="Marianne" w:hAnsi="Marianne"/>
                <w:b w:val="0"/>
                <w:i/>
                <w:sz w:val="16"/>
              </w:rPr>
              <w:t>arrêtés des 15</w:t>
            </w:r>
            <w:r w:rsidR="00654B62" w:rsidRPr="005E06CB">
              <w:rPr>
                <w:rStyle w:val="lev"/>
                <w:rFonts w:ascii="Calibri" w:hAnsi="Calibri" w:cs="Calibri"/>
                <w:b w:val="0"/>
                <w:i/>
                <w:sz w:val="16"/>
              </w:rPr>
              <w:t> </w:t>
            </w:r>
            <w:r w:rsidR="00654B62" w:rsidRPr="005E06CB">
              <w:rPr>
                <w:rStyle w:val="lev"/>
                <w:rFonts w:ascii="Marianne" w:hAnsi="Marianne"/>
                <w:b w:val="0"/>
                <w:i/>
                <w:sz w:val="16"/>
              </w:rPr>
              <w:t>janvier</w:t>
            </w:r>
            <w:r w:rsidR="00654B62" w:rsidRPr="005E06CB">
              <w:rPr>
                <w:rStyle w:val="lev"/>
                <w:rFonts w:ascii="Calibri" w:hAnsi="Calibri" w:cs="Calibri"/>
                <w:b w:val="0"/>
                <w:i/>
                <w:sz w:val="16"/>
              </w:rPr>
              <w:t> </w:t>
            </w:r>
            <w:r w:rsidR="00654B62" w:rsidRPr="005E06CB">
              <w:rPr>
                <w:rStyle w:val="lev"/>
                <w:rFonts w:ascii="Marianne" w:hAnsi="Marianne"/>
                <w:b w:val="0"/>
                <w:i/>
                <w:sz w:val="16"/>
              </w:rPr>
              <w:t>1993 et 30</w:t>
            </w:r>
            <w:r w:rsidR="00654B62" w:rsidRPr="005E06CB">
              <w:rPr>
                <w:rStyle w:val="lev"/>
                <w:rFonts w:ascii="Calibri" w:hAnsi="Calibri" w:cs="Calibri"/>
                <w:b w:val="0"/>
                <w:i/>
                <w:sz w:val="16"/>
              </w:rPr>
              <w:t> </w:t>
            </w:r>
            <w:r w:rsidR="00654B62" w:rsidRPr="005E06CB">
              <w:rPr>
                <w:rStyle w:val="lev"/>
                <w:rFonts w:ascii="Marianne" w:hAnsi="Marianne"/>
                <w:b w:val="0"/>
                <w:i/>
                <w:sz w:val="16"/>
              </w:rPr>
              <w:t>ao</w:t>
            </w:r>
            <w:r w:rsidR="00654B62" w:rsidRPr="005E06CB">
              <w:rPr>
                <w:rStyle w:val="lev"/>
                <w:rFonts w:ascii="Marianne" w:hAnsi="Marianne" w:cs="Marianne"/>
                <w:b w:val="0"/>
                <w:i/>
                <w:sz w:val="16"/>
              </w:rPr>
              <w:t>û</w:t>
            </w:r>
            <w:r w:rsidR="00654B62" w:rsidRPr="005E06CB">
              <w:rPr>
                <w:rStyle w:val="lev"/>
                <w:rFonts w:ascii="Marianne" w:hAnsi="Marianne"/>
                <w:b w:val="0"/>
                <w:i/>
                <w:sz w:val="16"/>
              </w:rPr>
              <w:t>t</w:t>
            </w:r>
            <w:r w:rsidR="00654B62" w:rsidRPr="005E06CB">
              <w:rPr>
                <w:rStyle w:val="lev"/>
                <w:rFonts w:ascii="Calibri" w:hAnsi="Calibri" w:cs="Calibri"/>
                <w:b w:val="0"/>
                <w:i/>
                <w:sz w:val="16"/>
              </w:rPr>
              <w:t> </w:t>
            </w:r>
            <w:r w:rsidR="00654B62" w:rsidRPr="005E06CB">
              <w:rPr>
                <w:rStyle w:val="lev"/>
                <w:rFonts w:ascii="Marianne" w:hAnsi="Marianne"/>
                <w:b w:val="0"/>
                <w:i/>
                <w:sz w:val="16"/>
              </w:rPr>
              <w:t>2013 modifi</w:t>
            </w:r>
            <w:r w:rsidR="00654B62" w:rsidRPr="005E06CB">
              <w:rPr>
                <w:rStyle w:val="lev"/>
                <w:rFonts w:ascii="Marianne" w:hAnsi="Marianne" w:cs="Marianne"/>
                <w:b w:val="0"/>
                <w:i/>
                <w:sz w:val="16"/>
              </w:rPr>
              <w:t>é</w:t>
            </w:r>
            <w:r w:rsidR="00654B62" w:rsidRPr="005E06CB">
              <w:rPr>
                <w:rStyle w:val="lev"/>
                <w:rFonts w:ascii="Marianne" w:hAnsi="Marianne"/>
                <w:b w:val="0"/>
                <w:i/>
                <w:sz w:val="16"/>
              </w:rPr>
              <w:t>s</w:t>
            </w:r>
            <w:r w:rsidR="00654B62" w:rsidRPr="005E06CB">
              <w:rPr>
                <w:rFonts w:ascii="Marianne" w:hAnsi="Marianne" w:cs="Marianne"/>
                <w:bCs/>
                <w:szCs w:val="24"/>
              </w:rPr>
              <w:t>)</w:t>
            </w:r>
          </w:p>
          <w:p w:rsidR="00654B62" w:rsidRPr="00A412AF" w:rsidRDefault="00654B62" w:rsidP="00C72910">
            <w:pPr>
              <w:tabs>
                <w:tab w:val="left" w:pos="3615"/>
              </w:tabs>
              <w:ind w:right="204"/>
              <w:rPr>
                <w:rFonts w:ascii="Marianne" w:hAnsi="Marianne"/>
                <w:sz w:val="16"/>
                <w:szCs w:val="16"/>
              </w:rPr>
            </w:pPr>
            <w:r w:rsidRPr="00A412AF">
              <w:rPr>
                <w:rFonts w:ascii="Marianne" w:hAnsi="Marianne"/>
                <w:sz w:val="16"/>
                <w:szCs w:val="16"/>
              </w:rPr>
              <w:t>Po</w:t>
            </w:r>
            <w:r w:rsidR="00C72910">
              <w:rPr>
                <w:rFonts w:ascii="Marianne" w:hAnsi="Marianne"/>
                <w:sz w:val="16"/>
                <w:szCs w:val="16"/>
              </w:rPr>
              <w:t>ur les parts</w:t>
            </w:r>
            <w:r w:rsidRPr="00A412AF">
              <w:rPr>
                <w:rFonts w:ascii="Marianne" w:hAnsi="Marianne"/>
                <w:sz w:val="16"/>
                <w:szCs w:val="16"/>
              </w:rPr>
              <w:t xml:space="preserve"> de Pacte innovation, </w:t>
            </w:r>
            <w:r w:rsidR="00C72910">
              <w:rPr>
                <w:rFonts w:ascii="Marianne" w:hAnsi="Marianne"/>
                <w:sz w:val="16"/>
                <w:szCs w:val="16"/>
              </w:rPr>
              <w:t>une demande complémentaire</w:t>
            </w:r>
            <w:r w:rsidRPr="00A412AF">
              <w:rPr>
                <w:rFonts w:ascii="Marianne" w:hAnsi="Marianne"/>
                <w:sz w:val="16"/>
                <w:szCs w:val="16"/>
              </w:rPr>
              <w:t xml:space="preserve"> sur l’application COLIBRIS </w:t>
            </w:r>
            <w:r w:rsidR="00C72910">
              <w:rPr>
                <w:rFonts w:ascii="Marianne" w:hAnsi="Marianne"/>
                <w:sz w:val="16"/>
                <w:szCs w:val="16"/>
              </w:rPr>
              <w:t>est nécessaire</w:t>
            </w:r>
            <w:r w:rsidR="005E06CB" w:rsidRPr="00A412AF">
              <w:rPr>
                <w:rFonts w:ascii="Calibri" w:hAnsi="Calibri" w:cs="Calibri"/>
                <w:sz w:val="16"/>
                <w:szCs w:val="16"/>
              </w:rPr>
              <w:t> </w:t>
            </w:r>
            <w:r w:rsidR="005E06CB" w:rsidRPr="00A412AF">
              <w:rPr>
                <w:rFonts w:ascii="Marianne" w:hAnsi="Marianne"/>
                <w:sz w:val="16"/>
                <w:szCs w:val="16"/>
              </w:rPr>
              <w:t xml:space="preserve">: </w:t>
            </w:r>
            <w:hyperlink r:id="rId11" w:history="1">
              <w:r w:rsidRPr="00A412AF">
                <w:rPr>
                  <w:rStyle w:val="Lienhypertexte"/>
                  <w:rFonts w:ascii="Marianne" w:hAnsi="Marianne"/>
                  <w:sz w:val="16"/>
                  <w:szCs w:val="16"/>
                </w:rPr>
                <w:t>https://pedagogie.ac-rennes.fr/spip.php?article8077</w:t>
              </w:r>
            </w:hyperlink>
            <w:r w:rsidRPr="00A412AF">
              <w:rPr>
                <w:rFonts w:ascii="Marianne" w:hAnsi="Marianne"/>
                <w:sz w:val="16"/>
                <w:szCs w:val="16"/>
              </w:rPr>
              <w:t xml:space="preserve">  </w:t>
            </w:r>
          </w:p>
        </w:tc>
      </w:tr>
    </w:tbl>
    <w:p w:rsidR="00C96125" w:rsidRDefault="00C96125" w:rsidP="00C96125">
      <w:pPr>
        <w:spacing w:after="0"/>
        <w:rPr>
          <w:rFonts w:ascii="Marianne" w:hAnsi="Marianne" w:cs="Calibri-Bold"/>
          <w:b/>
          <w:bCs/>
          <w:color w:val="2F5496" w:themeColor="accent5" w:themeShade="BF"/>
          <w:sz w:val="24"/>
          <w:szCs w:val="24"/>
        </w:rPr>
      </w:pPr>
    </w:p>
    <w:p w:rsidR="0005608B" w:rsidRDefault="0005608B" w:rsidP="0097257B">
      <w:pPr>
        <w:spacing w:after="0" w:line="240" w:lineRule="auto"/>
        <w:ind w:right="204"/>
        <w:jc w:val="both"/>
        <w:rPr>
          <w:rFonts w:ascii="Marianne" w:hAnsi="Marianne" w:cs="Arial"/>
          <w:i/>
          <w:color w:val="000000" w:themeColor="text1"/>
        </w:rPr>
      </w:pPr>
      <w:r w:rsidRPr="000F77D7">
        <w:rPr>
          <w:rFonts w:ascii="Marianne" w:hAnsi="Marianne" w:cs="Arial"/>
          <w:i/>
          <w:color w:val="000000" w:themeColor="text1"/>
        </w:rPr>
        <w:t xml:space="preserve">L’équipe CARDIE vous remercie d’avoir pris le temps de </w:t>
      </w:r>
      <w:r w:rsidR="00C72910">
        <w:rPr>
          <w:rFonts w:ascii="Marianne" w:hAnsi="Marianne" w:cs="Arial"/>
          <w:i/>
          <w:color w:val="000000" w:themeColor="text1"/>
        </w:rPr>
        <w:t>remplir ce dossier et se</w:t>
      </w:r>
      <w:r w:rsidRPr="000F77D7">
        <w:rPr>
          <w:rFonts w:ascii="Marianne" w:hAnsi="Marianne" w:cs="Arial"/>
          <w:i/>
          <w:color w:val="000000" w:themeColor="text1"/>
        </w:rPr>
        <w:t xml:space="preserve"> tient</w:t>
      </w:r>
      <w:r w:rsidR="0097257B">
        <w:rPr>
          <w:rFonts w:ascii="Marianne" w:hAnsi="Marianne" w:cs="Arial"/>
          <w:i/>
          <w:color w:val="000000" w:themeColor="text1"/>
        </w:rPr>
        <w:t xml:space="preserve"> </w:t>
      </w:r>
      <w:r w:rsidRPr="000F77D7">
        <w:rPr>
          <w:rFonts w:ascii="Marianne" w:hAnsi="Marianne" w:cs="Arial"/>
          <w:i/>
          <w:color w:val="000000" w:themeColor="text1"/>
        </w:rPr>
        <w:t>à votre disposition pour toute information complémentaire.</w:t>
      </w:r>
    </w:p>
    <w:p w:rsidR="00E769E6" w:rsidRDefault="00E769E6" w:rsidP="0097257B">
      <w:pPr>
        <w:spacing w:after="0" w:line="240" w:lineRule="auto"/>
        <w:ind w:right="204"/>
        <w:jc w:val="both"/>
        <w:rPr>
          <w:rFonts w:ascii="Marianne" w:hAnsi="Marianne" w:cs="Arial"/>
          <w:i/>
          <w:color w:val="000000" w:themeColor="text1"/>
        </w:rPr>
      </w:pPr>
    </w:p>
    <w:p w:rsidR="001D5D14" w:rsidRPr="00E769E6" w:rsidRDefault="0005608B" w:rsidP="00E769E6">
      <w:pPr>
        <w:shd w:val="clear" w:color="auto" w:fill="FFFF00"/>
        <w:spacing w:after="0" w:line="240" w:lineRule="auto"/>
        <w:ind w:right="204"/>
        <w:jc w:val="center"/>
        <w:rPr>
          <w:rFonts w:ascii="Marianne" w:hAnsi="Marianne" w:cs="Arial"/>
          <w:color w:val="000000" w:themeColor="text1"/>
          <w:sz w:val="40"/>
          <w:highlight w:val="yellow"/>
        </w:rPr>
      </w:pPr>
      <w:r w:rsidRPr="00E769E6">
        <w:rPr>
          <w:rFonts w:ascii="Marianne" w:hAnsi="Marianne" w:cs="Arial"/>
          <w:b/>
          <w:i/>
          <w:color w:val="FF0000"/>
          <w:sz w:val="40"/>
          <w:highlight w:val="yellow"/>
        </w:rPr>
        <w:t xml:space="preserve">Ce document est à retourner </w:t>
      </w:r>
      <w:bookmarkStart w:id="0" w:name="_GoBack"/>
      <w:bookmarkEnd w:id="0"/>
      <w:r w:rsidR="00FF7089">
        <w:rPr>
          <w:rFonts w:ascii="Marianne" w:hAnsi="Marianne" w:cs="Arial"/>
          <w:b/>
          <w:i/>
          <w:color w:val="FF0000"/>
          <w:sz w:val="40"/>
          <w:highlight w:val="yellow"/>
        </w:rPr>
        <w:br/>
      </w:r>
      <w:r w:rsidR="00FF7089" w:rsidRPr="006A10FE">
        <w:rPr>
          <w:rFonts w:ascii="Marianne" w:hAnsi="Marianne" w:cs="Arial"/>
          <w:b/>
          <w:i/>
          <w:color w:val="00B050"/>
          <w:sz w:val="40"/>
          <w:highlight w:val="yellow"/>
        </w:rPr>
        <w:t xml:space="preserve">avant le vendredi 3 octobre 2025 </w:t>
      </w:r>
      <w:r w:rsidR="00FF7089">
        <w:rPr>
          <w:rFonts w:ascii="Marianne" w:hAnsi="Marianne" w:cs="Arial"/>
          <w:b/>
          <w:i/>
          <w:color w:val="FF0000"/>
          <w:sz w:val="40"/>
          <w:highlight w:val="yellow"/>
        </w:rPr>
        <w:br/>
      </w:r>
      <w:r w:rsidRPr="00E769E6">
        <w:rPr>
          <w:rFonts w:ascii="Marianne" w:hAnsi="Marianne" w:cs="Arial"/>
          <w:b/>
          <w:i/>
          <w:color w:val="FF0000"/>
          <w:sz w:val="40"/>
          <w:highlight w:val="yellow"/>
        </w:rPr>
        <w:t>à l’adresse</w:t>
      </w:r>
      <w:r w:rsidR="00E769E6" w:rsidRPr="00E769E6">
        <w:rPr>
          <w:rFonts w:ascii="Marianne" w:hAnsi="Marianne" w:cs="Arial"/>
          <w:b/>
          <w:i/>
          <w:color w:val="FF0000"/>
          <w:sz w:val="40"/>
          <w:highlight w:val="yellow"/>
        </w:rPr>
        <w:t xml:space="preserve"> suivante</w:t>
      </w:r>
      <w:r w:rsidRPr="00E769E6">
        <w:rPr>
          <w:rFonts w:ascii="Calibri" w:hAnsi="Calibri" w:cs="Calibri"/>
          <w:b/>
          <w:i/>
          <w:color w:val="FF0000"/>
          <w:sz w:val="40"/>
          <w:highlight w:val="yellow"/>
        </w:rPr>
        <w:t> </w:t>
      </w:r>
      <w:r w:rsidRPr="00E769E6">
        <w:rPr>
          <w:rFonts w:ascii="Marianne" w:hAnsi="Marianne" w:cs="Arial"/>
          <w:b/>
          <w:i/>
          <w:color w:val="FF0000"/>
          <w:sz w:val="40"/>
          <w:highlight w:val="yellow"/>
        </w:rPr>
        <w:t>:</w:t>
      </w:r>
      <w:r w:rsidR="00FF7089">
        <w:rPr>
          <w:rFonts w:ascii="Marianne" w:hAnsi="Marianne" w:cs="Arial"/>
          <w:b/>
          <w:i/>
          <w:color w:val="FF0000"/>
          <w:sz w:val="40"/>
          <w:highlight w:val="yellow"/>
        </w:rPr>
        <w:t xml:space="preserve"> </w:t>
      </w:r>
      <w:hyperlink r:id="rId12" w:history="1">
        <w:r w:rsidRPr="00E769E6">
          <w:rPr>
            <w:rStyle w:val="Lienhypertexte"/>
            <w:rFonts w:ascii="Marianne" w:hAnsi="Marianne" w:cs="Arial"/>
            <w:sz w:val="40"/>
            <w:highlight w:val="yellow"/>
          </w:rPr>
          <w:t>ce.cardie@ac-rennes.fr</w:t>
        </w:r>
      </w:hyperlink>
    </w:p>
    <w:p w:rsidR="00443CC7" w:rsidRDefault="00E769E6" w:rsidP="00E769E6">
      <w:pPr>
        <w:spacing w:line="240" w:lineRule="auto"/>
        <w:ind w:right="204"/>
        <w:jc w:val="center"/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</w:pPr>
      <w:r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  <w:t>___________________________________________________________________</w:t>
      </w:r>
    </w:p>
    <w:p w:rsidR="0033000F" w:rsidRPr="0033000F" w:rsidRDefault="00AF6D07" w:rsidP="0033000F">
      <w:pPr>
        <w:spacing w:line="240" w:lineRule="auto"/>
        <w:ind w:right="204"/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</w:pPr>
      <w:r>
        <w:rPr>
          <w:rFonts w:ascii="Marianne" w:hAnsi="Marianne" w:cs="Calibri-Bold"/>
          <w:b/>
          <w:bCs/>
          <w:color w:val="2F5496" w:themeColor="accent5" w:themeShade="BF"/>
          <w:sz w:val="28"/>
          <w:szCs w:val="24"/>
        </w:rPr>
        <w:t>VALIDATION DU PROJET (cadre réservé aux autorités)</w:t>
      </w: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6012DC" w:rsidRPr="00147384" w:rsidTr="00355E22">
        <w:trPr>
          <w:trHeight w:val="3138"/>
        </w:trPr>
        <w:tc>
          <w:tcPr>
            <w:tcW w:w="10456" w:type="dxa"/>
            <w:shd w:val="clear" w:color="auto" w:fill="D9D9D9" w:themeFill="background1" w:themeFillShade="D9"/>
          </w:tcPr>
          <w:p w:rsidR="0033000F" w:rsidRPr="00443CC7" w:rsidRDefault="0033000F" w:rsidP="006012DC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/>
                <w:bCs/>
                <w:color w:val="000000" w:themeColor="text1"/>
                <w:sz w:val="8"/>
              </w:rPr>
            </w:pPr>
          </w:p>
          <w:p w:rsidR="0033000F" w:rsidRPr="006012DC" w:rsidRDefault="006012DC" w:rsidP="006012DC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/>
                <w:bCs/>
                <w:color w:val="000000" w:themeColor="text1"/>
              </w:rPr>
            </w:pPr>
            <w:r>
              <w:rPr>
                <w:rFonts w:ascii="Marianne" w:hAnsi="Marianne" w:cs="Calibri-Bold"/>
                <w:b/>
                <w:bCs/>
                <w:color w:val="000000" w:themeColor="text1"/>
              </w:rPr>
              <w:t>Avis du CARDIE</w:t>
            </w:r>
            <w:r w:rsidR="00443CC7">
              <w:rPr>
                <w:rFonts w:ascii="Calibri" w:hAnsi="Calibri" w:cs="Calibri"/>
                <w:b/>
                <w:bCs/>
                <w:color w:val="000000" w:themeColor="text1"/>
              </w:rPr>
              <w:t> </w:t>
            </w:r>
            <w:r w:rsidR="00443CC7">
              <w:rPr>
                <w:rFonts w:ascii="Marianne" w:hAnsi="Marianne" w:cs="Calibri-Bold"/>
                <w:b/>
                <w:bCs/>
                <w:color w:val="000000" w:themeColor="text1"/>
              </w:rPr>
              <w:t>:</w:t>
            </w:r>
          </w:p>
          <w:p w:rsidR="00355E22" w:rsidRPr="006012DC" w:rsidRDefault="00355E22" w:rsidP="009B3C10">
            <w:pPr>
              <w:tabs>
                <w:tab w:val="left" w:pos="3615"/>
              </w:tabs>
              <w:ind w:right="204"/>
              <w:rPr>
                <w:rFonts w:ascii="Marianne" w:hAnsi="Marianne" w:cs="Calibri-Bold"/>
                <w:b/>
                <w:bCs/>
                <w:color w:val="000000" w:themeColor="text1"/>
              </w:rPr>
            </w:pPr>
          </w:p>
        </w:tc>
      </w:tr>
    </w:tbl>
    <w:p w:rsidR="009E7656" w:rsidRDefault="009E7656" w:rsidP="000F77D7">
      <w:pPr>
        <w:spacing w:after="0" w:line="240" w:lineRule="auto"/>
        <w:ind w:right="204"/>
        <w:rPr>
          <w:rFonts w:ascii="Marianne" w:hAnsi="Marianne" w:cs="Arial"/>
          <w:i/>
          <w:color w:val="000000" w:themeColor="text1"/>
        </w:rPr>
      </w:pPr>
    </w:p>
    <w:sectPr w:rsidR="009E7656" w:rsidSect="00AF6DB2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68" w:rsidRDefault="00977068" w:rsidP="00C44DDC">
      <w:pPr>
        <w:spacing w:after="0" w:line="240" w:lineRule="auto"/>
      </w:pPr>
      <w:r>
        <w:separator/>
      </w:r>
    </w:p>
  </w:endnote>
  <w:endnote w:type="continuationSeparator" w:id="0">
    <w:p w:rsidR="00977068" w:rsidRDefault="00977068" w:rsidP="00C4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9E" w:rsidRDefault="00D9099E" w:rsidP="00D9099E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A10FE">
      <w:rPr>
        <w:b/>
        <w:bCs/>
        <w:noProof/>
      </w:rPr>
      <w:t>4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A10FE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68" w:rsidRDefault="00977068" w:rsidP="00C44DDC">
      <w:pPr>
        <w:spacing w:after="0" w:line="240" w:lineRule="auto"/>
      </w:pPr>
      <w:r>
        <w:separator/>
      </w:r>
    </w:p>
  </w:footnote>
  <w:footnote w:type="continuationSeparator" w:id="0">
    <w:p w:rsidR="00977068" w:rsidRDefault="00977068" w:rsidP="00C44DDC">
      <w:pPr>
        <w:spacing w:after="0" w:line="240" w:lineRule="auto"/>
      </w:pPr>
      <w:r>
        <w:continuationSeparator/>
      </w:r>
    </w:p>
  </w:footnote>
  <w:footnote w:id="1">
    <w:p w:rsidR="00F9115D" w:rsidRPr="00F9115D" w:rsidRDefault="00F9115D" w:rsidP="00F9115D">
      <w:pPr>
        <w:spacing w:after="0" w:line="240" w:lineRule="auto"/>
        <w:jc w:val="both"/>
        <w:rPr>
          <w:rFonts w:ascii="Marianne" w:hAnsi="Marianne"/>
          <w:bCs/>
          <w:sz w:val="20"/>
        </w:rPr>
      </w:pPr>
      <w:r w:rsidRPr="00F9115D">
        <w:rPr>
          <w:rStyle w:val="Appelnotedebasdep"/>
          <w:rFonts w:ascii="Marianne" w:hAnsi="Marianne"/>
          <w:sz w:val="20"/>
        </w:rPr>
        <w:footnoteRef/>
      </w:r>
      <w:r w:rsidRPr="00F9115D">
        <w:rPr>
          <w:rFonts w:ascii="Marianne" w:hAnsi="Marianne"/>
          <w:sz w:val="20"/>
        </w:rPr>
        <w:t xml:space="preserve"> </w:t>
      </w:r>
      <w:r w:rsidRPr="00F9115D">
        <w:rPr>
          <w:rStyle w:val="lev"/>
          <w:rFonts w:ascii="Marianne" w:hAnsi="Marianne"/>
          <w:b w:val="0"/>
          <w:i/>
          <w:sz w:val="20"/>
        </w:rPr>
        <w:t>C’</w:t>
      </w:r>
      <w:r w:rsidR="00FF7089">
        <w:rPr>
          <w:rStyle w:val="lev"/>
          <w:rFonts w:ascii="Marianne" w:hAnsi="Marianne"/>
          <w:b w:val="0"/>
          <w:i/>
          <w:sz w:val="20"/>
        </w:rPr>
        <w:t>est quoi la CARDIE</w:t>
      </w:r>
      <w:r w:rsidRPr="00F9115D">
        <w:rPr>
          <w:rStyle w:val="lev"/>
          <w:rFonts w:ascii="Calibri" w:hAnsi="Calibri" w:cs="Calibri"/>
          <w:b w:val="0"/>
          <w:i/>
          <w:sz w:val="20"/>
        </w:rPr>
        <w:t> </w:t>
      </w:r>
      <w:r w:rsidRPr="00F9115D">
        <w:rPr>
          <w:rStyle w:val="lev"/>
          <w:rFonts w:ascii="Marianne" w:hAnsi="Marianne"/>
          <w:b w:val="0"/>
          <w:i/>
          <w:sz w:val="20"/>
        </w:rPr>
        <w:t>?</w:t>
      </w:r>
      <w:r w:rsidRPr="00F9115D">
        <w:rPr>
          <w:rStyle w:val="lev"/>
          <w:rFonts w:ascii="Marianne" w:hAnsi="Marianne"/>
          <w:b w:val="0"/>
          <w:sz w:val="20"/>
        </w:rPr>
        <w:t xml:space="preserve"> </w:t>
      </w:r>
      <w:hyperlink r:id="rId1" w:history="1">
        <w:r w:rsidRPr="00F9115D">
          <w:rPr>
            <w:rStyle w:val="Lienhypertexte"/>
            <w:rFonts w:ascii="Marianne" w:hAnsi="Marianne"/>
            <w:sz w:val="20"/>
          </w:rPr>
          <w:t>https://pedagogie.ac-rennes.fr/spip.php?article7550</w:t>
        </w:r>
      </w:hyperlink>
      <w:r w:rsidRPr="00F9115D">
        <w:rPr>
          <w:rStyle w:val="lev"/>
          <w:rFonts w:ascii="Marianne" w:hAnsi="Marianne"/>
          <w:b w:val="0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60B79"/>
    <w:multiLevelType w:val="hybridMultilevel"/>
    <w:tmpl w:val="CBE842C8"/>
    <w:lvl w:ilvl="0" w:tplc="D0A2936A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A0F4B"/>
    <w:multiLevelType w:val="multilevel"/>
    <w:tmpl w:val="A636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37D5E"/>
    <w:multiLevelType w:val="multilevel"/>
    <w:tmpl w:val="C6D0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E368F"/>
    <w:multiLevelType w:val="multilevel"/>
    <w:tmpl w:val="A97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B2"/>
    <w:rsid w:val="00010C02"/>
    <w:rsid w:val="00050650"/>
    <w:rsid w:val="0005608B"/>
    <w:rsid w:val="0008350B"/>
    <w:rsid w:val="000A5344"/>
    <w:rsid w:val="000D103A"/>
    <w:rsid w:val="000D20AE"/>
    <w:rsid w:val="000F77D7"/>
    <w:rsid w:val="00147384"/>
    <w:rsid w:val="001644E7"/>
    <w:rsid w:val="001951CC"/>
    <w:rsid w:val="001A02AA"/>
    <w:rsid w:val="001A1875"/>
    <w:rsid w:val="001D4BEA"/>
    <w:rsid w:val="001D5D14"/>
    <w:rsid w:val="00210AE2"/>
    <w:rsid w:val="00216D35"/>
    <w:rsid w:val="00235B1A"/>
    <w:rsid w:val="00267B56"/>
    <w:rsid w:val="00290653"/>
    <w:rsid w:val="002B5C3E"/>
    <w:rsid w:val="002D1A7D"/>
    <w:rsid w:val="002D2712"/>
    <w:rsid w:val="0033000F"/>
    <w:rsid w:val="003426F5"/>
    <w:rsid w:val="00343CAF"/>
    <w:rsid w:val="00344C5B"/>
    <w:rsid w:val="003524BD"/>
    <w:rsid w:val="00355E22"/>
    <w:rsid w:val="00373E99"/>
    <w:rsid w:val="003A1E21"/>
    <w:rsid w:val="003C2099"/>
    <w:rsid w:val="0042256D"/>
    <w:rsid w:val="00443CC7"/>
    <w:rsid w:val="00470C86"/>
    <w:rsid w:val="00471B26"/>
    <w:rsid w:val="004A3660"/>
    <w:rsid w:val="004B35F1"/>
    <w:rsid w:val="004B7111"/>
    <w:rsid w:val="004F14AB"/>
    <w:rsid w:val="00507792"/>
    <w:rsid w:val="00545086"/>
    <w:rsid w:val="00560F9C"/>
    <w:rsid w:val="0059646C"/>
    <w:rsid w:val="005E06CB"/>
    <w:rsid w:val="006012DC"/>
    <w:rsid w:val="00605C19"/>
    <w:rsid w:val="00637ED2"/>
    <w:rsid w:val="006418A8"/>
    <w:rsid w:val="00654B62"/>
    <w:rsid w:val="006A10FE"/>
    <w:rsid w:val="006C61C5"/>
    <w:rsid w:val="006D72C5"/>
    <w:rsid w:val="006F0FC0"/>
    <w:rsid w:val="0070551E"/>
    <w:rsid w:val="00755334"/>
    <w:rsid w:val="00756619"/>
    <w:rsid w:val="00761037"/>
    <w:rsid w:val="00763D7A"/>
    <w:rsid w:val="00781D6A"/>
    <w:rsid w:val="007F0890"/>
    <w:rsid w:val="007F291B"/>
    <w:rsid w:val="008000DE"/>
    <w:rsid w:val="0081605F"/>
    <w:rsid w:val="0084443A"/>
    <w:rsid w:val="00871AA1"/>
    <w:rsid w:val="00897FD6"/>
    <w:rsid w:val="008B49A7"/>
    <w:rsid w:val="00912F66"/>
    <w:rsid w:val="00955D0E"/>
    <w:rsid w:val="0096385F"/>
    <w:rsid w:val="0097257B"/>
    <w:rsid w:val="00977068"/>
    <w:rsid w:val="009C5D28"/>
    <w:rsid w:val="009E7656"/>
    <w:rsid w:val="009F29A3"/>
    <w:rsid w:val="00A03013"/>
    <w:rsid w:val="00A412AF"/>
    <w:rsid w:val="00A6349F"/>
    <w:rsid w:val="00A82418"/>
    <w:rsid w:val="00AC7813"/>
    <w:rsid w:val="00AD52F3"/>
    <w:rsid w:val="00AF0DC1"/>
    <w:rsid w:val="00AF32EA"/>
    <w:rsid w:val="00AF6D07"/>
    <w:rsid w:val="00AF6DB2"/>
    <w:rsid w:val="00B350BC"/>
    <w:rsid w:val="00B4600D"/>
    <w:rsid w:val="00B86F92"/>
    <w:rsid w:val="00BB5459"/>
    <w:rsid w:val="00BD4BE9"/>
    <w:rsid w:val="00BE2E81"/>
    <w:rsid w:val="00C25AC5"/>
    <w:rsid w:val="00C31DD5"/>
    <w:rsid w:val="00C44DDC"/>
    <w:rsid w:val="00C50786"/>
    <w:rsid w:val="00C71732"/>
    <w:rsid w:val="00C72910"/>
    <w:rsid w:val="00C73321"/>
    <w:rsid w:val="00C96125"/>
    <w:rsid w:val="00CA1728"/>
    <w:rsid w:val="00D501DC"/>
    <w:rsid w:val="00D623EC"/>
    <w:rsid w:val="00D9099E"/>
    <w:rsid w:val="00DA3B74"/>
    <w:rsid w:val="00DB4627"/>
    <w:rsid w:val="00DB6E8D"/>
    <w:rsid w:val="00DC3535"/>
    <w:rsid w:val="00DD40E4"/>
    <w:rsid w:val="00DD6740"/>
    <w:rsid w:val="00E05F16"/>
    <w:rsid w:val="00E403F5"/>
    <w:rsid w:val="00E4101B"/>
    <w:rsid w:val="00E64E7A"/>
    <w:rsid w:val="00E70064"/>
    <w:rsid w:val="00E769E6"/>
    <w:rsid w:val="00E9718A"/>
    <w:rsid w:val="00EB27B2"/>
    <w:rsid w:val="00ED3ACF"/>
    <w:rsid w:val="00EF50D4"/>
    <w:rsid w:val="00EF71F4"/>
    <w:rsid w:val="00F04A54"/>
    <w:rsid w:val="00F82473"/>
    <w:rsid w:val="00F9115D"/>
    <w:rsid w:val="00FD7B8F"/>
    <w:rsid w:val="00FE66A6"/>
    <w:rsid w:val="00FF7089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16649"/>
  <w15:chartTrackingRefBased/>
  <w15:docId w15:val="{D78D8FB5-F902-45FE-BD89-A367FCF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0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AF6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AF6DB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F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F6DB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4443A"/>
    <w:rPr>
      <w:b/>
      <w:bCs/>
    </w:rPr>
  </w:style>
  <w:style w:type="character" w:customStyle="1" w:styleId="note">
    <w:name w:val="note"/>
    <w:basedOn w:val="Policepardfaut"/>
    <w:qFormat/>
    <w:rsid w:val="00C44DDC"/>
    <w:rPr>
      <w:rFonts w:ascii="Arial Narrow" w:hAnsi="Arial Narrow" w:cs="Courier New"/>
      <w:b w:val="0"/>
      <w:color w:val="7F7F7F" w:themeColor="text1" w:themeTint="80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4DDC"/>
    <w:pPr>
      <w:spacing w:after="0" w:line="240" w:lineRule="auto"/>
      <w:ind w:left="10" w:hanging="10"/>
    </w:pPr>
    <w:rPr>
      <w:rFonts w:ascii="Courier New" w:eastAsia="Courier New" w:hAnsi="Courier New" w:cs="Courier New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4DDC"/>
    <w:rPr>
      <w:rFonts w:ascii="Courier New" w:eastAsia="Courier New" w:hAnsi="Courier New" w:cs="Courier New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44DDC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16D35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ED2"/>
    <w:rPr>
      <w:rFonts w:ascii="Segoe UI" w:hAnsi="Segoe UI" w:cs="Segoe UI"/>
      <w:sz w:val="18"/>
      <w:szCs w:val="18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BE2E81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BE2E81"/>
    <w:rPr>
      <w:rFonts w:ascii="Arial" w:hAnsi="Arial" w:cs="Arial"/>
      <w:b/>
      <w:bCs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E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E81"/>
  </w:style>
  <w:style w:type="paragraph" w:styleId="Corpsdetexte">
    <w:name w:val="Body Text"/>
    <w:basedOn w:val="Normal"/>
    <w:link w:val="CorpsdetexteCar"/>
    <w:uiPriority w:val="99"/>
    <w:semiHidden/>
    <w:unhideWhenUsed/>
    <w:rsid w:val="00BE2E8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E2E81"/>
  </w:style>
  <w:style w:type="paragraph" w:styleId="Paragraphedeliste">
    <w:name w:val="List Paragraph"/>
    <w:basedOn w:val="Normal"/>
    <w:uiPriority w:val="34"/>
    <w:qFormat/>
    <w:rsid w:val="00F9115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E06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D90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0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.cardie@ac-renn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agogie.ac-rennes.fr/spip.php?article80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edagogie.ac-rennes.fr/spip.php?article75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edagogie.ac-rennes.fr/spip.php?article75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69F90-F33C-44D3-A57F-17CA3E5E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clucas4</dc:creator>
  <cp:keywords/>
  <dc:description/>
  <cp:lastModifiedBy>clucas4</cp:lastModifiedBy>
  <cp:revision>27</cp:revision>
  <cp:lastPrinted>2025-02-11T14:26:00Z</cp:lastPrinted>
  <dcterms:created xsi:type="dcterms:W3CDTF">2025-06-05T14:17:00Z</dcterms:created>
  <dcterms:modified xsi:type="dcterms:W3CDTF">2025-07-07T14:30:00Z</dcterms:modified>
</cp:coreProperties>
</file>