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2410"/>
        <w:gridCol w:w="7092"/>
        <w:gridCol w:w="1130"/>
      </w:tblGrid>
      <w:tr w:rsidR="00A80B3A" w:rsidRPr="008F7D1D" w14:paraId="1B22F3C5" w14:textId="77777777" w:rsidTr="00D32C67">
        <w:trPr>
          <w:trHeight w:val="1599"/>
          <w:jc w:val="center"/>
        </w:trPr>
        <w:tc>
          <w:tcPr>
            <w:tcW w:w="2410" w:type="dxa"/>
            <w:shd w:val="clear" w:color="auto" w:fill="D9D9D9" w:themeFill="background1" w:themeFillShade="D9"/>
            <w:vAlign w:val="center"/>
          </w:tcPr>
          <w:p w14:paraId="41E2944A" w14:textId="77777777" w:rsidR="00A80B3A" w:rsidRPr="008F7D1D" w:rsidRDefault="00A80B3A" w:rsidP="00D32C67">
            <w:pPr>
              <w:jc w:val="center"/>
              <w:rPr>
                <w:b/>
                <w:sz w:val="20"/>
                <w:szCs w:val="20"/>
              </w:rPr>
            </w:pPr>
            <w:r w:rsidRPr="008F7D1D">
              <w:rPr>
                <w:b/>
                <w:noProof/>
                <w:sz w:val="20"/>
                <w:szCs w:val="20"/>
                <w:lang w:eastAsia="fr-FR"/>
              </w:rPr>
              <w:drawing>
                <wp:anchor distT="0" distB="0" distL="114300" distR="114300" simplePos="0" relativeHeight="251659264" behindDoc="0" locked="0" layoutInCell="1" allowOverlap="1" wp14:anchorId="26EE91CD" wp14:editId="295C3905">
                  <wp:simplePos x="0" y="0"/>
                  <wp:positionH relativeFrom="column">
                    <wp:posOffset>88900</wp:posOffset>
                  </wp:positionH>
                  <wp:positionV relativeFrom="paragraph">
                    <wp:posOffset>109644</wp:posOffset>
                  </wp:positionV>
                  <wp:extent cx="1219200" cy="770255"/>
                  <wp:effectExtent l="0" t="0" r="0" b="0"/>
                  <wp:wrapSquare wrapText="bothSides"/>
                  <wp:docPr id="46" name="Image 46" descr="Une image contenant clipart, graphique vecto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Une image contenant clipart, graphique vectoriel&#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770255"/>
                          </a:xfrm>
                          <a:prstGeom prst="rect">
                            <a:avLst/>
                          </a:prstGeom>
                          <a:noFill/>
                          <a:ln>
                            <a:noFill/>
                          </a:ln>
                        </pic:spPr>
                      </pic:pic>
                    </a:graphicData>
                  </a:graphic>
                </wp:anchor>
              </w:drawing>
            </w:r>
            <w:r w:rsidRPr="008F7D1D">
              <w:rPr>
                <w:b/>
                <w:sz w:val="20"/>
                <w:szCs w:val="20"/>
              </w:rPr>
              <w:t>CONSTITUTION ET TRANSFORMATION DE LA MATIERE</w:t>
            </w:r>
          </w:p>
        </w:tc>
        <w:tc>
          <w:tcPr>
            <w:tcW w:w="7092" w:type="dxa"/>
            <w:shd w:val="clear" w:color="auto" w:fill="D9D9D9" w:themeFill="background1" w:themeFillShade="D9"/>
            <w:vAlign w:val="center"/>
          </w:tcPr>
          <w:p w14:paraId="2C5FAC08" w14:textId="7D135DEC" w:rsidR="00A80B3A" w:rsidRPr="008F7D1D" w:rsidRDefault="00A80B3A" w:rsidP="00D32C67">
            <w:pPr>
              <w:jc w:val="center"/>
              <w:rPr>
                <w:b/>
                <w:sz w:val="36"/>
                <w:szCs w:val="36"/>
              </w:rPr>
            </w:pPr>
            <w:r>
              <w:rPr>
                <w:b/>
                <w:sz w:val="36"/>
                <w:szCs w:val="36"/>
              </w:rPr>
              <w:t>Qu’est-ce qu’une électrolyse ?</w:t>
            </w:r>
            <w:r>
              <w:rPr>
                <w:b/>
                <w:sz w:val="36"/>
                <w:szCs w:val="36"/>
              </w:rPr>
              <w:br/>
              <w:t>Quelles sont ses applications ?</w:t>
            </w:r>
          </w:p>
        </w:tc>
        <w:tc>
          <w:tcPr>
            <w:tcW w:w="1130" w:type="dxa"/>
            <w:shd w:val="clear" w:color="auto" w:fill="D9D9D9" w:themeFill="background1" w:themeFillShade="D9"/>
            <w:vAlign w:val="center"/>
          </w:tcPr>
          <w:p w14:paraId="6D577DE1" w14:textId="77777777" w:rsidR="00A80B3A" w:rsidRDefault="00A80B3A" w:rsidP="00D32C67">
            <w:pPr>
              <w:jc w:val="center"/>
              <w:rPr>
                <w:b/>
                <w:sz w:val="36"/>
                <w:szCs w:val="36"/>
              </w:rPr>
            </w:pPr>
            <w:r w:rsidRPr="008F7D1D">
              <w:rPr>
                <w:b/>
                <w:sz w:val="36"/>
                <w:szCs w:val="36"/>
              </w:rPr>
              <w:t>T</w:t>
            </w:r>
            <w:r w:rsidRPr="009228D0">
              <w:rPr>
                <w:b/>
                <w:sz w:val="36"/>
                <w:szCs w:val="36"/>
                <w:vertAlign w:val="superscript"/>
              </w:rPr>
              <w:t>le</w:t>
            </w:r>
          </w:p>
          <w:p w14:paraId="50850BCF" w14:textId="77777777" w:rsidR="00A80B3A" w:rsidRPr="009228D0" w:rsidRDefault="00A80B3A" w:rsidP="00D32C67">
            <w:pPr>
              <w:jc w:val="center"/>
              <w:rPr>
                <w:b/>
              </w:rPr>
            </w:pPr>
            <w:r w:rsidRPr="009228D0">
              <w:rPr>
                <w:b/>
              </w:rPr>
              <w:t>Spécialité Physique Chimie</w:t>
            </w:r>
          </w:p>
        </w:tc>
      </w:tr>
    </w:tbl>
    <w:p w14:paraId="0F68E5C6" w14:textId="77777777" w:rsidR="002C675A" w:rsidRDefault="002C675A"/>
    <w:p w14:paraId="10DD050D" w14:textId="77777777" w:rsidR="00FF0E15" w:rsidRDefault="00FF0E15"/>
    <w:tbl>
      <w:tblPr>
        <w:tblStyle w:val="Grilledutableau"/>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4258"/>
      </w:tblGrid>
      <w:tr w:rsidR="0003193B" w14:paraId="11C5088F" w14:textId="77777777" w:rsidTr="0003193B">
        <w:tc>
          <w:tcPr>
            <w:tcW w:w="6232" w:type="dxa"/>
            <w:vAlign w:val="center"/>
          </w:tcPr>
          <w:p w14:paraId="5FADEEF8" w14:textId="76C6A33F" w:rsidR="00B45FDE" w:rsidRPr="00666E0F" w:rsidRDefault="00B45FDE" w:rsidP="00B45FDE">
            <w:pPr>
              <w:spacing w:after="120"/>
              <w:jc w:val="both"/>
              <w:rPr>
                <w:b/>
                <w:bCs/>
                <w:sz w:val="24"/>
                <w:szCs w:val="24"/>
                <w:u w:val="single"/>
              </w:rPr>
            </w:pPr>
            <w:r w:rsidRPr="00666E0F">
              <w:rPr>
                <w:b/>
                <w:bCs/>
                <w:sz w:val="24"/>
                <w:szCs w:val="24"/>
                <w:u w:val="single"/>
              </w:rPr>
              <w:t xml:space="preserve">Problématique : </w:t>
            </w:r>
          </w:p>
          <w:p w14:paraId="377E1566" w14:textId="0388DDCC" w:rsidR="00B82B26" w:rsidRPr="00666E0F" w:rsidRDefault="00B82B26" w:rsidP="00B82B26">
            <w:pPr>
              <w:jc w:val="both"/>
              <w:rPr>
                <w:sz w:val="24"/>
                <w:szCs w:val="24"/>
              </w:rPr>
            </w:pPr>
            <w:r w:rsidRPr="00666E0F">
              <w:rPr>
                <w:sz w:val="24"/>
                <w:szCs w:val="24"/>
              </w:rPr>
              <w:t>Certaines toitures parisiennes en acier sont recouvertes d’une fine couche de zinc déposée par électrolyse. Cette technique permet de protéger les toits de la corrosion. C’est la même technique qui est utilisée pour les pièces de bateau</w:t>
            </w:r>
            <w:r w:rsidR="00986F9F">
              <w:rPr>
                <w:sz w:val="24"/>
                <w:szCs w:val="24"/>
              </w:rPr>
              <w:t xml:space="preserve"> ou les boîtes de conserve alimentaires.</w:t>
            </w:r>
          </w:p>
          <w:p w14:paraId="7B07CE01" w14:textId="77777777" w:rsidR="00B82B26" w:rsidRPr="00666E0F" w:rsidRDefault="00B82B26" w:rsidP="00B82B26">
            <w:pPr>
              <w:jc w:val="both"/>
              <w:rPr>
                <w:sz w:val="24"/>
                <w:szCs w:val="24"/>
              </w:rPr>
            </w:pPr>
          </w:p>
          <w:p w14:paraId="75770867" w14:textId="5551F9E9" w:rsidR="00B82B26" w:rsidRPr="00666E0F" w:rsidRDefault="00B82B26" w:rsidP="00B82B26">
            <w:pPr>
              <w:jc w:val="both"/>
              <w:rPr>
                <w:b/>
                <w:bCs/>
                <w:i/>
                <w:iCs/>
                <w:sz w:val="24"/>
                <w:szCs w:val="24"/>
              </w:rPr>
            </w:pPr>
            <w:r w:rsidRPr="00666E0F">
              <w:rPr>
                <w:b/>
                <w:bCs/>
                <w:i/>
                <w:iCs/>
                <w:sz w:val="24"/>
                <w:szCs w:val="24"/>
              </w:rPr>
              <w:t>Combien de temps doit durer l’électrolyse qui permettra de recouvrir avec une épaisseur de zinc de 60 µm, et sur ses deux faces, une plaque d’acier de dimensions 50 cm x 10 m ?</w:t>
            </w:r>
          </w:p>
          <w:p w14:paraId="728A43FC" w14:textId="05B73C4F" w:rsidR="00B82B26" w:rsidRPr="00666E0F" w:rsidRDefault="00B82B26" w:rsidP="00B82B26">
            <w:pPr>
              <w:jc w:val="both"/>
              <w:rPr>
                <w:b/>
                <w:bCs/>
                <w:i/>
                <w:iCs/>
                <w:sz w:val="24"/>
                <w:szCs w:val="24"/>
              </w:rPr>
            </w:pPr>
            <w:r w:rsidRPr="00666E0F">
              <w:rPr>
                <w:b/>
                <w:bCs/>
                <w:i/>
                <w:iCs/>
                <w:sz w:val="24"/>
                <w:szCs w:val="24"/>
              </w:rPr>
              <w:t>L’intensité du courant est constante pendant toute la durée de l’électrolyse et égale à 600 A.</w:t>
            </w:r>
          </w:p>
          <w:p w14:paraId="3D5F2264" w14:textId="77777777" w:rsidR="00B82B26" w:rsidRDefault="00B82B26" w:rsidP="00B82B26">
            <w:pPr>
              <w:jc w:val="both"/>
              <w:rPr>
                <w:sz w:val="24"/>
                <w:szCs w:val="24"/>
              </w:rPr>
            </w:pPr>
          </w:p>
          <w:p w14:paraId="03545951" w14:textId="5797840C" w:rsidR="001C1F85" w:rsidRPr="001C1F85" w:rsidRDefault="001C1F85" w:rsidP="00B82B26">
            <w:pPr>
              <w:jc w:val="both"/>
              <w:rPr>
                <w:b/>
                <w:bCs/>
                <w:i/>
                <w:iCs/>
                <w:sz w:val="24"/>
                <w:szCs w:val="24"/>
              </w:rPr>
            </w:pPr>
            <w:r w:rsidRPr="001C1F85">
              <w:rPr>
                <w:b/>
                <w:bCs/>
                <w:i/>
                <w:iCs/>
                <w:sz w:val="24"/>
                <w:szCs w:val="24"/>
                <w:u w:val="single"/>
              </w:rPr>
              <w:t>Donnée</w:t>
            </w:r>
            <w:r w:rsidRPr="001C1F85">
              <w:rPr>
                <w:b/>
                <w:bCs/>
                <w:i/>
                <w:iCs/>
                <w:sz w:val="24"/>
                <w:szCs w:val="24"/>
              </w:rPr>
              <w:t xml:space="preserve"> : masse volumique du zinc </w:t>
            </w:r>
            <w:r w:rsidRPr="001C1F85">
              <w:rPr>
                <w:b/>
                <w:bCs/>
                <w:i/>
                <w:iCs/>
                <w:sz w:val="24"/>
                <w:szCs w:val="24"/>
              </w:rPr>
              <w:sym w:font="Symbol" w:char="F072"/>
            </w:r>
            <w:r w:rsidRPr="001C1F85">
              <w:rPr>
                <w:b/>
                <w:bCs/>
                <w:i/>
                <w:iCs/>
                <w:sz w:val="24"/>
                <w:szCs w:val="24"/>
              </w:rPr>
              <w:t xml:space="preserve"> = 7,13 x 10</w:t>
            </w:r>
            <w:r w:rsidRPr="001C1F85">
              <w:rPr>
                <w:b/>
                <w:bCs/>
                <w:i/>
                <w:iCs/>
                <w:sz w:val="24"/>
                <w:szCs w:val="24"/>
                <w:vertAlign w:val="superscript"/>
              </w:rPr>
              <w:t>3</w:t>
            </w:r>
            <w:r w:rsidRPr="001C1F85">
              <w:rPr>
                <w:b/>
                <w:bCs/>
                <w:i/>
                <w:iCs/>
                <w:sz w:val="24"/>
                <w:szCs w:val="24"/>
              </w:rPr>
              <w:t xml:space="preserve"> kg.m</w:t>
            </w:r>
            <w:r w:rsidRPr="001C1F85">
              <w:rPr>
                <w:b/>
                <w:bCs/>
                <w:i/>
                <w:iCs/>
                <w:sz w:val="24"/>
                <w:szCs w:val="24"/>
                <w:vertAlign w:val="superscript"/>
              </w:rPr>
              <w:t>-3</w:t>
            </w:r>
          </w:p>
          <w:p w14:paraId="30CB7A4B" w14:textId="77777777" w:rsidR="00B82B26" w:rsidRPr="00666E0F" w:rsidRDefault="00B82B26" w:rsidP="00B82B26">
            <w:pPr>
              <w:jc w:val="both"/>
              <w:rPr>
                <w:sz w:val="24"/>
                <w:szCs w:val="24"/>
              </w:rPr>
            </w:pPr>
          </w:p>
        </w:tc>
        <w:tc>
          <w:tcPr>
            <w:tcW w:w="4258" w:type="dxa"/>
            <w:vAlign w:val="center"/>
          </w:tcPr>
          <w:p w14:paraId="091F5323" w14:textId="57545142" w:rsidR="00B82B26" w:rsidRDefault="005A3C84" w:rsidP="00D0545A">
            <w:r w:rsidRPr="002C6918">
              <w:rPr>
                <w:noProof/>
                <w:sz w:val="24"/>
                <w:szCs w:val="24"/>
              </w:rPr>
              <w:drawing>
                <wp:inline distT="0" distB="0" distL="0" distR="0" wp14:anchorId="58BE40C5" wp14:editId="4933F338">
                  <wp:extent cx="2558770" cy="1491244"/>
                  <wp:effectExtent l="0" t="0" r="0" b="0"/>
                  <wp:docPr id="5" name="Image 5" descr="Toiture - John Francois Artisan à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ture - John Francois Artisan à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074" cy="1493169"/>
                          </a:xfrm>
                          <a:prstGeom prst="rect">
                            <a:avLst/>
                          </a:prstGeom>
                          <a:noFill/>
                          <a:ln>
                            <a:noFill/>
                          </a:ln>
                        </pic:spPr>
                      </pic:pic>
                    </a:graphicData>
                  </a:graphic>
                </wp:inline>
              </w:drawing>
            </w:r>
          </w:p>
        </w:tc>
      </w:tr>
    </w:tbl>
    <w:p w14:paraId="3E8D4F43" w14:textId="263134D1" w:rsidR="0066103B" w:rsidRDefault="002B4021" w:rsidP="005457F8">
      <w:pPr>
        <w:jc w:val="both"/>
        <w:rPr>
          <w:sz w:val="24"/>
          <w:szCs w:val="24"/>
        </w:rPr>
      </w:pPr>
      <w:r w:rsidRPr="004B45EA">
        <w:rPr>
          <w:b/>
          <w:bCs/>
          <w:sz w:val="24"/>
          <w:szCs w:val="24"/>
        </w:rPr>
        <w:t>Par groupe de 4</w:t>
      </w:r>
      <w:r w:rsidRPr="008026E9">
        <w:rPr>
          <w:sz w:val="24"/>
          <w:szCs w:val="24"/>
        </w:rPr>
        <w:t xml:space="preserve">, </w:t>
      </w:r>
      <w:r w:rsidR="008026E9">
        <w:rPr>
          <w:sz w:val="24"/>
          <w:szCs w:val="24"/>
        </w:rPr>
        <w:t>l’objectif final de la séance est de répondre à la question ci-dessus</w:t>
      </w:r>
      <w:r w:rsidR="00E634D6">
        <w:rPr>
          <w:sz w:val="24"/>
          <w:szCs w:val="24"/>
        </w:rPr>
        <w:t> :</w:t>
      </w:r>
    </w:p>
    <w:p w14:paraId="6BC64CA4" w14:textId="552A42AD" w:rsidR="00E22EBA" w:rsidRPr="004B45EA" w:rsidRDefault="00E22EBA" w:rsidP="005457F8">
      <w:pPr>
        <w:pStyle w:val="Paragraphedeliste"/>
        <w:numPr>
          <w:ilvl w:val="0"/>
          <w:numId w:val="11"/>
        </w:numPr>
        <w:ind w:left="714" w:hanging="357"/>
        <w:contextualSpacing w:val="0"/>
        <w:jc w:val="both"/>
        <w:rPr>
          <w:sz w:val="24"/>
          <w:szCs w:val="24"/>
        </w:rPr>
      </w:pPr>
      <w:r w:rsidRPr="004B45EA">
        <w:rPr>
          <w:sz w:val="24"/>
          <w:szCs w:val="24"/>
        </w:rPr>
        <w:t>Au sein du groupe, vous devez vous organiser et vous répartir les différentes missions. Après un temps de réflexion et de mise en œuvre, chacun expose aux autres la résolution de sa mission.</w:t>
      </w:r>
    </w:p>
    <w:p w14:paraId="0AD0775C" w14:textId="6B571A68" w:rsidR="00E22EBA" w:rsidRPr="004B45EA" w:rsidRDefault="00E634D6" w:rsidP="005457F8">
      <w:pPr>
        <w:pStyle w:val="Paragraphedeliste"/>
        <w:numPr>
          <w:ilvl w:val="0"/>
          <w:numId w:val="11"/>
        </w:numPr>
        <w:jc w:val="both"/>
        <w:rPr>
          <w:sz w:val="24"/>
          <w:szCs w:val="24"/>
        </w:rPr>
      </w:pPr>
      <w:r w:rsidRPr="004B45EA">
        <w:rPr>
          <w:sz w:val="24"/>
          <w:szCs w:val="24"/>
        </w:rPr>
        <w:t>La résolution de chaque mission doit permettre au groupe de répondre collectivement à la question posée dans la problématique.</w:t>
      </w:r>
    </w:p>
    <w:p w14:paraId="7994F574" w14:textId="77777777" w:rsidR="00B71BB4" w:rsidRDefault="00B71BB4">
      <w:pPr>
        <w:rPr>
          <w:sz w:val="24"/>
          <w:szCs w:val="24"/>
        </w:rPr>
      </w:pPr>
    </w:p>
    <w:p w14:paraId="322E9129" w14:textId="51F6A245" w:rsidR="00B71BB4" w:rsidRPr="004B45EA" w:rsidRDefault="00B71BB4">
      <w:pPr>
        <w:rPr>
          <w:b/>
          <w:bCs/>
          <w:sz w:val="24"/>
          <w:szCs w:val="24"/>
        </w:rPr>
      </w:pPr>
      <w:r w:rsidRPr="004B45EA">
        <w:rPr>
          <w:b/>
          <w:bCs/>
          <w:sz w:val="24"/>
          <w:szCs w:val="24"/>
        </w:rPr>
        <w:t>Individuellement :</w:t>
      </w:r>
    </w:p>
    <w:p w14:paraId="35AA0D89" w14:textId="30A405D7" w:rsidR="00B71BB4" w:rsidRDefault="00B71BB4" w:rsidP="004B45EA">
      <w:pPr>
        <w:jc w:val="both"/>
        <w:rPr>
          <w:sz w:val="24"/>
          <w:szCs w:val="24"/>
        </w:rPr>
      </w:pPr>
      <w:r>
        <w:rPr>
          <w:sz w:val="24"/>
          <w:szCs w:val="24"/>
        </w:rPr>
        <w:t xml:space="preserve">Dans un exposé oral enregistré et déposé sur Pearltrees, </w:t>
      </w:r>
      <w:r w:rsidR="002265C3">
        <w:rPr>
          <w:sz w:val="24"/>
          <w:szCs w:val="24"/>
        </w:rPr>
        <w:t xml:space="preserve">expliciter </w:t>
      </w:r>
      <w:r w:rsidR="00F05C22">
        <w:rPr>
          <w:sz w:val="24"/>
          <w:szCs w:val="24"/>
        </w:rPr>
        <w:t xml:space="preserve">les étapes de </w:t>
      </w:r>
      <w:r w:rsidR="002265C3">
        <w:rPr>
          <w:sz w:val="24"/>
          <w:szCs w:val="24"/>
        </w:rPr>
        <w:t>la démarche permettant de répondre à la question posée. Aucun détail de calcul n’est attendu</w:t>
      </w:r>
      <w:r w:rsidR="00A83799">
        <w:rPr>
          <w:sz w:val="24"/>
          <w:szCs w:val="24"/>
        </w:rPr>
        <w:t xml:space="preserve"> mais une réponse</w:t>
      </w:r>
      <w:r w:rsidR="004B45EA">
        <w:rPr>
          <w:sz w:val="24"/>
          <w:szCs w:val="24"/>
        </w:rPr>
        <w:t xml:space="preserve"> à la question doit être apportée à l’issu</w:t>
      </w:r>
      <w:r w:rsidR="00A65C5A">
        <w:rPr>
          <w:sz w:val="24"/>
          <w:szCs w:val="24"/>
        </w:rPr>
        <w:t>e</w:t>
      </w:r>
      <w:r w:rsidR="004B45EA">
        <w:rPr>
          <w:sz w:val="24"/>
          <w:szCs w:val="24"/>
        </w:rPr>
        <w:t xml:space="preserve"> de l’exposé, ainsi qu’un regard critique de la valeur calculée.</w:t>
      </w:r>
    </w:p>
    <w:p w14:paraId="76B611C6" w14:textId="77777777" w:rsidR="00F05C22" w:rsidRDefault="00F05C22" w:rsidP="004B45EA">
      <w:pPr>
        <w:jc w:val="both"/>
        <w:rPr>
          <w:sz w:val="24"/>
          <w:szCs w:val="24"/>
        </w:rPr>
      </w:pPr>
    </w:p>
    <w:p w14:paraId="24D367E9" w14:textId="618A6B49" w:rsidR="00AC13C0" w:rsidRDefault="00AC13C0" w:rsidP="004B45EA">
      <w:pPr>
        <w:jc w:val="both"/>
        <w:rPr>
          <w:b/>
          <w:bCs/>
          <w:sz w:val="24"/>
          <w:szCs w:val="24"/>
        </w:rPr>
      </w:pPr>
      <w:r w:rsidRPr="004533E2">
        <w:rPr>
          <w:b/>
          <w:bCs/>
          <w:sz w:val="24"/>
          <w:szCs w:val="24"/>
        </w:rPr>
        <w:t>Critères d’évaluation :</w:t>
      </w:r>
    </w:p>
    <w:p w14:paraId="3D7404E0" w14:textId="20C868B1" w:rsidR="004533E2" w:rsidRDefault="004533E2" w:rsidP="004B45EA">
      <w:pPr>
        <w:jc w:val="both"/>
        <w:rPr>
          <w:sz w:val="24"/>
          <w:szCs w:val="24"/>
        </w:rPr>
      </w:pPr>
      <w:r w:rsidRPr="004533E2">
        <w:rPr>
          <w:sz w:val="24"/>
          <w:szCs w:val="24"/>
        </w:rPr>
        <w:t>Les critères d’évaluation retenus sont ceux du « grand oral » :</w:t>
      </w:r>
    </w:p>
    <w:p w14:paraId="15EDB65D" w14:textId="707F3D87" w:rsidR="004533E2" w:rsidRPr="00B87697" w:rsidRDefault="004533E2" w:rsidP="00B87697">
      <w:pPr>
        <w:pStyle w:val="Paragraphedeliste"/>
        <w:numPr>
          <w:ilvl w:val="0"/>
          <w:numId w:val="12"/>
        </w:numPr>
        <w:ind w:left="714" w:hanging="357"/>
        <w:contextualSpacing w:val="0"/>
        <w:jc w:val="both"/>
        <w:rPr>
          <w:sz w:val="24"/>
          <w:szCs w:val="24"/>
        </w:rPr>
      </w:pPr>
      <w:r w:rsidRPr="00B87697">
        <w:rPr>
          <w:sz w:val="24"/>
          <w:szCs w:val="24"/>
        </w:rPr>
        <w:t>Qualité orale : voix posée, intonation, débit, fluidité ;</w:t>
      </w:r>
    </w:p>
    <w:p w14:paraId="2B2B3E99" w14:textId="4465AB3D" w:rsidR="004533E2" w:rsidRPr="00B87697" w:rsidRDefault="004533E2" w:rsidP="00B87697">
      <w:pPr>
        <w:pStyle w:val="Paragraphedeliste"/>
        <w:numPr>
          <w:ilvl w:val="0"/>
          <w:numId w:val="12"/>
        </w:numPr>
        <w:ind w:left="714" w:hanging="357"/>
        <w:contextualSpacing w:val="0"/>
        <w:jc w:val="both"/>
        <w:rPr>
          <w:sz w:val="24"/>
          <w:szCs w:val="24"/>
        </w:rPr>
      </w:pPr>
      <w:r w:rsidRPr="00B87697">
        <w:rPr>
          <w:sz w:val="24"/>
          <w:szCs w:val="24"/>
        </w:rPr>
        <w:t>Qualité de la</w:t>
      </w:r>
      <w:r w:rsidR="00B87697" w:rsidRPr="00B87697">
        <w:rPr>
          <w:sz w:val="24"/>
          <w:szCs w:val="24"/>
        </w:rPr>
        <w:t xml:space="preserve"> prise de parole en continu : structuration du discours, gestion du temps ;</w:t>
      </w:r>
    </w:p>
    <w:p w14:paraId="4E0B2F1D" w14:textId="674E9C7F" w:rsidR="00B87697" w:rsidRPr="00B87697" w:rsidRDefault="00B87697" w:rsidP="00B87697">
      <w:pPr>
        <w:pStyle w:val="Paragraphedeliste"/>
        <w:numPr>
          <w:ilvl w:val="0"/>
          <w:numId w:val="12"/>
        </w:numPr>
        <w:ind w:left="714" w:hanging="357"/>
        <w:contextualSpacing w:val="0"/>
        <w:jc w:val="both"/>
        <w:rPr>
          <w:sz w:val="24"/>
          <w:szCs w:val="24"/>
        </w:rPr>
      </w:pPr>
      <w:r w:rsidRPr="00B87697">
        <w:rPr>
          <w:sz w:val="24"/>
          <w:szCs w:val="24"/>
        </w:rPr>
        <w:t>Qualité des connaissances : rigueur, maîtrise, vocabulaire.</w:t>
      </w:r>
    </w:p>
    <w:p w14:paraId="1902E218" w14:textId="77777777" w:rsidR="00AC13C0" w:rsidRPr="008026E9" w:rsidRDefault="00AC13C0" w:rsidP="004B45EA">
      <w:pPr>
        <w:jc w:val="both"/>
        <w:rPr>
          <w:sz w:val="24"/>
          <w:szCs w:val="24"/>
        </w:rPr>
      </w:pPr>
    </w:p>
    <w:p w14:paraId="2E6A2564" w14:textId="6C6E146C" w:rsidR="00085EFE" w:rsidRDefault="00085EFE" w:rsidP="00436FD9">
      <w:pPr>
        <w:tabs>
          <w:tab w:val="center" w:pos="5233"/>
        </w:tabs>
      </w:pPr>
      <w:r>
        <w:br w:type="page"/>
      </w:r>
      <w:r w:rsidR="00436FD9">
        <w:lastRenderedPageBreak/>
        <w:tab/>
      </w:r>
    </w:p>
    <w:tbl>
      <w:tblPr>
        <w:tblStyle w:val="Grilledutableau"/>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28"/>
        <w:gridCol w:w="701"/>
        <w:gridCol w:w="4258"/>
      </w:tblGrid>
      <w:tr w:rsidR="00176362" w:rsidRPr="00666E0F" w14:paraId="3F7746A8" w14:textId="77777777" w:rsidTr="00B642C9">
        <w:tc>
          <w:tcPr>
            <w:tcW w:w="10490" w:type="dxa"/>
            <w:gridSpan w:val="4"/>
            <w:tcBorders>
              <w:top w:val="single" w:sz="4" w:space="0" w:color="auto"/>
              <w:left w:val="single" w:sz="4" w:space="0" w:color="auto"/>
              <w:right w:val="single" w:sz="4" w:space="0" w:color="auto"/>
            </w:tcBorders>
          </w:tcPr>
          <w:p w14:paraId="5F7C5289" w14:textId="0E3B861E" w:rsidR="00176362" w:rsidRPr="00C00544" w:rsidRDefault="00176362" w:rsidP="00F93244">
            <w:pPr>
              <w:pStyle w:val="Paragraphedeliste"/>
              <w:spacing w:before="240" w:after="160" w:line="276" w:lineRule="auto"/>
              <w:ind w:left="0"/>
              <w:jc w:val="center"/>
              <w:rPr>
                <w:b/>
                <w:bCs/>
                <w:sz w:val="28"/>
                <w:szCs w:val="28"/>
                <w:lang w:eastAsia="fr-FR"/>
              </w:rPr>
            </w:pPr>
            <w:r w:rsidRPr="00C00544">
              <w:rPr>
                <w:b/>
                <w:bCs/>
                <w:sz w:val="28"/>
                <w:szCs w:val="28"/>
                <w:u w:val="single"/>
                <w:lang w:eastAsia="fr-FR"/>
              </w:rPr>
              <w:t>Mission 1</w:t>
            </w:r>
            <w:r w:rsidRPr="00C00544">
              <w:rPr>
                <w:b/>
                <w:bCs/>
                <w:sz w:val="28"/>
                <w:szCs w:val="28"/>
                <w:lang w:eastAsia="fr-FR"/>
              </w:rPr>
              <w:t xml:space="preserve"> – Quel est le</w:t>
            </w:r>
            <w:r w:rsidR="008A42C0" w:rsidRPr="00C00544">
              <w:rPr>
                <w:b/>
                <w:bCs/>
                <w:sz w:val="28"/>
                <w:szCs w:val="28"/>
                <w:lang w:eastAsia="fr-FR"/>
              </w:rPr>
              <w:t xml:space="preserve"> p</w:t>
            </w:r>
            <w:r w:rsidRPr="00C00544">
              <w:rPr>
                <w:b/>
                <w:bCs/>
                <w:sz w:val="28"/>
                <w:szCs w:val="28"/>
                <w:lang w:eastAsia="fr-FR"/>
              </w:rPr>
              <w:t xml:space="preserve">rincipe </w:t>
            </w:r>
            <w:r w:rsidR="008A42C0" w:rsidRPr="00C00544">
              <w:rPr>
                <w:b/>
                <w:bCs/>
                <w:sz w:val="28"/>
                <w:szCs w:val="28"/>
                <w:lang w:eastAsia="fr-FR"/>
              </w:rPr>
              <w:t xml:space="preserve">d’une </w:t>
            </w:r>
            <w:r w:rsidRPr="00C00544">
              <w:rPr>
                <w:b/>
                <w:bCs/>
                <w:sz w:val="28"/>
                <w:szCs w:val="28"/>
                <w:lang w:eastAsia="fr-FR"/>
              </w:rPr>
              <w:t>électrolyse</w:t>
            </w:r>
            <w:r w:rsidR="008A42C0" w:rsidRPr="00C00544">
              <w:rPr>
                <w:b/>
                <w:bCs/>
                <w:sz w:val="28"/>
                <w:szCs w:val="28"/>
                <w:lang w:eastAsia="fr-FR"/>
              </w:rPr>
              <w:t> ?</w:t>
            </w:r>
          </w:p>
        </w:tc>
      </w:tr>
      <w:tr w:rsidR="00176362" w:rsidRPr="00666E0F" w14:paraId="0BDCFAF2" w14:textId="77777777" w:rsidTr="00B642C9">
        <w:tc>
          <w:tcPr>
            <w:tcW w:w="5103" w:type="dxa"/>
            <w:tcBorders>
              <w:left w:val="single" w:sz="4" w:space="0" w:color="auto"/>
            </w:tcBorders>
          </w:tcPr>
          <w:p w14:paraId="5DDE82A8" w14:textId="77777777" w:rsidR="00176362" w:rsidRPr="00666E0F" w:rsidRDefault="00176362" w:rsidP="00666E0F">
            <w:pPr>
              <w:pStyle w:val="Paragraphedeliste"/>
              <w:spacing w:after="160" w:line="276" w:lineRule="auto"/>
              <w:ind w:left="0"/>
              <w:jc w:val="both"/>
              <w:rPr>
                <w:b/>
                <w:bCs/>
                <w:sz w:val="24"/>
                <w:szCs w:val="24"/>
                <w:lang w:eastAsia="fr-FR"/>
              </w:rPr>
            </w:pPr>
            <w:r w:rsidRPr="00666E0F">
              <w:rPr>
                <w:b/>
                <w:bCs/>
                <w:sz w:val="24"/>
                <w:szCs w:val="24"/>
                <w:lang w:eastAsia="fr-FR"/>
              </w:rPr>
              <w:t>Expérience 1 :</w:t>
            </w:r>
          </w:p>
          <w:p w14:paraId="3C4748E3" w14:textId="1A698D79" w:rsidR="00176362" w:rsidRPr="00666E0F" w:rsidRDefault="00176362" w:rsidP="00666E0F">
            <w:pPr>
              <w:pStyle w:val="Paragraphedeliste"/>
              <w:numPr>
                <w:ilvl w:val="0"/>
                <w:numId w:val="1"/>
              </w:numPr>
              <w:spacing w:after="160" w:line="276" w:lineRule="auto"/>
              <w:jc w:val="both"/>
              <w:rPr>
                <w:sz w:val="24"/>
                <w:szCs w:val="24"/>
                <w:lang w:eastAsia="fr-FR"/>
              </w:rPr>
            </w:pPr>
            <w:r w:rsidRPr="00666E0F">
              <w:rPr>
                <w:sz w:val="24"/>
                <w:szCs w:val="24"/>
                <w:lang w:eastAsia="fr-FR"/>
              </w:rPr>
              <w:t>Ajouter dans un bécher un volume</w:t>
            </w:r>
            <w:r w:rsidR="00666E0F">
              <w:rPr>
                <w:sz w:val="24"/>
                <w:szCs w:val="24"/>
                <w:lang w:eastAsia="fr-FR"/>
              </w:rPr>
              <w:t xml:space="preserve"> </w:t>
            </w:r>
            <w:r w:rsidRPr="00666E0F">
              <w:rPr>
                <w:sz w:val="24"/>
                <w:szCs w:val="24"/>
                <w:lang w:eastAsia="fr-FR"/>
              </w:rPr>
              <w:t>V = 20 mL de trois solutions aqueuses de concentration en quantité de matière identique </w:t>
            </w:r>
            <w:r w:rsidR="0092256E">
              <w:rPr>
                <w:sz w:val="24"/>
                <w:szCs w:val="24"/>
                <w:lang w:eastAsia="fr-FR"/>
              </w:rPr>
              <w:br/>
            </w:r>
            <w:r w:rsidRPr="00666E0F">
              <w:rPr>
                <w:sz w:val="24"/>
                <w:szCs w:val="24"/>
                <w:lang w:eastAsia="fr-FR"/>
              </w:rPr>
              <w:t>c = 0,015 mol.L</w:t>
            </w:r>
            <w:r w:rsidRPr="00666E0F">
              <w:rPr>
                <w:sz w:val="24"/>
                <w:szCs w:val="24"/>
                <w:vertAlign w:val="superscript"/>
                <w:lang w:eastAsia="fr-FR"/>
              </w:rPr>
              <w:t>-1</w:t>
            </w:r>
            <w:r w:rsidRPr="00666E0F">
              <w:rPr>
                <w:sz w:val="24"/>
                <w:szCs w:val="24"/>
                <w:lang w:eastAsia="fr-FR"/>
              </w:rPr>
              <w:t xml:space="preserve"> : </w:t>
            </w:r>
          </w:p>
          <w:p w14:paraId="15C40ED9" w14:textId="77777777" w:rsidR="00176362" w:rsidRPr="00666E0F" w:rsidRDefault="00176362" w:rsidP="00666E0F">
            <w:pPr>
              <w:pStyle w:val="Paragraphedeliste"/>
              <w:numPr>
                <w:ilvl w:val="1"/>
                <w:numId w:val="3"/>
              </w:numPr>
              <w:spacing w:after="160" w:line="276" w:lineRule="auto"/>
              <w:jc w:val="both"/>
              <w:rPr>
                <w:sz w:val="24"/>
                <w:szCs w:val="24"/>
                <w:lang w:eastAsia="fr-FR"/>
              </w:rPr>
            </w:pPr>
            <w:r w:rsidRPr="00666E0F">
              <w:rPr>
                <w:sz w:val="24"/>
                <w:szCs w:val="24"/>
                <w:lang w:eastAsia="fr-FR"/>
              </w:rPr>
              <w:t>diiode I</w:t>
            </w:r>
            <w:r w:rsidRPr="00666E0F">
              <w:rPr>
                <w:sz w:val="24"/>
                <w:szCs w:val="24"/>
                <w:vertAlign w:val="subscript"/>
                <w:lang w:eastAsia="fr-FR"/>
              </w:rPr>
              <w:t>2(aq)</w:t>
            </w:r>
          </w:p>
          <w:p w14:paraId="1D7A6144" w14:textId="77777777" w:rsidR="00176362" w:rsidRPr="00795E4D" w:rsidRDefault="00176362" w:rsidP="00666E0F">
            <w:pPr>
              <w:pStyle w:val="Paragraphedeliste"/>
              <w:numPr>
                <w:ilvl w:val="1"/>
                <w:numId w:val="3"/>
              </w:numPr>
              <w:spacing w:after="160" w:line="276" w:lineRule="auto"/>
              <w:jc w:val="both"/>
              <w:rPr>
                <w:sz w:val="24"/>
                <w:szCs w:val="24"/>
                <w:lang w:val="pt-PT" w:eastAsia="fr-FR"/>
              </w:rPr>
            </w:pPr>
            <w:r w:rsidRPr="00795E4D">
              <w:rPr>
                <w:sz w:val="24"/>
                <w:szCs w:val="24"/>
                <w:lang w:val="pt-PT" w:eastAsia="fr-FR"/>
              </w:rPr>
              <w:t>iodure de potassium (K</w:t>
            </w:r>
            <w:r w:rsidRPr="00795E4D">
              <w:rPr>
                <w:sz w:val="24"/>
                <w:szCs w:val="24"/>
                <w:vertAlign w:val="superscript"/>
                <w:lang w:val="pt-PT" w:eastAsia="fr-FR"/>
              </w:rPr>
              <w:t>+</w:t>
            </w:r>
            <w:r w:rsidRPr="00795E4D">
              <w:rPr>
                <w:sz w:val="24"/>
                <w:szCs w:val="24"/>
                <w:vertAlign w:val="subscript"/>
                <w:lang w:val="pt-PT" w:eastAsia="fr-FR"/>
              </w:rPr>
              <w:t>(aq)</w:t>
            </w:r>
            <w:r w:rsidRPr="00795E4D">
              <w:rPr>
                <w:sz w:val="24"/>
                <w:szCs w:val="24"/>
                <w:lang w:val="pt-PT" w:eastAsia="fr-FR"/>
              </w:rPr>
              <w:t xml:space="preserve"> + I</w:t>
            </w:r>
            <w:r w:rsidRPr="00795E4D">
              <w:rPr>
                <w:sz w:val="24"/>
                <w:szCs w:val="24"/>
                <w:vertAlign w:val="superscript"/>
                <w:lang w:val="pt-PT" w:eastAsia="fr-FR"/>
              </w:rPr>
              <w:t>–</w:t>
            </w:r>
            <w:r w:rsidRPr="00795E4D">
              <w:rPr>
                <w:sz w:val="24"/>
                <w:szCs w:val="24"/>
                <w:vertAlign w:val="subscript"/>
                <w:lang w:val="pt-PT" w:eastAsia="fr-FR"/>
              </w:rPr>
              <w:t>(aq)</w:t>
            </w:r>
            <w:r w:rsidRPr="00795E4D">
              <w:rPr>
                <w:sz w:val="24"/>
                <w:szCs w:val="24"/>
                <w:lang w:val="pt-PT" w:eastAsia="fr-FR"/>
              </w:rPr>
              <w:t>)</w:t>
            </w:r>
          </w:p>
          <w:p w14:paraId="7AF23DA6" w14:textId="77777777" w:rsidR="00176362" w:rsidRPr="00666E0F" w:rsidRDefault="00176362" w:rsidP="00666E0F">
            <w:pPr>
              <w:pStyle w:val="Paragraphedeliste"/>
              <w:numPr>
                <w:ilvl w:val="1"/>
                <w:numId w:val="3"/>
              </w:numPr>
              <w:spacing w:after="160" w:line="276" w:lineRule="auto"/>
              <w:jc w:val="both"/>
              <w:rPr>
                <w:sz w:val="24"/>
                <w:szCs w:val="24"/>
                <w:lang w:eastAsia="fr-FR"/>
              </w:rPr>
            </w:pPr>
            <w:r w:rsidRPr="00666E0F">
              <w:rPr>
                <w:sz w:val="24"/>
                <w:szCs w:val="24"/>
                <w:lang w:eastAsia="fr-FR"/>
              </w:rPr>
              <w:t>sulfate de zinc (Zn</w:t>
            </w:r>
            <w:r w:rsidRPr="00666E0F">
              <w:rPr>
                <w:sz w:val="24"/>
                <w:szCs w:val="24"/>
                <w:vertAlign w:val="superscript"/>
                <w:lang w:eastAsia="fr-FR"/>
              </w:rPr>
              <w:t>2+</w:t>
            </w:r>
            <w:r w:rsidRPr="00666E0F">
              <w:rPr>
                <w:sz w:val="24"/>
                <w:szCs w:val="24"/>
                <w:vertAlign w:val="subscript"/>
                <w:lang w:eastAsia="fr-FR"/>
              </w:rPr>
              <w:t>(aq)</w:t>
            </w:r>
            <w:r w:rsidRPr="00666E0F">
              <w:rPr>
                <w:sz w:val="24"/>
                <w:szCs w:val="24"/>
                <w:lang w:eastAsia="fr-FR"/>
              </w:rPr>
              <w:t xml:space="preserve"> + </w:t>
            </w:r>
            <m:oMath>
              <m:sSubSup>
                <m:sSubSupPr>
                  <m:ctrlPr>
                    <w:rPr>
                      <w:rFonts w:ascii="Cambria Math" w:hAnsi="Cambria Math"/>
                      <w:i/>
                      <w:sz w:val="24"/>
                      <w:szCs w:val="24"/>
                      <w:lang w:eastAsia="fr-FR"/>
                    </w:rPr>
                  </m:ctrlPr>
                </m:sSubSupPr>
                <m:e>
                  <m:r>
                    <w:rPr>
                      <w:rFonts w:ascii="Cambria Math" w:hAnsi="Cambria Math"/>
                      <w:sz w:val="24"/>
                      <w:szCs w:val="24"/>
                      <w:lang w:eastAsia="fr-FR"/>
                    </w:rPr>
                    <m:t>SO</m:t>
                  </m:r>
                </m:e>
                <m:sub>
                  <m:r>
                    <w:rPr>
                      <w:rFonts w:ascii="Cambria Math" w:hAnsi="Cambria Math"/>
                      <w:sz w:val="24"/>
                      <w:szCs w:val="24"/>
                      <w:lang w:eastAsia="fr-FR"/>
                    </w:rPr>
                    <m:t>4</m:t>
                  </m:r>
                </m:sub>
                <m:sup>
                  <m:r>
                    <w:rPr>
                      <w:rFonts w:ascii="Cambria Math" w:hAnsi="Cambria Math"/>
                      <w:sz w:val="24"/>
                      <w:szCs w:val="24"/>
                      <w:lang w:eastAsia="fr-FR"/>
                    </w:rPr>
                    <m:t>2-</m:t>
                  </m:r>
                </m:sup>
              </m:sSubSup>
            </m:oMath>
            <w:r w:rsidRPr="00666E0F">
              <w:rPr>
                <w:sz w:val="24"/>
                <w:szCs w:val="24"/>
                <w:vertAlign w:val="subscript"/>
                <w:lang w:eastAsia="fr-FR"/>
              </w:rPr>
              <w:t>(aq)</w:t>
            </w:r>
            <w:r w:rsidRPr="00666E0F">
              <w:rPr>
                <w:sz w:val="24"/>
                <w:szCs w:val="24"/>
                <w:lang w:eastAsia="fr-FR"/>
              </w:rPr>
              <w:t>)</w:t>
            </w:r>
          </w:p>
          <w:p w14:paraId="3A34023D" w14:textId="77777777" w:rsidR="00176362" w:rsidRPr="00666E0F" w:rsidRDefault="00176362" w:rsidP="00666E0F">
            <w:pPr>
              <w:pStyle w:val="Paragraphedeliste"/>
              <w:numPr>
                <w:ilvl w:val="0"/>
                <w:numId w:val="1"/>
              </w:numPr>
              <w:spacing w:line="276" w:lineRule="auto"/>
              <w:jc w:val="both"/>
              <w:rPr>
                <w:sz w:val="24"/>
                <w:szCs w:val="24"/>
                <w:lang w:eastAsia="fr-FR"/>
              </w:rPr>
            </w:pPr>
            <w:r w:rsidRPr="00666E0F">
              <w:rPr>
                <w:sz w:val="24"/>
                <w:szCs w:val="24"/>
                <w:lang w:eastAsia="fr-FR"/>
              </w:rPr>
              <w:t>Ajouter 0,20 g de poudre de zinc.</w:t>
            </w:r>
          </w:p>
          <w:p w14:paraId="7846BE97" w14:textId="77777777" w:rsidR="00176362" w:rsidRPr="00666E0F" w:rsidRDefault="00176362" w:rsidP="00666E0F">
            <w:pPr>
              <w:pStyle w:val="Paragraphedeliste"/>
              <w:numPr>
                <w:ilvl w:val="0"/>
                <w:numId w:val="1"/>
              </w:numPr>
              <w:spacing w:after="160" w:line="276" w:lineRule="auto"/>
              <w:jc w:val="both"/>
              <w:rPr>
                <w:sz w:val="24"/>
                <w:szCs w:val="24"/>
                <w:lang w:eastAsia="fr-FR"/>
              </w:rPr>
            </w:pPr>
            <w:r w:rsidRPr="00666E0F">
              <w:rPr>
                <w:sz w:val="24"/>
                <w:szCs w:val="24"/>
                <w:lang w:eastAsia="fr-FR"/>
              </w:rPr>
              <w:t>Placer le mélange réactionnel sous agitation magnétique quelques minutes.</w:t>
            </w:r>
          </w:p>
          <w:p w14:paraId="4D0A9E4A" w14:textId="77777777" w:rsidR="00176362" w:rsidRPr="00666E0F" w:rsidRDefault="00176362" w:rsidP="00666E0F">
            <w:pPr>
              <w:pStyle w:val="Paragraphedeliste"/>
              <w:numPr>
                <w:ilvl w:val="0"/>
                <w:numId w:val="1"/>
              </w:numPr>
              <w:spacing w:after="160" w:line="276" w:lineRule="auto"/>
              <w:jc w:val="both"/>
              <w:rPr>
                <w:sz w:val="24"/>
                <w:szCs w:val="24"/>
                <w:lang w:eastAsia="fr-FR"/>
              </w:rPr>
            </w:pPr>
            <w:r w:rsidRPr="00666E0F">
              <w:rPr>
                <w:sz w:val="24"/>
                <w:szCs w:val="24"/>
                <w:lang w:eastAsia="fr-FR"/>
              </w:rPr>
              <w:t>Observer et noter les changements de couleur.</w:t>
            </w:r>
          </w:p>
        </w:tc>
        <w:tc>
          <w:tcPr>
            <w:tcW w:w="428" w:type="dxa"/>
          </w:tcPr>
          <w:p w14:paraId="2B676B67" w14:textId="77777777" w:rsidR="00176362" w:rsidRPr="00666E0F" w:rsidRDefault="00176362" w:rsidP="00666E0F">
            <w:pPr>
              <w:pStyle w:val="Paragraphedeliste"/>
              <w:spacing w:after="160" w:line="276" w:lineRule="auto"/>
              <w:ind w:left="0"/>
              <w:jc w:val="both"/>
              <w:rPr>
                <w:sz w:val="24"/>
                <w:szCs w:val="24"/>
                <w:lang w:eastAsia="fr-FR"/>
              </w:rPr>
            </w:pPr>
          </w:p>
        </w:tc>
        <w:tc>
          <w:tcPr>
            <w:tcW w:w="4959" w:type="dxa"/>
            <w:gridSpan w:val="2"/>
            <w:tcBorders>
              <w:right w:val="single" w:sz="4" w:space="0" w:color="auto"/>
            </w:tcBorders>
          </w:tcPr>
          <w:p w14:paraId="39902530" w14:textId="77777777" w:rsidR="00176362" w:rsidRPr="00666E0F" w:rsidRDefault="00176362" w:rsidP="00666E0F">
            <w:pPr>
              <w:pStyle w:val="Paragraphedeliste"/>
              <w:spacing w:after="160" w:line="276" w:lineRule="auto"/>
              <w:ind w:left="0"/>
              <w:jc w:val="both"/>
              <w:rPr>
                <w:b/>
                <w:bCs/>
                <w:sz w:val="24"/>
                <w:szCs w:val="24"/>
                <w:lang w:eastAsia="fr-FR"/>
              </w:rPr>
            </w:pPr>
            <w:r w:rsidRPr="00666E0F">
              <w:rPr>
                <w:b/>
                <w:bCs/>
                <w:sz w:val="24"/>
                <w:szCs w:val="24"/>
                <w:lang w:eastAsia="fr-FR"/>
              </w:rPr>
              <w:t>Expérience 2 :</w:t>
            </w:r>
          </w:p>
          <w:p w14:paraId="69EF62F3" w14:textId="77777777" w:rsidR="00176362" w:rsidRPr="00666E0F" w:rsidRDefault="00176362" w:rsidP="00666E0F">
            <w:pPr>
              <w:pStyle w:val="Paragraphedeliste"/>
              <w:numPr>
                <w:ilvl w:val="0"/>
                <w:numId w:val="2"/>
              </w:numPr>
              <w:spacing w:after="160" w:line="276" w:lineRule="auto"/>
              <w:jc w:val="both"/>
              <w:rPr>
                <w:sz w:val="24"/>
                <w:szCs w:val="24"/>
                <w:lang w:eastAsia="fr-FR"/>
              </w:rPr>
            </w:pPr>
            <w:r w:rsidRPr="00666E0F">
              <w:rPr>
                <w:sz w:val="24"/>
                <w:szCs w:val="24"/>
                <w:lang w:eastAsia="fr-FR"/>
              </w:rPr>
              <w:t>Verser le mélanger obtenu lors de l’expérience 1 dans un tube en U.</w:t>
            </w:r>
          </w:p>
          <w:p w14:paraId="1FB3ED2E" w14:textId="77777777" w:rsidR="00176362" w:rsidRPr="00666E0F" w:rsidRDefault="00176362" w:rsidP="00666E0F">
            <w:pPr>
              <w:pStyle w:val="Paragraphedeliste"/>
              <w:numPr>
                <w:ilvl w:val="0"/>
                <w:numId w:val="2"/>
              </w:numPr>
              <w:spacing w:after="160" w:line="276" w:lineRule="auto"/>
              <w:jc w:val="both"/>
              <w:rPr>
                <w:sz w:val="24"/>
                <w:szCs w:val="24"/>
                <w:lang w:eastAsia="fr-FR"/>
              </w:rPr>
            </w:pPr>
            <w:r w:rsidRPr="00666E0F">
              <w:rPr>
                <w:sz w:val="24"/>
                <w:szCs w:val="24"/>
                <w:lang w:eastAsia="fr-FR"/>
              </w:rPr>
              <w:t>Introduire une électrode de graphite dans chaque branche du tube.</w:t>
            </w:r>
          </w:p>
          <w:p w14:paraId="549EBC93" w14:textId="77777777" w:rsidR="00176362" w:rsidRPr="00666E0F" w:rsidRDefault="00176362" w:rsidP="00666E0F">
            <w:pPr>
              <w:pStyle w:val="Paragraphedeliste"/>
              <w:numPr>
                <w:ilvl w:val="0"/>
                <w:numId w:val="2"/>
              </w:numPr>
              <w:spacing w:after="160" w:line="276" w:lineRule="auto"/>
              <w:jc w:val="both"/>
              <w:rPr>
                <w:sz w:val="24"/>
                <w:szCs w:val="24"/>
                <w:lang w:eastAsia="fr-FR"/>
              </w:rPr>
            </w:pPr>
            <w:r w:rsidRPr="00666E0F">
              <w:rPr>
                <w:sz w:val="24"/>
                <w:szCs w:val="24"/>
                <w:lang w:eastAsia="fr-FR"/>
              </w:rPr>
              <w:t>Relier ces électrodes à un générateur de tension continue égale à 12 V, branché pendant une dizaine de minutes.</w:t>
            </w:r>
          </w:p>
          <w:p w14:paraId="68B53C73" w14:textId="77777777" w:rsidR="00176362" w:rsidRPr="00666E0F" w:rsidRDefault="00176362" w:rsidP="00666E0F">
            <w:pPr>
              <w:pStyle w:val="Paragraphedeliste"/>
              <w:numPr>
                <w:ilvl w:val="0"/>
                <w:numId w:val="2"/>
              </w:numPr>
              <w:spacing w:after="160" w:line="276" w:lineRule="auto"/>
              <w:jc w:val="both"/>
              <w:rPr>
                <w:sz w:val="24"/>
                <w:szCs w:val="24"/>
                <w:lang w:eastAsia="fr-FR"/>
              </w:rPr>
            </w:pPr>
            <w:r w:rsidRPr="00666E0F">
              <w:rPr>
                <w:sz w:val="24"/>
                <w:szCs w:val="24"/>
                <w:lang w:eastAsia="fr-FR"/>
              </w:rPr>
              <w:t>Observer et noter les changements de couleur au voisinage des électrodes et sur les électrodes.</w:t>
            </w:r>
          </w:p>
        </w:tc>
      </w:tr>
      <w:tr w:rsidR="00CB726A" w:rsidRPr="00666E0F" w14:paraId="5E4F8B03" w14:textId="77777777" w:rsidTr="00B642C9">
        <w:tc>
          <w:tcPr>
            <w:tcW w:w="6232" w:type="dxa"/>
            <w:gridSpan w:val="3"/>
            <w:tcBorders>
              <w:left w:val="single" w:sz="4" w:space="0" w:color="auto"/>
            </w:tcBorders>
            <w:vAlign w:val="center"/>
          </w:tcPr>
          <w:p w14:paraId="59A1F25A" w14:textId="77777777" w:rsidR="00CB726A" w:rsidRPr="00666E0F" w:rsidRDefault="00CB726A" w:rsidP="00666E0F">
            <w:pPr>
              <w:spacing w:line="276" w:lineRule="auto"/>
              <w:jc w:val="both"/>
              <w:rPr>
                <w:sz w:val="24"/>
                <w:szCs w:val="24"/>
              </w:rPr>
            </w:pPr>
          </w:p>
        </w:tc>
        <w:tc>
          <w:tcPr>
            <w:tcW w:w="4258" w:type="dxa"/>
            <w:tcBorders>
              <w:right w:val="single" w:sz="4" w:space="0" w:color="auto"/>
            </w:tcBorders>
            <w:vAlign w:val="center"/>
          </w:tcPr>
          <w:p w14:paraId="34DB5B6F" w14:textId="77777777" w:rsidR="00CB726A" w:rsidRPr="00666E0F" w:rsidRDefault="00CB726A" w:rsidP="00666E0F">
            <w:pPr>
              <w:spacing w:line="276" w:lineRule="auto"/>
              <w:rPr>
                <w:noProof/>
                <w:sz w:val="24"/>
                <w:szCs w:val="24"/>
              </w:rPr>
            </w:pPr>
          </w:p>
        </w:tc>
      </w:tr>
      <w:tr w:rsidR="005D3764" w:rsidRPr="00666E0F" w14:paraId="1AF19B81" w14:textId="77777777" w:rsidTr="007C229B">
        <w:tc>
          <w:tcPr>
            <w:tcW w:w="10490" w:type="dxa"/>
            <w:gridSpan w:val="4"/>
            <w:tcBorders>
              <w:left w:val="single" w:sz="4" w:space="0" w:color="auto"/>
              <w:bottom w:val="single" w:sz="4" w:space="0" w:color="auto"/>
              <w:right w:val="single" w:sz="4" w:space="0" w:color="auto"/>
            </w:tcBorders>
            <w:vAlign w:val="center"/>
          </w:tcPr>
          <w:p w14:paraId="78FC2407" w14:textId="3054A784" w:rsidR="00A30947" w:rsidRPr="00A30947" w:rsidRDefault="00A30947" w:rsidP="00A30947">
            <w:pPr>
              <w:spacing w:line="276" w:lineRule="auto"/>
              <w:jc w:val="both"/>
              <w:rPr>
                <w:b/>
                <w:bCs/>
                <w:i/>
                <w:iCs/>
                <w:sz w:val="24"/>
                <w:szCs w:val="24"/>
                <w:lang w:eastAsia="fr-FR"/>
              </w:rPr>
            </w:pPr>
            <w:r w:rsidRPr="00A30947">
              <w:rPr>
                <w:b/>
                <w:bCs/>
                <w:i/>
                <w:iCs/>
                <w:sz w:val="24"/>
                <w:szCs w:val="24"/>
                <w:u w:val="single"/>
                <w:lang w:eastAsia="fr-FR"/>
              </w:rPr>
              <w:t>Données</w:t>
            </w:r>
            <w:r w:rsidRPr="00A30947">
              <w:rPr>
                <w:b/>
                <w:bCs/>
                <w:i/>
                <w:iCs/>
                <w:sz w:val="24"/>
                <w:szCs w:val="24"/>
                <w:lang w:eastAsia="fr-FR"/>
              </w:rPr>
              <w:t xml:space="preserve"> : </w:t>
            </w:r>
          </w:p>
          <w:p w14:paraId="38C78377" w14:textId="3AAB3B56" w:rsidR="00A30947" w:rsidRPr="00A30947" w:rsidRDefault="00A30947" w:rsidP="00A30947">
            <w:pPr>
              <w:spacing w:line="276" w:lineRule="auto"/>
              <w:jc w:val="both"/>
              <w:rPr>
                <w:sz w:val="24"/>
                <w:szCs w:val="24"/>
                <w:lang w:eastAsia="fr-FR"/>
              </w:rPr>
            </w:pPr>
            <w:r>
              <w:rPr>
                <w:sz w:val="24"/>
                <w:szCs w:val="24"/>
                <w:lang w:eastAsia="fr-FR"/>
              </w:rPr>
              <w:tab/>
            </w:r>
            <w:r w:rsidRPr="00A30947">
              <w:rPr>
                <w:sz w:val="24"/>
                <w:szCs w:val="24"/>
                <w:lang w:eastAsia="fr-FR"/>
              </w:rPr>
              <w:t xml:space="preserve">Couples oxydant-réducteur : </w:t>
            </w:r>
            <w:r w:rsidRPr="00A30947">
              <w:rPr>
                <w:sz w:val="24"/>
                <w:szCs w:val="24"/>
                <w:lang w:eastAsia="fr-FR"/>
              </w:rPr>
              <w:tab/>
              <w:t>I</w:t>
            </w:r>
            <w:r w:rsidRPr="00A30947">
              <w:rPr>
                <w:sz w:val="24"/>
                <w:szCs w:val="24"/>
                <w:vertAlign w:val="subscript"/>
                <w:lang w:eastAsia="fr-FR"/>
              </w:rPr>
              <w:t xml:space="preserve">2(aq) </w:t>
            </w:r>
            <w:r w:rsidRPr="00A30947">
              <w:rPr>
                <w:sz w:val="24"/>
                <w:szCs w:val="24"/>
                <w:lang w:eastAsia="fr-FR"/>
              </w:rPr>
              <w:t>/ I</w:t>
            </w:r>
            <w:r w:rsidRPr="00A30947">
              <w:rPr>
                <w:sz w:val="24"/>
                <w:szCs w:val="24"/>
                <w:vertAlign w:val="superscript"/>
                <w:lang w:eastAsia="fr-FR"/>
              </w:rPr>
              <w:t>–</w:t>
            </w:r>
            <w:r w:rsidRPr="00A30947">
              <w:rPr>
                <w:sz w:val="24"/>
                <w:szCs w:val="24"/>
                <w:vertAlign w:val="subscript"/>
                <w:lang w:eastAsia="fr-FR"/>
              </w:rPr>
              <w:t>(aq)</w:t>
            </w:r>
            <w:r w:rsidRPr="00A30947">
              <w:rPr>
                <w:sz w:val="24"/>
                <w:szCs w:val="24"/>
                <w:lang w:eastAsia="fr-FR"/>
              </w:rPr>
              <w:t> </w:t>
            </w:r>
            <w:r w:rsidRPr="00A30947">
              <w:rPr>
                <w:sz w:val="24"/>
                <w:szCs w:val="24"/>
                <w:lang w:eastAsia="fr-FR"/>
              </w:rPr>
              <w:tab/>
              <w:t>;</w:t>
            </w:r>
            <w:r w:rsidRPr="00A30947">
              <w:rPr>
                <w:sz w:val="24"/>
                <w:szCs w:val="24"/>
                <w:lang w:eastAsia="fr-FR"/>
              </w:rPr>
              <w:tab/>
              <w:t>Zn</w:t>
            </w:r>
            <w:r w:rsidRPr="00A30947">
              <w:rPr>
                <w:sz w:val="24"/>
                <w:szCs w:val="24"/>
                <w:vertAlign w:val="superscript"/>
                <w:lang w:eastAsia="fr-FR"/>
              </w:rPr>
              <w:t>2+</w:t>
            </w:r>
            <w:r w:rsidRPr="00A30947">
              <w:rPr>
                <w:sz w:val="24"/>
                <w:szCs w:val="24"/>
                <w:vertAlign w:val="subscript"/>
                <w:lang w:eastAsia="fr-FR"/>
              </w:rPr>
              <w:t xml:space="preserve">(aq) / </w:t>
            </w:r>
            <w:r w:rsidRPr="00A30947">
              <w:rPr>
                <w:sz w:val="24"/>
                <w:szCs w:val="24"/>
                <w:lang w:eastAsia="fr-FR"/>
              </w:rPr>
              <w:t>Zn</w:t>
            </w:r>
            <w:r w:rsidRPr="00A30947">
              <w:rPr>
                <w:sz w:val="24"/>
                <w:szCs w:val="24"/>
                <w:vertAlign w:val="subscript"/>
                <w:lang w:eastAsia="fr-FR"/>
              </w:rPr>
              <w:t>(s)</w:t>
            </w:r>
          </w:p>
          <w:p w14:paraId="590B3D60" w14:textId="1E605453" w:rsidR="00A30947" w:rsidRPr="00A30947" w:rsidRDefault="00A30947" w:rsidP="00A30947">
            <w:pPr>
              <w:spacing w:line="276" w:lineRule="auto"/>
              <w:jc w:val="both"/>
              <w:rPr>
                <w:sz w:val="24"/>
                <w:szCs w:val="24"/>
                <w:lang w:eastAsia="fr-FR"/>
              </w:rPr>
            </w:pPr>
            <w:r>
              <w:rPr>
                <w:sz w:val="24"/>
                <w:szCs w:val="24"/>
                <w:lang w:eastAsia="fr-FR"/>
              </w:rPr>
              <w:tab/>
            </w:r>
            <w:r w:rsidRPr="00A30947">
              <w:rPr>
                <w:sz w:val="24"/>
                <w:szCs w:val="24"/>
                <w:lang w:eastAsia="fr-FR"/>
              </w:rPr>
              <w:t>Couleur des espèces chimiques en solution : jaune-orangé pour I</w:t>
            </w:r>
            <w:r w:rsidRPr="00A30947">
              <w:rPr>
                <w:sz w:val="24"/>
                <w:szCs w:val="24"/>
                <w:vertAlign w:val="subscript"/>
                <w:lang w:eastAsia="fr-FR"/>
              </w:rPr>
              <w:t>2(aq)</w:t>
            </w:r>
            <w:r w:rsidRPr="00A30947">
              <w:rPr>
                <w:sz w:val="24"/>
                <w:szCs w:val="24"/>
                <w:lang w:eastAsia="fr-FR"/>
              </w:rPr>
              <w:t>, incolore pour I</w:t>
            </w:r>
            <w:r w:rsidRPr="00A30947">
              <w:rPr>
                <w:sz w:val="24"/>
                <w:szCs w:val="24"/>
                <w:vertAlign w:val="superscript"/>
                <w:lang w:eastAsia="fr-FR"/>
              </w:rPr>
              <w:t>–</w:t>
            </w:r>
            <w:r w:rsidRPr="00A30947">
              <w:rPr>
                <w:sz w:val="24"/>
                <w:szCs w:val="24"/>
                <w:vertAlign w:val="subscript"/>
                <w:lang w:eastAsia="fr-FR"/>
              </w:rPr>
              <w:t>(aq)</w:t>
            </w:r>
            <w:r w:rsidRPr="00A30947">
              <w:rPr>
                <w:sz w:val="24"/>
                <w:szCs w:val="24"/>
                <w:lang w:eastAsia="fr-FR"/>
              </w:rPr>
              <w:t xml:space="preserve">, bleu clair </w:t>
            </w:r>
            <w:r>
              <w:rPr>
                <w:sz w:val="24"/>
                <w:szCs w:val="24"/>
                <w:lang w:eastAsia="fr-FR"/>
              </w:rPr>
              <w:tab/>
            </w:r>
            <w:r w:rsidRPr="00A30947">
              <w:rPr>
                <w:sz w:val="24"/>
                <w:szCs w:val="24"/>
                <w:lang w:eastAsia="fr-FR"/>
              </w:rPr>
              <w:t>pour Cu</w:t>
            </w:r>
            <w:r w:rsidRPr="00A30947">
              <w:rPr>
                <w:sz w:val="24"/>
                <w:szCs w:val="24"/>
                <w:vertAlign w:val="superscript"/>
                <w:lang w:eastAsia="fr-FR"/>
              </w:rPr>
              <w:t>2+</w:t>
            </w:r>
            <w:r w:rsidRPr="00A30947">
              <w:rPr>
                <w:sz w:val="24"/>
                <w:szCs w:val="24"/>
                <w:vertAlign w:val="subscript"/>
                <w:lang w:eastAsia="fr-FR"/>
              </w:rPr>
              <w:t>(aq)</w:t>
            </w:r>
            <w:r w:rsidRPr="00A30947">
              <w:rPr>
                <w:sz w:val="24"/>
                <w:szCs w:val="24"/>
                <w:lang w:eastAsia="fr-FR"/>
              </w:rPr>
              <w:t>.</w:t>
            </w:r>
          </w:p>
          <w:p w14:paraId="178DDF98" w14:textId="77777777" w:rsidR="00A30947" w:rsidRDefault="00A30947" w:rsidP="00A30947">
            <w:pPr>
              <w:spacing w:after="120" w:line="276" w:lineRule="auto"/>
              <w:jc w:val="both"/>
              <w:rPr>
                <w:b/>
                <w:bCs/>
                <w:noProof/>
                <w:sz w:val="28"/>
                <w:szCs w:val="28"/>
              </w:rPr>
            </w:pPr>
          </w:p>
          <w:p w14:paraId="328FC867" w14:textId="63AA4E62" w:rsidR="005D3764" w:rsidRDefault="005D3764" w:rsidP="00085EFE">
            <w:pPr>
              <w:spacing w:after="120" w:line="276" w:lineRule="auto"/>
              <w:jc w:val="center"/>
              <w:rPr>
                <w:noProof/>
                <w:sz w:val="24"/>
                <w:szCs w:val="24"/>
              </w:rPr>
            </w:pPr>
            <w:r w:rsidRPr="00085EFE">
              <w:rPr>
                <w:b/>
                <w:bCs/>
                <w:noProof/>
                <w:sz w:val="28"/>
                <w:szCs w:val="28"/>
              </w:rPr>
              <w:t>Travail à effectuer</w:t>
            </w:r>
            <w:r w:rsidR="00085EFE">
              <w:rPr>
                <w:noProof/>
                <w:sz w:val="24"/>
                <w:szCs w:val="24"/>
              </w:rPr>
              <w:t> :</w:t>
            </w:r>
          </w:p>
          <w:p w14:paraId="76708E14" w14:textId="2F26041D" w:rsidR="00085EFE" w:rsidRPr="00085EFE" w:rsidRDefault="00085EFE" w:rsidP="00085EFE">
            <w:pPr>
              <w:spacing w:line="276" w:lineRule="auto"/>
              <w:jc w:val="both"/>
              <w:rPr>
                <w:b/>
                <w:bCs/>
                <w:noProof/>
                <w:sz w:val="24"/>
                <w:szCs w:val="24"/>
                <w:u w:val="single"/>
              </w:rPr>
            </w:pPr>
            <w:r w:rsidRPr="00085EFE">
              <w:rPr>
                <w:b/>
                <w:bCs/>
                <w:noProof/>
                <w:sz w:val="24"/>
                <w:szCs w:val="24"/>
                <w:u w:val="single"/>
              </w:rPr>
              <w:t>Expérience 1</w:t>
            </w:r>
          </w:p>
          <w:p w14:paraId="5707935E" w14:textId="4D061389" w:rsidR="00085EFE" w:rsidRPr="00085EFE" w:rsidRDefault="00085EFE" w:rsidP="00085EFE">
            <w:pPr>
              <w:numPr>
                <w:ilvl w:val="0"/>
                <w:numId w:val="4"/>
              </w:numPr>
              <w:spacing w:line="276" w:lineRule="auto"/>
              <w:jc w:val="both"/>
              <w:rPr>
                <w:noProof/>
                <w:sz w:val="24"/>
                <w:szCs w:val="24"/>
              </w:rPr>
            </w:pPr>
            <w:r w:rsidRPr="00085EFE">
              <w:rPr>
                <w:noProof/>
                <w:sz w:val="24"/>
                <w:szCs w:val="24"/>
              </w:rPr>
              <w:t>Mettre en œuvre le protocole de l’expérience 1. Décrire vos observations.</w:t>
            </w:r>
          </w:p>
          <w:p w14:paraId="10F9CB07" w14:textId="77777777" w:rsidR="00085EFE" w:rsidRPr="00085EFE" w:rsidRDefault="00085EFE" w:rsidP="00085EFE">
            <w:pPr>
              <w:numPr>
                <w:ilvl w:val="0"/>
                <w:numId w:val="4"/>
              </w:numPr>
              <w:spacing w:line="276" w:lineRule="auto"/>
              <w:jc w:val="both"/>
              <w:rPr>
                <w:noProof/>
                <w:sz w:val="24"/>
                <w:szCs w:val="24"/>
              </w:rPr>
            </w:pPr>
            <w:r w:rsidRPr="00085EFE">
              <w:rPr>
                <w:noProof/>
                <w:sz w:val="24"/>
                <w:szCs w:val="24"/>
              </w:rPr>
              <w:t>Interprétation de l’expérience 1 :</w:t>
            </w:r>
          </w:p>
          <w:p w14:paraId="59EE8B28" w14:textId="77777777" w:rsidR="00085EFE" w:rsidRPr="00085EFE" w:rsidRDefault="00085EFE" w:rsidP="00085EFE">
            <w:pPr>
              <w:numPr>
                <w:ilvl w:val="1"/>
                <w:numId w:val="4"/>
              </w:numPr>
              <w:spacing w:line="276" w:lineRule="auto"/>
              <w:jc w:val="both"/>
              <w:rPr>
                <w:noProof/>
                <w:sz w:val="24"/>
                <w:szCs w:val="24"/>
              </w:rPr>
            </w:pPr>
            <w:r w:rsidRPr="00085EFE">
              <w:rPr>
                <w:noProof/>
                <w:sz w:val="24"/>
                <w:szCs w:val="24"/>
              </w:rPr>
              <w:t>Interpréter le changement de couleur du milieu réactionnel.</w:t>
            </w:r>
          </w:p>
          <w:p w14:paraId="2C26FB17" w14:textId="77777777" w:rsidR="00085EFE" w:rsidRPr="00085EFE" w:rsidRDefault="00085EFE" w:rsidP="00085EFE">
            <w:pPr>
              <w:numPr>
                <w:ilvl w:val="1"/>
                <w:numId w:val="4"/>
              </w:numPr>
              <w:spacing w:line="276" w:lineRule="auto"/>
              <w:jc w:val="both"/>
              <w:rPr>
                <w:noProof/>
                <w:sz w:val="24"/>
                <w:szCs w:val="24"/>
              </w:rPr>
            </w:pPr>
            <w:r w:rsidRPr="00085EFE">
              <w:rPr>
                <w:noProof/>
                <w:sz w:val="24"/>
                <w:szCs w:val="24"/>
              </w:rPr>
              <w:t>En déduire les deux demi-équations électroniques d’oxydoréduction et l’équation de la réaction chimique mise en jeu.</w:t>
            </w:r>
          </w:p>
          <w:p w14:paraId="6E7B5F8B" w14:textId="77777777" w:rsidR="00085EFE" w:rsidRPr="00085EFE" w:rsidRDefault="00085EFE" w:rsidP="00085EFE">
            <w:pPr>
              <w:spacing w:line="276" w:lineRule="auto"/>
              <w:jc w:val="both"/>
              <w:rPr>
                <w:noProof/>
                <w:sz w:val="24"/>
                <w:szCs w:val="24"/>
              </w:rPr>
            </w:pPr>
            <w:r w:rsidRPr="00085EFE">
              <w:rPr>
                <w:noProof/>
                <w:sz w:val="24"/>
                <w:szCs w:val="24"/>
              </w:rPr>
              <w:t>La constante d’équilibre associée à cette réaction est K = 1,0 x 10</w:t>
            </w:r>
            <w:r w:rsidRPr="00085EFE">
              <w:rPr>
                <w:noProof/>
                <w:sz w:val="24"/>
                <w:szCs w:val="24"/>
                <w:vertAlign w:val="superscript"/>
              </w:rPr>
              <w:t>46</w:t>
            </w:r>
            <w:r w:rsidRPr="00085EFE">
              <w:rPr>
                <w:noProof/>
                <w:sz w:val="24"/>
                <w:szCs w:val="24"/>
              </w:rPr>
              <w:t>.</w:t>
            </w:r>
          </w:p>
          <w:p w14:paraId="2F8B8F8E" w14:textId="77777777" w:rsidR="00085EFE" w:rsidRPr="00085EFE" w:rsidRDefault="00085EFE" w:rsidP="00085EFE">
            <w:pPr>
              <w:numPr>
                <w:ilvl w:val="1"/>
                <w:numId w:val="4"/>
              </w:numPr>
              <w:spacing w:line="276" w:lineRule="auto"/>
              <w:jc w:val="both"/>
              <w:rPr>
                <w:noProof/>
                <w:sz w:val="24"/>
                <w:szCs w:val="24"/>
              </w:rPr>
            </w:pPr>
            <w:r w:rsidRPr="00085EFE">
              <w:rPr>
                <w:noProof/>
                <w:sz w:val="24"/>
                <w:szCs w:val="24"/>
              </w:rPr>
              <w:t>Calculer le quotient de réaction Q</w:t>
            </w:r>
            <w:r w:rsidRPr="00085EFE">
              <w:rPr>
                <w:noProof/>
                <w:sz w:val="24"/>
                <w:szCs w:val="24"/>
                <w:vertAlign w:val="subscript"/>
              </w:rPr>
              <w:t>r,i</w:t>
            </w:r>
            <w:r w:rsidRPr="00085EFE">
              <w:rPr>
                <w:noProof/>
                <w:sz w:val="24"/>
                <w:szCs w:val="24"/>
              </w:rPr>
              <w:t xml:space="preserve"> dans l’état initial.</w:t>
            </w:r>
          </w:p>
          <w:p w14:paraId="1164FB41" w14:textId="77777777" w:rsidR="00085EFE" w:rsidRPr="00085EFE" w:rsidRDefault="00085EFE" w:rsidP="00085EFE">
            <w:pPr>
              <w:numPr>
                <w:ilvl w:val="1"/>
                <w:numId w:val="4"/>
              </w:numPr>
              <w:spacing w:line="276" w:lineRule="auto"/>
              <w:jc w:val="both"/>
              <w:rPr>
                <w:noProof/>
                <w:sz w:val="24"/>
                <w:szCs w:val="24"/>
              </w:rPr>
            </w:pPr>
            <w:r w:rsidRPr="00085EFE">
              <w:rPr>
                <w:noProof/>
                <w:sz w:val="24"/>
                <w:szCs w:val="24"/>
              </w:rPr>
              <w:t>Comment le système chimique évolue-t-il spontanément ?</w:t>
            </w:r>
          </w:p>
          <w:p w14:paraId="40AC8E81" w14:textId="77777777" w:rsidR="00085EFE" w:rsidRPr="00085EFE" w:rsidRDefault="00085EFE" w:rsidP="00085EFE">
            <w:pPr>
              <w:spacing w:line="276" w:lineRule="auto"/>
              <w:jc w:val="both"/>
              <w:rPr>
                <w:noProof/>
                <w:sz w:val="24"/>
                <w:szCs w:val="24"/>
              </w:rPr>
            </w:pPr>
          </w:p>
          <w:p w14:paraId="36E3B8CA" w14:textId="787090DF" w:rsidR="00085EFE" w:rsidRPr="00085EFE" w:rsidRDefault="00085EFE" w:rsidP="00085EFE">
            <w:pPr>
              <w:spacing w:line="276" w:lineRule="auto"/>
              <w:jc w:val="both"/>
              <w:rPr>
                <w:b/>
                <w:bCs/>
                <w:noProof/>
                <w:sz w:val="24"/>
                <w:szCs w:val="24"/>
                <w:u w:val="single"/>
              </w:rPr>
            </w:pPr>
            <w:r w:rsidRPr="00085EFE">
              <w:rPr>
                <w:b/>
                <w:bCs/>
                <w:noProof/>
                <w:sz w:val="24"/>
                <w:szCs w:val="24"/>
                <w:u w:val="single"/>
              </w:rPr>
              <w:t>Expérience 2</w:t>
            </w:r>
          </w:p>
          <w:p w14:paraId="5934F3A0" w14:textId="482F2B58" w:rsidR="00085EFE" w:rsidRPr="00085EFE" w:rsidRDefault="00085EFE" w:rsidP="00085EFE">
            <w:pPr>
              <w:numPr>
                <w:ilvl w:val="0"/>
                <w:numId w:val="5"/>
              </w:numPr>
              <w:spacing w:line="276" w:lineRule="auto"/>
              <w:jc w:val="both"/>
              <w:rPr>
                <w:noProof/>
                <w:sz w:val="24"/>
                <w:szCs w:val="24"/>
              </w:rPr>
            </w:pPr>
            <w:r w:rsidRPr="00085EFE">
              <w:rPr>
                <w:noProof/>
                <w:sz w:val="24"/>
                <w:szCs w:val="24"/>
              </w:rPr>
              <w:t>Mettre en œuvre le protocole de l’expérience 2. Décrire vos observations (changement de couleur, etc)</w:t>
            </w:r>
          </w:p>
          <w:p w14:paraId="5E42E2E0" w14:textId="77777777" w:rsidR="00085EFE" w:rsidRPr="00085EFE" w:rsidRDefault="00085EFE" w:rsidP="00085EFE">
            <w:pPr>
              <w:numPr>
                <w:ilvl w:val="0"/>
                <w:numId w:val="5"/>
              </w:numPr>
              <w:spacing w:line="276" w:lineRule="auto"/>
              <w:jc w:val="both"/>
              <w:rPr>
                <w:noProof/>
                <w:sz w:val="24"/>
                <w:szCs w:val="24"/>
              </w:rPr>
            </w:pPr>
            <w:r w:rsidRPr="00085EFE">
              <w:rPr>
                <w:noProof/>
                <w:sz w:val="24"/>
                <w:szCs w:val="24"/>
              </w:rPr>
              <w:t>Interprétation de l’expérience 2 :</w:t>
            </w:r>
          </w:p>
          <w:p w14:paraId="47068DFB" w14:textId="77777777" w:rsidR="00085EFE" w:rsidRPr="00085EFE" w:rsidRDefault="00085EFE" w:rsidP="00085EFE">
            <w:pPr>
              <w:numPr>
                <w:ilvl w:val="1"/>
                <w:numId w:val="5"/>
              </w:numPr>
              <w:spacing w:line="276" w:lineRule="auto"/>
              <w:jc w:val="both"/>
              <w:rPr>
                <w:noProof/>
                <w:sz w:val="24"/>
                <w:szCs w:val="24"/>
              </w:rPr>
            </w:pPr>
            <w:r w:rsidRPr="00085EFE">
              <w:rPr>
                <w:noProof/>
                <w:sz w:val="24"/>
                <w:szCs w:val="24"/>
              </w:rPr>
              <w:t>A partir de vos observations, écrire les équations des transformations observées au niveau de chaque électrode et préciser s’il s’agit d’une oxydation ou d’une réduction.</w:t>
            </w:r>
          </w:p>
          <w:p w14:paraId="56E0646B" w14:textId="77777777" w:rsidR="00085EFE" w:rsidRDefault="00085EFE" w:rsidP="00085EFE">
            <w:pPr>
              <w:numPr>
                <w:ilvl w:val="1"/>
                <w:numId w:val="5"/>
              </w:numPr>
              <w:spacing w:line="276" w:lineRule="auto"/>
              <w:jc w:val="both"/>
              <w:rPr>
                <w:noProof/>
                <w:sz w:val="24"/>
                <w:szCs w:val="24"/>
              </w:rPr>
            </w:pPr>
            <w:r w:rsidRPr="00085EFE">
              <w:rPr>
                <w:noProof/>
                <w:sz w:val="24"/>
                <w:szCs w:val="24"/>
              </w:rPr>
              <w:t>En déduire l’équation de la réaction. Conclure sur le principe d’une électrolyse.</w:t>
            </w:r>
          </w:p>
          <w:p w14:paraId="2BACB03B" w14:textId="1C7F3351" w:rsidR="00F93244" w:rsidRPr="0066103B" w:rsidRDefault="00F93244" w:rsidP="00F93244">
            <w:pPr>
              <w:spacing w:line="276" w:lineRule="auto"/>
              <w:ind w:left="1440"/>
              <w:jc w:val="both"/>
              <w:rPr>
                <w:noProof/>
                <w:sz w:val="24"/>
                <w:szCs w:val="24"/>
              </w:rPr>
            </w:pPr>
          </w:p>
        </w:tc>
      </w:tr>
    </w:tbl>
    <w:p w14:paraId="294F8A9F" w14:textId="77777777" w:rsidR="000E2A9A" w:rsidRDefault="000E2A9A">
      <w:r>
        <w:br w:type="page"/>
      </w:r>
    </w:p>
    <w:tbl>
      <w:tblPr>
        <w:tblStyle w:val="Grilledutableau"/>
        <w:tblW w:w="105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0490"/>
      </w:tblGrid>
      <w:tr w:rsidR="0066103B" w:rsidRPr="00666E0F" w14:paraId="381C7C16" w14:textId="77777777" w:rsidTr="00180BE0">
        <w:tc>
          <w:tcPr>
            <w:tcW w:w="10500" w:type="dxa"/>
            <w:gridSpan w:val="2"/>
            <w:tcBorders>
              <w:top w:val="single" w:sz="8" w:space="0" w:color="auto"/>
              <w:left w:val="single" w:sz="8" w:space="0" w:color="auto"/>
              <w:bottom w:val="single" w:sz="8" w:space="0" w:color="auto"/>
              <w:right w:val="single" w:sz="8" w:space="0" w:color="auto"/>
            </w:tcBorders>
            <w:vAlign w:val="center"/>
          </w:tcPr>
          <w:p w14:paraId="53667ECB" w14:textId="77777777" w:rsidR="0066103B" w:rsidRDefault="0066103B" w:rsidP="00F93244">
            <w:pPr>
              <w:spacing w:before="240" w:after="120" w:line="276" w:lineRule="auto"/>
              <w:jc w:val="center"/>
              <w:rPr>
                <w:b/>
                <w:bCs/>
                <w:noProof/>
                <w:sz w:val="28"/>
                <w:szCs w:val="28"/>
              </w:rPr>
            </w:pPr>
            <w:r w:rsidRPr="00C00544">
              <w:rPr>
                <w:b/>
                <w:bCs/>
                <w:noProof/>
                <w:sz w:val="28"/>
                <w:szCs w:val="28"/>
                <w:u w:val="single"/>
              </w:rPr>
              <w:lastRenderedPageBreak/>
              <w:t>Mission 2</w:t>
            </w:r>
            <w:r w:rsidR="00C00544">
              <w:rPr>
                <w:b/>
                <w:bCs/>
                <w:noProof/>
                <w:sz w:val="28"/>
                <w:szCs w:val="28"/>
              </w:rPr>
              <w:t xml:space="preserve"> – Quelle est la surface à recouvrir ?</w:t>
            </w:r>
          </w:p>
          <w:p w14:paraId="1EC54B82" w14:textId="0FEA7B98" w:rsidR="00C00544" w:rsidRDefault="00C00544" w:rsidP="00C00544">
            <w:pPr>
              <w:spacing w:after="120" w:line="276" w:lineRule="auto"/>
              <w:jc w:val="both"/>
              <w:rPr>
                <w:noProof/>
                <w:sz w:val="24"/>
                <w:szCs w:val="24"/>
              </w:rPr>
            </w:pPr>
            <w:r>
              <w:rPr>
                <w:noProof/>
                <w:sz w:val="24"/>
                <w:szCs w:val="24"/>
              </w:rPr>
              <w:t>A l’aide des données numériques de l’introduction, calculer la surface totale à recouvrir par l’opération de galvanisation.</w:t>
            </w:r>
          </w:p>
          <w:p w14:paraId="37A7B6CC" w14:textId="65D45B74" w:rsidR="00F93244" w:rsidRPr="00C00544" w:rsidRDefault="00F93244" w:rsidP="00C00544">
            <w:pPr>
              <w:spacing w:after="120" w:line="276" w:lineRule="auto"/>
              <w:jc w:val="both"/>
              <w:rPr>
                <w:noProof/>
                <w:sz w:val="24"/>
                <w:szCs w:val="24"/>
              </w:rPr>
            </w:pPr>
          </w:p>
        </w:tc>
      </w:tr>
      <w:tr w:rsidR="00945AAD" w:rsidRPr="0085595E" w14:paraId="27D9078D" w14:textId="77777777" w:rsidTr="00180BE0">
        <w:tc>
          <w:tcPr>
            <w:tcW w:w="10500" w:type="dxa"/>
            <w:gridSpan w:val="2"/>
            <w:vAlign w:val="center"/>
          </w:tcPr>
          <w:p w14:paraId="6317EC81" w14:textId="37E5C02D" w:rsidR="00945AAD" w:rsidRPr="0085595E" w:rsidRDefault="00945AAD" w:rsidP="00945AAD">
            <w:pPr>
              <w:spacing w:line="276" w:lineRule="auto"/>
              <w:jc w:val="both"/>
              <w:rPr>
                <w:noProof/>
                <w:sz w:val="24"/>
                <w:szCs w:val="24"/>
              </w:rPr>
            </w:pPr>
          </w:p>
        </w:tc>
      </w:tr>
      <w:tr w:rsidR="0066103B" w:rsidRPr="00666E0F" w14:paraId="41C1CCB1" w14:textId="77777777" w:rsidTr="0005075C">
        <w:trPr>
          <w:gridBefore w:val="1"/>
          <w:wBefore w:w="10" w:type="dxa"/>
        </w:trPr>
        <w:tc>
          <w:tcPr>
            <w:tcW w:w="10490" w:type="dxa"/>
            <w:tcBorders>
              <w:top w:val="single" w:sz="8" w:space="0" w:color="auto"/>
              <w:left w:val="single" w:sz="8" w:space="0" w:color="auto"/>
              <w:right w:val="single" w:sz="8" w:space="0" w:color="auto"/>
            </w:tcBorders>
            <w:vAlign w:val="center"/>
          </w:tcPr>
          <w:p w14:paraId="02BFE14E" w14:textId="77777777" w:rsidR="0066103B" w:rsidRDefault="00C00544" w:rsidP="00F93244">
            <w:pPr>
              <w:spacing w:before="240" w:after="120" w:line="276" w:lineRule="auto"/>
              <w:jc w:val="center"/>
              <w:rPr>
                <w:b/>
                <w:bCs/>
                <w:noProof/>
                <w:sz w:val="28"/>
                <w:szCs w:val="28"/>
              </w:rPr>
            </w:pPr>
            <w:r w:rsidRPr="00C73146">
              <w:rPr>
                <w:b/>
                <w:bCs/>
                <w:noProof/>
                <w:sz w:val="28"/>
                <w:szCs w:val="28"/>
                <w:u w:val="single"/>
              </w:rPr>
              <w:t>Mission 3</w:t>
            </w:r>
            <w:r>
              <w:rPr>
                <w:b/>
                <w:bCs/>
                <w:noProof/>
                <w:sz w:val="28"/>
                <w:szCs w:val="28"/>
              </w:rPr>
              <w:t xml:space="preserve"> </w:t>
            </w:r>
            <w:r w:rsidR="00C73146">
              <w:rPr>
                <w:b/>
                <w:bCs/>
                <w:noProof/>
                <w:sz w:val="28"/>
                <w:szCs w:val="28"/>
              </w:rPr>
              <w:t>–</w:t>
            </w:r>
            <w:r>
              <w:rPr>
                <w:b/>
                <w:bCs/>
                <w:noProof/>
                <w:sz w:val="28"/>
                <w:szCs w:val="28"/>
              </w:rPr>
              <w:t xml:space="preserve"> </w:t>
            </w:r>
            <w:r w:rsidR="00C73146">
              <w:rPr>
                <w:b/>
                <w:bCs/>
                <w:noProof/>
                <w:sz w:val="28"/>
                <w:szCs w:val="28"/>
              </w:rPr>
              <w:t>Tableau d’avancement de la réaction chimique</w:t>
            </w:r>
          </w:p>
          <w:p w14:paraId="526A76B7" w14:textId="77777777" w:rsidR="00C73146" w:rsidRDefault="00CF0536" w:rsidP="00C73146">
            <w:pPr>
              <w:spacing w:after="120" w:line="276" w:lineRule="auto"/>
              <w:jc w:val="both"/>
              <w:rPr>
                <w:noProof/>
                <w:sz w:val="24"/>
                <w:szCs w:val="24"/>
              </w:rPr>
            </w:pPr>
            <w:r>
              <w:rPr>
                <w:noProof/>
                <w:sz w:val="24"/>
                <w:szCs w:val="24"/>
              </w:rPr>
              <w:t>L’équation de la réaction chimique ayant lieu au cours de la galvanisation est :</w:t>
            </w:r>
          </w:p>
          <w:p w14:paraId="7A1C3BE6" w14:textId="77777777" w:rsidR="00CF0536" w:rsidRPr="002E595C" w:rsidRDefault="00A87896" w:rsidP="00C73146">
            <w:pPr>
              <w:spacing w:after="120" w:line="276" w:lineRule="auto"/>
              <w:jc w:val="both"/>
              <w:rPr>
                <w:rFonts w:eastAsiaTheme="minorEastAsia"/>
                <w:noProof/>
                <w:sz w:val="24"/>
                <w:szCs w:val="24"/>
              </w:rPr>
            </w:pPr>
            <m:oMathPara>
              <m:oMath>
                <m:sSubSup>
                  <m:sSubSupPr>
                    <m:ctrlPr>
                      <w:rPr>
                        <w:rFonts w:ascii="Cambria Math" w:hAnsi="Cambria Math"/>
                        <w:i/>
                        <w:noProof/>
                        <w:sz w:val="24"/>
                        <w:szCs w:val="24"/>
                      </w:rPr>
                    </m:ctrlPr>
                  </m:sSubSupPr>
                  <m:e>
                    <m:r>
                      <w:rPr>
                        <w:rFonts w:ascii="Cambria Math" w:hAnsi="Cambria Math"/>
                        <w:noProof/>
                        <w:sz w:val="24"/>
                        <w:szCs w:val="24"/>
                      </w:rPr>
                      <m:t>Zn</m:t>
                    </m:r>
                  </m:e>
                  <m:sub>
                    <m:r>
                      <w:rPr>
                        <w:rFonts w:ascii="Cambria Math" w:hAnsi="Cambria Math"/>
                        <w:noProof/>
                        <w:sz w:val="24"/>
                        <w:szCs w:val="24"/>
                      </w:rPr>
                      <m:t>(aq)</m:t>
                    </m:r>
                  </m:sub>
                  <m:sup>
                    <m:r>
                      <w:rPr>
                        <w:rFonts w:ascii="Cambria Math" w:hAnsi="Cambria Math"/>
                        <w:noProof/>
                        <w:sz w:val="24"/>
                        <w:szCs w:val="24"/>
                      </w:rPr>
                      <m:t>2+</m:t>
                    </m:r>
                  </m:sup>
                </m:sSubSup>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Fe</m:t>
                    </m:r>
                  </m:e>
                  <m:sub>
                    <m:r>
                      <w:rPr>
                        <w:rFonts w:ascii="Cambria Math" w:hAnsi="Cambria Math"/>
                        <w:noProof/>
                        <w:sz w:val="24"/>
                        <w:szCs w:val="24"/>
                      </w:rPr>
                      <m:t>(s)</m:t>
                    </m:r>
                  </m:sub>
                </m:sSub>
                <m:r>
                  <w:rPr>
                    <w:rFonts w:ascii="Cambria Math" w:hAnsi="Cambria Math"/>
                    <w:noProof/>
                    <w:sz w:val="24"/>
                    <w:szCs w:val="24"/>
                  </w:rPr>
                  <m:t xml:space="preserve">→ </m:t>
                </m:r>
                <m:sSub>
                  <m:sSubPr>
                    <m:ctrlPr>
                      <w:rPr>
                        <w:rFonts w:ascii="Cambria Math" w:hAnsi="Cambria Math"/>
                        <w:i/>
                        <w:noProof/>
                        <w:sz w:val="24"/>
                        <w:szCs w:val="24"/>
                      </w:rPr>
                    </m:ctrlPr>
                  </m:sSubPr>
                  <m:e>
                    <m:r>
                      <w:rPr>
                        <w:rFonts w:ascii="Cambria Math" w:hAnsi="Cambria Math"/>
                        <w:noProof/>
                        <w:sz w:val="24"/>
                        <w:szCs w:val="24"/>
                      </w:rPr>
                      <m:t>Zn</m:t>
                    </m:r>
                  </m:e>
                  <m:sub>
                    <m:r>
                      <w:rPr>
                        <w:rFonts w:ascii="Cambria Math" w:hAnsi="Cambria Math"/>
                        <w:noProof/>
                        <w:sz w:val="24"/>
                        <w:szCs w:val="24"/>
                      </w:rPr>
                      <m:t>(s)</m:t>
                    </m:r>
                  </m:sub>
                </m:sSub>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Fe</m:t>
                    </m:r>
                  </m:e>
                  <m:sub>
                    <m:r>
                      <w:rPr>
                        <w:rFonts w:ascii="Cambria Math" w:hAnsi="Cambria Math"/>
                        <w:noProof/>
                        <w:sz w:val="24"/>
                        <w:szCs w:val="24"/>
                      </w:rPr>
                      <m:t>(aq)</m:t>
                    </m:r>
                  </m:sub>
                  <m:sup>
                    <m:r>
                      <w:rPr>
                        <w:rFonts w:ascii="Cambria Math" w:hAnsi="Cambria Math"/>
                        <w:noProof/>
                        <w:sz w:val="24"/>
                        <w:szCs w:val="24"/>
                      </w:rPr>
                      <m:t>2+</m:t>
                    </m:r>
                  </m:sup>
                </m:sSubSup>
              </m:oMath>
            </m:oMathPara>
          </w:p>
          <w:p w14:paraId="1461E59F" w14:textId="77777777" w:rsidR="00CE4452" w:rsidRDefault="00A53441" w:rsidP="00C73146">
            <w:pPr>
              <w:spacing w:after="120" w:line="276" w:lineRule="auto"/>
              <w:jc w:val="both"/>
              <w:rPr>
                <w:noProof/>
                <w:sz w:val="24"/>
                <w:szCs w:val="24"/>
              </w:rPr>
            </w:pPr>
            <w:r>
              <w:rPr>
                <w:noProof/>
                <w:sz w:val="24"/>
                <w:szCs w:val="24"/>
              </w:rPr>
              <w:t>L</w:t>
            </w:r>
            <w:r w:rsidR="00CE4452">
              <w:rPr>
                <w:noProof/>
                <w:sz w:val="24"/>
                <w:szCs w:val="24"/>
              </w:rPr>
              <w:t>a solution de sulfate de zinc</w:t>
            </w:r>
            <w:r>
              <w:rPr>
                <w:noProof/>
                <w:sz w:val="24"/>
                <w:szCs w:val="24"/>
              </w:rPr>
              <w:t xml:space="preserve"> utilisé</w:t>
            </w:r>
            <w:r w:rsidR="00CE4452">
              <w:rPr>
                <w:noProof/>
                <w:sz w:val="24"/>
                <w:szCs w:val="24"/>
              </w:rPr>
              <w:t>e</w:t>
            </w:r>
            <w:r>
              <w:rPr>
                <w:noProof/>
                <w:sz w:val="24"/>
                <w:szCs w:val="24"/>
              </w:rPr>
              <w:t xml:space="preserve"> à un volume V</w:t>
            </w:r>
            <w:r w:rsidR="00720592" w:rsidRPr="00720592">
              <w:rPr>
                <w:noProof/>
                <w:sz w:val="24"/>
                <w:szCs w:val="24"/>
                <w:vertAlign w:val="subscript"/>
              </w:rPr>
              <w:t>1</w:t>
            </w:r>
            <w:r>
              <w:rPr>
                <w:noProof/>
                <w:sz w:val="24"/>
                <w:szCs w:val="24"/>
              </w:rPr>
              <w:t xml:space="preserve"> = 500 mL</w:t>
            </w:r>
            <w:r w:rsidR="00CE4452">
              <w:rPr>
                <w:noProof/>
                <w:sz w:val="24"/>
                <w:szCs w:val="24"/>
              </w:rPr>
              <w:t xml:space="preserve"> et une concentration C</w:t>
            </w:r>
            <w:r w:rsidR="00720592" w:rsidRPr="00720592">
              <w:rPr>
                <w:noProof/>
                <w:sz w:val="24"/>
                <w:szCs w:val="24"/>
                <w:vertAlign w:val="subscript"/>
              </w:rPr>
              <w:t>1</w:t>
            </w:r>
            <w:r w:rsidR="00CE4452">
              <w:rPr>
                <w:noProof/>
                <w:sz w:val="24"/>
                <w:szCs w:val="24"/>
              </w:rPr>
              <w:t xml:space="preserve"> = 1,0 mol.L</w:t>
            </w:r>
            <w:r w:rsidR="00CE4452" w:rsidRPr="00CE4452">
              <w:rPr>
                <w:noProof/>
                <w:sz w:val="24"/>
                <w:szCs w:val="24"/>
                <w:vertAlign w:val="superscript"/>
              </w:rPr>
              <w:t>-1</w:t>
            </w:r>
            <w:r w:rsidR="00CE4452">
              <w:rPr>
                <w:noProof/>
                <w:sz w:val="24"/>
                <w:szCs w:val="24"/>
              </w:rPr>
              <w:t>. La masse initiale de la plaque de fer à recouvrir</w:t>
            </w:r>
            <w:r w:rsidR="00720592">
              <w:rPr>
                <w:noProof/>
                <w:sz w:val="24"/>
                <w:szCs w:val="24"/>
              </w:rPr>
              <w:t xml:space="preserve"> est m</w:t>
            </w:r>
            <w:r w:rsidR="00720592" w:rsidRPr="00720592">
              <w:rPr>
                <w:noProof/>
                <w:sz w:val="24"/>
                <w:szCs w:val="24"/>
                <w:vertAlign w:val="subscript"/>
              </w:rPr>
              <w:t>2</w:t>
            </w:r>
            <w:r w:rsidR="00720592">
              <w:rPr>
                <w:noProof/>
                <w:sz w:val="24"/>
                <w:szCs w:val="24"/>
              </w:rPr>
              <w:t xml:space="preserve"> = </w:t>
            </w:r>
            <w:r w:rsidR="00BA19F0">
              <w:rPr>
                <w:noProof/>
                <w:sz w:val="24"/>
                <w:szCs w:val="24"/>
              </w:rPr>
              <w:t>50 g.</w:t>
            </w:r>
          </w:p>
          <w:p w14:paraId="0A5BC4FB" w14:textId="77777777" w:rsidR="00E342F4" w:rsidRDefault="00E342F4" w:rsidP="00C73146">
            <w:pPr>
              <w:spacing w:after="120" w:line="276" w:lineRule="auto"/>
              <w:jc w:val="both"/>
              <w:rPr>
                <w:i/>
                <w:iCs/>
                <w:noProof/>
                <w:sz w:val="24"/>
                <w:szCs w:val="24"/>
              </w:rPr>
            </w:pPr>
            <w:r w:rsidRPr="00D76490">
              <w:rPr>
                <w:b/>
                <w:bCs/>
                <w:i/>
                <w:iCs/>
                <w:noProof/>
                <w:sz w:val="24"/>
                <w:szCs w:val="24"/>
                <w:u w:val="single"/>
              </w:rPr>
              <w:t>Données</w:t>
            </w:r>
            <w:r w:rsidRPr="00D76490">
              <w:rPr>
                <w:i/>
                <w:iCs/>
                <w:noProof/>
                <w:sz w:val="24"/>
                <w:szCs w:val="24"/>
              </w:rPr>
              <w:t> : masses molaires atomiques en g.mol</w:t>
            </w:r>
            <w:r w:rsidRPr="00D76490">
              <w:rPr>
                <w:i/>
                <w:iCs/>
                <w:noProof/>
                <w:sz w:val="24"/>
                <w:szCs w:val="24"/>
                <w:vertAlign w:val="superscript"/>
              </w:rPr>
              <w:t>-1</w:t>
            </w:r>
            <w:r w:rsidRPr="00D76490">
              <w:rPr>
                <w:i/>
                <w:iCs/>
                <w:noProof/>
                <w:sz w:val="24"/>
                <w:szCs w:val="24"/>
              </w:rPr>
              <w:t> : M(Fe) = 55,</w:t>
            </w:r>
            <w:r w:rsidR="00D76490" w:rsidRPr="00D76490">
              <w:rPr>
                <w:i/>
                <w:iCs/>
                <w:noProof/>
                <w:sz w:val="24"/>
                <w:szCs w:val="24"/>
              </w:rPr>
              <w:t>8</w:t>
            </w:r>
            <w:r w:rsidRPr="00D76490">
              <w:rPr>
                <w:i/>
                <w:iCs/>
                <w:noProof/>
                <w:sz w:val="24"/>
                <w:szCs w:val="24"/>
              </w:rPr>
              <w:t xml:space="preserve">   ;   M(Zn) = </w:t>
            </w:r>
            <w:r w:rsidR="00D76490" w:rsidRPr="00D76490">
              <w:rPr>
                <w:i/>
                <w:iCs/>
                <w:noProof/>
                <w:sz w:val="24"/>
                <w:szCs w:val="24"/>
              </w:rPr>
              <w:t>65,4.</w:t>
            </w:r>
          </w:p>
          <w:p w14:paraId="0EE351B2" w14:textId="33DB97D0" w:rsidR="00EE6B54" w:rsidRPr="00D76490" w:rsidRDefault="00EE6B54" w:rsidP="00C73146">
            <w:pPr>
              <w:spacing w:after="120" w:line="276" w:lineRule="auto"/>
              <w:jc w:val="both"/>
              <w:rPr>
                <w:i/>
                <w:iCs/>
                <w:noProof/>
                <w:sz w:val="24"/>
                <w:szCs w:val="24"/>
              </w:rPr>
            </w:pPr>
          </w:p>
        </w:tc>
      </w:tr>
      <w:tr w:rsidR="0066103B" w:rsidRPr="00666E0F" w14:paraId="3B97089A" w14:textId="77777777" w:rsidTr="0005075C">
        <w:trPr>
          <w:gridBefore w:val="1"/>
          <w:wBefore w:w="10" w:type="dxa"/>
        </w:trPr>
        <w:tc>
          <w:tcPr>
            <w:tcW w:w="10490" w:type="dxa"/>
            <w:tcBorders>
              <w:left w:val="single" w:sz="8" w:space="0" w:color="auto"/>
              <w:bottom w:val="single" w:sz="8" w:space="0" w:color="auto"/>
              <w:right w:val="single" w:sz="8" w:space="0" w:color="auto"/>
            </w:tcBorders>
            <w:vAlign w:val="center"/>
          </w:tcPr>
          <w:p w14:paraId="297635E9" w14:textId="77777777" w:rsidR="00BA19F0" w:rsidRDefault="00BA19F0" w:rsidP="00BA19F0">
            <w:pPr>
              <w:spacing w:after="120" w:line="276" w:lineRule="auto"/>
              <w:jc w:val="center"/>
              <w:rPr>
                <w:noProof/>
                <w:sz w:val="24"/>
                <w:szCs w:val="24"/>
              </w:rPr>
            </w:pPr>
            <w:r w:rsidRPr="00085EFE">
              <w:rPr>
                <w:b/>
                <w:bCs/>
                <w:noProof/>
                <w:sz w:val="28"/>
                <w:szCs w:val="28"/>
              </w:rPr>
              <w:t>Travail à effectuer</w:t>
            </w:r>
            <w:r>
              <w:rPr>
                <w:noProof/>
                <w:sz w:val="24"/>
                <w:szCs w:val="24"/>
              </w:rPr>
              <w:t> :</w:t>
            </w:r>
          </w:p>
          <w:p w14:paraId="39450FA6" w14:textId="7351F824" w:rsidR="0066103B" w:rsidRPr="00E8093A" w:rsidRDefault="00BA19F0" w:rsidP="00E8093A">
            <w:pPr>
              <w:pStyle w:val="Paragraphedeliste"/>
              <w:numPr>
                <w:ilvl w:val="0"/>
                <w:numId w:val="6"/>
              </w:numPr>
              <w:spacing w:after="120" w:line="276" w:lineRule="auto"/>
              <w:ind w:left="714" w:hanging="357"/>
              <w:contextualSpacing w:val="0"/>
              <w:jc w:val="both"/>
              <w:rPr>
                <w:noProof/>
                <w:sz w:val="24"/>
                <w:szCs w:val="24"/>
              </w:rPr>
            </w:pPr>
            <w:r w:rsidRPr="00E8093A">
              <w:rPr>
                <w:noProof/>
                <w:sz w:val="24"/>
                <w:szCs w:val="24"/>
              </w:rPr>
              <w:t>Calculer les quantités de matière initiales de réactifs.</w:t>
            </w:r>
          </w:p>
          <w:p w14:paraId="416659DB" w14:textId="31662F28" w:rsidR="00BA19F0" w:rsidRPr="00E8093A" w:rsidRDefault="00F1738D" w:rsidP="00E8093A">
            <w:pPr>
              <w:pStyle w:val="Paragraphedeliste"/>
              <w:numPr>
                <w:ilvl w:val="0"/>
                <w:numId w:val="6"/>
              </w:numPr>
              <w:spacing w:after="120" w:line="276" w:lineRule="auto"/>
              <w:ind w:left="714" w:hanging="357"/>
              <w:contextualSpacing w:val="0"/>
              <w:jc w:val="both"/>
              <w:rPr>
                <w:noProof/>
                <w:sz w:val="24"/>
                <w:szCs w:val="24"/>
              </w:rPr>
            </w:pPr>
            <w:r w:rsidRPr="00E8093A">
              <w:rPr>
                <w:noProof/>
                <w:sz w:val="24"/>
                <w:szCs w:val="24"/>
              </w:rPr>
              <w:t>Construire et compléter le tableau d’avancement de la réaction chimique mise en jeu.</w:t>
            </w:r>
          </w:p>
          <w:p w14:paraId="5C44C47F" w14:textId="77777777" w:rsidR="00BA19F0" w:rsidRPr="00E8093A" w:rsidRDefault="00F1738D" w:rsidP="00E8093A">
            <w:pPr>
              <w:pStyle w:val="Paragraphedeliste"/>
              <w:numPr>
                <w:ilvl w:val="0"/>
                <w:numId w:val="6"/>
              </w:numPr>
              <w:spacing w:after="120" w:line="276" w:lineRule="auto"/>
              <w:ind w:left="714" w:hanging="357"/>
              <w:contextualSpacing w:val="0"/>
              <w:jc w:val="both"/>
              <w:rPr>
                <w:noProof/>
                <w:sz w:val="24"/>
                <w:szCs w:val="24"/>
              </w:rPr>
            </w:pPr>
            <w:r w:rsidRPr="00E8093A">
              <w:rPr>
                <w:noProof/>
                <w:sz w:val="24"/>
                <w:szCs w:val="24"/>
              </w:rPr>
              <w:t xml:space="preserve">Calculer la masse maximale de zinc </w:t>
            </w:r>
            <w:r w:rsidR="007954DD" w:rsidRPr="00E8093A">
              <w:rPr>
                <w:noProof/>
                <w:sz w:val="24"/>
                <w:szCs w:val="24"/>
              </w:rPr>
              <w:t>formée.</w:t>
            </w:r>
          </w:p>
          <w:p w14:paraId="0CD1C08B" w14:textId="77777777" w:rsidR="007954DD" w:rsidRDefault="007954DD" w:rsidP="00E8093A">
            <w:pPr>
              <w:pStyle w:val="Paragraphedeliste"/>
              <w:numPr>
                <w:ilvl w:val="0"/>
                <w:numId w:val="6"/>
              </w:numPr>
              <w:spacing w:after="120" w:line="276" w:lineRule="auto"/>
              <w:ind w:left="714" w:hanging="357"/>
              <w:contextualSpacing w:val="0"/>
              <w:jc w:val="both"/>
              <w:rPr>
                <w:noProof/>
                <w:sz w:val="24"/>
                <w:szCs w:val="24"/>
              </w:rPr>
            </w:pPr>
            <w:r w:rsidRPr="00E8093A">
              <w:rPr>
                <w:noProof/>
                <w:sz w:val="24"/>
                <w:szCs w:val="24"/>
              </w:rPr>
              <w:t>Calculer la masse de zinc formée lorsque l’avancement est</w:t>
            </w:r>
            <w:r w:rsidR="00E8093A" w:rsidRPr="00E8093A">
              <w:rPr>
                <w:noProof/>
                <w:sz w:val="24"/>
                <w:szCs w:val="24"/>
              </w:rPr>
              <w:t xml:space="preserve"> égal à 0,2 mol.</w:t>
            </w:r>
          </w:p>
          <w:p w14:paraId="39DBAD60" w14:textId="586098C6" w:rsidR="00F93244" w:rsidRPr="00E8093A" w:rsidRDefault="00F93244" w:rsidP="00F93244">
            <w:pPr>
              <w:pStyle w:val="Paragraphedeliste"/>
              <w:spacing w:after="120" w:line="276" w:lineRule="auto"/>
              <w:ind w:left="714"/>
              <w:contextualSpacing w:val="0"/>
              <w:jc w:val="both"/>
              <w:rPr>
                <w:noProof/>
                <w:sz w:val="24"/>
                <w:szCs w:val="24"/>
              </w:rPr>
            </w:pPr>
          </w:p>
        </w:tc>
      </w:tr>
    </w:tbl>
    <w:p w14:paraId="0B340AF9" w14:textId="311F7FD8" w:rsidR="00E5709C" w:rsidRDefault="00E5709C"/>
    <w:tbl>
      <w:tblPr>
        <w:tblStyle w:val="Grilledutableau"/>
        <w:tblW w:w="105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5245"/>
        <w:gridCol w:w="5235"/>
        <w:gridCol w:w="10"/>
      </w:tblGrid>
      <w:tr w:rsidR="00C73146" w:rsidRPr="00666E0F" w14:paraId="4B3D0EA2" w14:textId="77777777" w:rsidTr="005375E6">
        <w:trPr>
          <w:gridAfter w:val="1"/>
          <w:wAfter w:w="10" w:type="dxa"/>
        </w:trPr>
        <w:tc>
          <w:tcPr>
            <w:tcW w:w="10490" w:type="dxa"/>
            <w:gridSpan w:val="3"/>
            <w:tcBorders>
              <w:top w:val="single" w:sz="8" w:space="0" w:color="auto"/>
              <w:left w:val="single" w:sz="8" w:space="0" w:color="auto"/>
              <w:right w:val="single" w:sz="8" w:space="0" w:color="auto"/>
            </w:tcBorders>
            <w:vAlign w:val="center"/>
          </w:tcPr>
          <w:p w14:paraId="6D13F2D4" w14:textId="547880B8" w:rsidR="00B608A9" w:rsidRDefault="00B608A9" w:rsidP="00F93244">
            <w:pPr>
              <w:spacing w:before="240" w:after="120" w:line="276" w:lineRule="auto"/>
              <w:jc w:val="center"/>
              <w:rPr>
                <w:b/>
                <w:bCs/>
                <w:noProof/>
                <w:sz w:val="28"/>
                <w:szCs w:val="28"/>
              </w:rPr>
            </w:pPr>
            <w:r w:rsidRPr="00C73146">
              <w:rPr>
                <w:b/>
                <w:bCs/>
                <w:noProof/>
                <w:sz w:val="28"/>
                <w:szCs w:val="28"/>
                <w:u w:val="single"/>
              </w:rPr>
              <w:t xml:space="preserve">Mission </w:t>
            </w:r>
            <w:r>
              <w:rPr>
                <w:b/>
                <w:bCs/>
                <w:noProof/>
                <w:sz w:val="28"/>
                <w:szCs w:val="28"/>
                <w:u w:val="single"/>
              </w:rPr>
              <w:t>4</w:t>
            </w:r>
            <w:r>
              <w:rPr>
                <w:b/>
                <w:bCs/>
                <w:noProof/>
                <w:sz w:val="28"/>
                <w:szCs w:val="28"/>
              </w:rPr>
              <w:t xml:space="preserve"> – </w:t>
            </w:r>
            <w:r w:rsidR="001C3EEA">
              <w:rPr>
                <w:b/>
                <w:bCs/>
                <w:noProof/>
                <w:sz w:val="28"/>
                <w:szCs w:val="28"/>
              </w:rPr>
              <w:t>Relation à démontrer</w:t>
            </w:r>
          </w:p>
          <w:p w14:paraId="31578FE6" w14:textId="77777777" w:rsidR="00B608A9" w:rsidRDefault="00B608A9" w:rsidP="00B608A9">
            <w:pPr>
              <w:spacing w:after="120" w:line="276" w:lineRule="auto"/>
              <w:jc w:val="both"/>
              <w:rPr>
                <w:noProof/>
                <w:sz w:val="24"/>
                <w:szCs w:val="24"/>
              </w:rPr>
            </w:pPr>
            <w:r>
              <w:rPr>
                <w:noProof/>
                <w:sz w:val="24"/>
                <w:szCs w:val="24"/>
              </w:rPr>
              <w:t>L’équation de la réaction chimique ayant lieu au cours de la galvanisation est :</w:t>
            </w:r>
          </w:p>
          <w:p w14:paraId="07384AB1" w14:textId="77777777" w:rsidR="00B608A9" w:rsidRPr="001C3EEA" w:rsidRDefault="00A87896" w:rsidP="00B608A9">
            <w:pPr>
              <w:spacing w:after="120" w:line="276" w:lineRule="auto"/>
              <w:jc w:val="both"/>
              <w:rPr>
                <w:rFonts w:eastAsiaTheme="minorEastAsia"/>
                <w:noProof/>
                <w:sz w:val="24"/>
                <w:szCs w:val="24"/>
              </w:rPr>
            </w:pPr>
            <m:oMathPara>
              <m:oMath>
                <m:sSubSup>
                  <m:sSubSupPr>
                    <m:ctrlPr>
                      <w:rPr>
                        <w:rFonts w:ascii="Cambria Math" w:hAnsi="Cambria Math"/>
                        <w:i/>
                        <w:noProof/>
                        <w:sz w:val="24"/>
                        <w:szCs w:val="24"/>
                      </w:rPr>
                    </m:ctrlPr>
                  </m:sSubSupPr>
                  <m:e>
                    <m:r>
                      <w:rPr>
                        <w:rFonts w:ascii="Cambria Math" w:hAnsi="Cambria Math"/>
                        <w:noProof/>
                        <w:sz w:val="24"/>
                        <w:szCs w:val="24"/>
                      </w:rPr>
                      <m:t>Zn</m:t>
                    </m:r>
                  </m:e>
                  <m:sub>
                    <m:r>
                      <w:rPr>
                        <w:rFonts w:ascii="Cambria Math" w:hAnsi="Cambria Math"/>
                        <w:noProof/>
                        <w:sz w:val="24"/>
                        <w:szCs w:val="24"/>
                      </w:rPr>
                      <m:t>(aq)</m:t>
                    </m:r>
                  </m:sub>
                  <m:sup>
                    <m:r>
                      <w:rPr>
                        <w:rFonts w:ascii="Cambria Math" w:hAnsi="Cambria Math"/>
                        <w:noProof/>
                        <w:sz w:val="24"/>
                        <w:szCs w:val="24"/>
                      </w:rPr>
                      <m:t>2+</m:t>
                    </m:r>
                  </m:sup>
                </m:sSubSup>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Fe</m:t>
                    </m:r>
                  </m:e>
                  <m:sub>
                    <m:r>
                      <w:rPr>
                        <w:rFonts w:ascii="Cambria Math" w:hAnsi="Cambria Math"/>
                        <w:noProof/>
                        <w:sz w:val="24"/>
                        <w:szCs w:val="24"/>
                      </w:rPr>
                      <m:t>(s)</m:t>
                    </m:r>
                  </m:sub>
                </m:sSub>
                <m:r>
                  <w:rPr>
                    <w:rFonts w:ascii="Cambria Math" w:hAnsi="Cambria Math"/>
                    <w:noProof/>
                    <w:sz w:val="24"/>
                    <w:szCs w:val="24"/>
                  </w:rPr>
                  <m:t xml:space="preserve">→ </m:t>
                </m:r>
                <m:sSub>
                  <m:sSubPr>
                    <m:ctrlPr>
                      <w:rPr>
                        <w:rFonts w:ascii="Cambria Math" w:hAnsi="Cambria Math"/>
                        <w:i/>
                        <w:noProof/>
                        <w:sz w:val="24"/>
                        <w:szCs w:val="24"/>
                      </w:rPr>
                    </m:ctrlPr>
                  </m:sSubPr>
                  <m:e>
                    <m:r>
                      <w:rPr>
                        <w:rFonts w:ascii="Cambria Math" w:hAnsi="Cambria Math"/>
                        <w:noProof/>
                        <w:sz w:val="24"/>
                        <w:szCs w:val="24"/>
                      </w:rPr>
                      <m:t>Zn</m:t>
                    </m:r>
                  </m:e>
                  <m:sub>
                    <m:r>
                      <w:rPr>
                        <w:rFonts w:ascii="Cambria Math" w:hAnsi="Cambria Math"/>
                        <w:noProof/>
                        <w:sz w:val="24"/>
                        <w:szCs w:val="24"/>
                      </w:rPr>
                      <m:t>(s)</m:t>
                    </m:r>
                  </m:sub>
                </m:sSub>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Fe</m:t>
                    </m:r>
                  </m:e>
                  <m:sub>
                    <m:r>
                      <w:rPr>
                        <w:rFonts w:ascii="Cambria Math" w:hAnsi="Cambria Math"/>
                        <w:noProof/>
                        <w:sz w:val="24"/>
                        <w:szCs w:val="24"/>
                      </w:rPr>
                      <m:t>(aq)</m:t>
                    </m:r>
                  </m:sub>
                  <m:sup>
                    <m:r>
                      <w:rPr>
                        <w:rFonts w:ascii="Cambria Math" w:hAnsi="Cambria Math"/>
                        <w:noProof/>
                        <w:sz w:val="24"/>
                        <w:szCs w:val="24"/>
                      </w:rPr>
                      <m:t>2+</m:t>
                    </m:r>
                  </m:sup>
                </m:sSubSup>
              </m:oMath>
            </m:oMathPara>
          </w:p>
          <w:p w14:paraId="59CFF13A" w14:textId="09F40BA1" w:rsidR="00770FF6" w:rsidRDefault="00725B6C" w:rsidP="00B608A9">
            <w:pPr>
              <w:spacing w:after="120" w:line="276" w:lineRule="auto"/>
              <w:jc w:val="both"/>
              <w:rPr>
                <w:rFonts w:eastAsiaTheme="minorEastAsia"/>
                <w:noProof/>
                <w:sz w:val="24"/>
                <w:szCs w:val="24"/>
              </w:rPr>
            </w:pPr>
            <w:r>
              <w:rPr>
                <w:rFonts w:eastAsiaTheme="minorEastAsia"/>
                <w:noProof/>
                <w:sz w:val="24"/>
                <w:szCs w:val="24"/>
              </w:rPr>
              <w:t xml:space="preserve">L’intensité du courant électrique ayant circulé dans le circuit est égale à </w:t>
            </w:r>
            <w:r w:rsidR="00F74F9D">
              <w:rPr>
                <w:rFonts w:eastAsiaTheme="minorEastAsia"/>
                <w:noProof/>
                <w:sz w:val="24"/>
                <w:szCs w:val="24"/>
              </w:rPr>
              <w:t xml:space="preserve">I = 0,2 A et l’électrolyse a duré </w:t>
            </w:r>
            <w:r w:rsidR="00F74F9D">
              <w:rPr>
                <w:rFonts w:eastAsiaTheme="minorEastAsia"/>
                <w:noProof/>
                <w:sz w:val="24"/>
                <w:szCs w:val="24"/>
              </w:rPr>
              <w:br/>
            </w:r>
            <w:r w:rsidR="00F74F9D">
              <w:rPr>
                <w:rFonts w:eastAsiaTheme="minorEastAsia"/>
                <w:noProof/>
                <w:sz w:val="24"/>
                <w:szCs w:val="24"/>
              </w:rPr>
              <w:sym w:font="Symbol" w:char="F044"/>
            </w:r>
            <w:r w:rsidR="00F74F9D">
              <w:rPr>
                <w:rFonts w:eastAsiaTheme="minorEastAsia"/>
                <w:noProof/>
                <w:sz w:val="24"/>
                <w:szCs w:val="24"/>
              </w:rPr>
              <w:t>t = 10 minutes.</w:t>
            </w:r>
          </w:p>
          <w:p w14:paraId="286A9B55" w14:textId="7EC80AC3" w:rsidR="00962DC4" w:rsidRDefault="00962DC4" w:rsidP="00B608A9">
            <w:pPr>
              <w:spacing w:after="120" w:line="276" w:lineRule="auto"/>
              <w:jc w:val="both"/>
              <w:rPr>
                <w:rFonts w:eastAsiaTheme="minorEastAsia"/>
                <w:i/>
                <w:iCs/>
                <w:noProof/>
                <w:sz w:val="24"/>
                <w:szCs w:val="24"/>
              </w:rPr>
            </w:pPr>
            <w:r w:rsidRPr="0034787D">
              <w:rPr>
                <w:rFonts w:eastAsiaTheme="minorEastAsia"/>
                <w:b/>
                <w:bCs/>
                <w:i/>
                <w:iCs/>
                <w:noProof/>
                <w:sz w:val="24"/>
                <w:szCs w:val="24"/>
                <w:u w:val="single"/>
              </w:rPr>
              <w:t>Donnée</w:t>
            </w:r>
            <w:r w:rsidR="0034787D" w:rsidRPr="0034787D">
              <w:rPr>
                <w:rFonts w:eastAsiaTheme="minorEastAsia"/>
                <w:b/>
                <w:bCs/>
                <w:i/>
                <w:iCs/>
                <w:noProof/>
                <w:sz w:val="24"/>
                <w:szCs w:val="24"/>
                <w:u w:val="single"/>
              </w:rPr>
              <w:t>s</w:t>
            </w:r>
            <w:r w:rsidRPr="0034787D">
              <w:rPr>
                <w:rFonts w:eastAsiaTheme="minorEastAsia"/>
                <w:i/>
                <w:iCs/>
                <w:noProof/>
                <w:sz w:val="24"/>
                <w:szCs w:val="24"/>
              </w:rPr>
              <w:t xml:space="preserve"> : </w:t>
            </w:r>
            <w:r w:rsidR="00006963">
              <w:rPr>
                <w:rFonts w:eastAsiaTheme="minorEastAsia"/>
                <w:i/>
                <w:iCs/>
                <w:noProof/>
                <w:sz w:val="24"/>
                <w:szCs w:val="24"/>
              </w:rPr>
              <w:tab/>
            </w:r>
            <w:r w:rsidR="0034787D">
              <w:rPr>
                <w:rFonts w:eastAsiaTheme="minorEastAsia"/>
                <w:i/>
                <w:iCs/>
                <w:noProof/>
                <w:sz w:val="24"/>
                <w:szCs w:val="24"/>
              </w:rPr>
              <w:t>C</w:t>
            </w:r>
            <w:r w:rsidR="005F3E10" w:rsidRPr="0034787D">
              <w:rPr>
                <w:rFonts w:eastAsiaTheme="minorEastAsia"/>
                <w:i/>
                <w:iCs/>
                <w:noProof/>
                <w:sz w:val="24"/>
                <w:szCs w:val="24"/>
              </w:rPr>
              <w:t>onstante de Faraday</w:t>
            </w:r>
            <w:r w:rsidR="00601BF4" w:rsidRPr="0034787D">
              <w:rPr>
                <w:rFonts w:eastAsiaTheme="minorEastAsia"/>
                <w:i/>
                <w:iCs/>
                <w:noProof/>
                <w:sz w:val="24"/>
                <w:szCs w:val="24"/>
              </w:rPr>
              <w:t xml:space="preserve"> (charge d’une mole d’électrons) : </w:t>
            </w:r>
            <w:r w:rsidR="00601BF4" w:rsidRPr="0034787D">
              <w:rPr>
                <w:rFonts w:ascii="Script MT Bold" w:eastAsiaTheme="minorEastAsia" w:hAnsi="Script MT Bold"/>
                <w:i/>
                <w:iCs/>
                <w:noProof/>
                <w:sz w:val="24"/>
                <w:szCs w:val="24"/>
              </w:rPr>
              <w:t>F</w:t>
            </w:r>
            <w:r w:rsidR="00601BF4" w:rsidRPr="0034787D">
              <w:rPr>
                <w:rFonts w:eastAsiaTheme="minorEastAsia"/>
                <w:i/>
                <w:iCs/>
                <w:noProof/>
                <w:sz w:val="24"/>
                <w:szCs w:val="24"/>
              </w:rPr>
              <w:t xml:space="preserve"> = 96500 C.mol</w:t>
            </w:r>
            <w:r w:rsidR="00601BF4" w:rsidRPr="0034787D">
              <w:rPr>
                <w:rFonts w:eastAsiaTheme="minorEastAsia"/>
                <w:i/>
                <w:iCs/>
                <w:noProof/>
                <w:sz w:val="24"/>
                <w:szCs w:val="24"/>
                <w:vertAlign w:val="superscript"/>
              </w:rPr>
              <w:t>-1</w:t>
            </w:r>
          </w:p>
          <w:p w14:paraId="26D2F6C3" w14:textId="5B51C6A9" w:rsidR="0034787D" w:rsidRPr="0034787D" w:rsidRDefault="0034787D" w:rsidP="00B608A9">
            <w:pPr>
              <w:spacing w:after="120" w:line="276" w:lineRule="auto"/>
              <w:jc w:val="both"/>
              <w:rPr>
                <w:rFonts w:eastAsiaTheme="minorEastAsia"/>
                <w:i/>
                <w:iCs/>
                <w:noProof/>
                <w:sz w:val="24"/>
                <w:szCs w:val="24"/>
              </w:rPr>
            </w:pPr>
            <w:r>
              <w:rPr>
                <w:rFonts w:eastAsiaTheme="minorEastAsia"/>
                <w:i/>
                <w:iCs/>
                <w:noProof/>
                <w:sz w:val="24"/>
                <w:szCs w:val="24"/>
              </w:rPr>
              <w:tab/>
            </w:r>
            <w:r w:rsidR="00006963">
              <w:rPr>
                <w:rFonts w:eastAsiaTheme="minorEastAsia"/>
                <w:i/>
                <w:iCs/>
                <w:noProof/>
                <w:sz w:val="24"/>
                <w:szCs w:val="24"/>
              </w:rPr>
              <w:tab/>
            </w:r>
            <w:r>
              <w:rPr>
                <w:rFonts w:eastAsiaTheme="minorEastAsia"/>
                <w:i/>
                <w:iCs/>
                <w:noProof/>
                <w:sz w:val="24"/>
                <w:szCs w:val="24"/>
              </w:rPr>
              <w:t xml:space="preserve">Masse molaire atomique du zinc : </w:t>
            </w:r>
            <w:r w:rsidRPr="00D76490">
              <w:rPr>
                <w:i/>
                <w:iCs/>
                <w:noProof/>
                <w:sz w:val="24"/>
                <w:szCs w:val="24"/>
              </w:rPr>
              <w:t>M(Zn) = 65,4</w:t>
            </w:r>
            <w:r>
              <w:rPr>
                <w:i/>
                <w:iCs/>
                <w:noProof/>
                <w:sz w:val="24"/>
                <w:szCs w:val="24"/>
              </w:rPr>
              <w:t xml:space="preserve"> g.mol</w:t>
            </w:r>
            <w:r w:rsidRPr="0034787D">
              <w:rPr>
                <w:i/>
                <w:iCs/>
                <w:noProof/>
                <w:sz w:val="24"/>
                <w:szCs w:val="24"/>
                <w:vertAlign w:val="superscript"/>
              </w:rPr>
              <w:t>-1</w:t>
            </w:r>
          </w:p>
          <w:p w14:paraId="5703E38A" w14:textId="77777777" w:rsidR="00C73146" w:rsidRPr="00085EFE" w:rsidRDefault="00C73146" w:rsidP="00085EFE">
            <w:pPr>
              <w:spacing w:after="120" w:line="276" w:lineRule="auto"/>
              <w:jc w:val="center"/>
              <w:rPr>
                <w:b/>
                <w:bCs/>
                <w:noProof/>
                <w:sz w:val="28"/>
                <w:szCs w:val="28"/>
              </w:rPr>
            </w:pPr>
          </w:p>
        </w:tc>
      </w:tr>
      <w:tr w:rsidR="00C73146" w:rsidRPr="00666E0F" w14:paraId="5415D278" w14:textId="77777777" w:rsidTr="005375E6">
        <w:trPr>
          <w:gridAfter w:val="1"/>
          <w:wAfter w:w="10" w:type="dxa"/>
        </w:trPr>
        <w:tc>
          <w:tcPr>
            <w:tcW w:w="10490" w:type="dxa"/>
            <w:gridSpan w:val="3"/>
            <w:tcBorders>
              <w:left w:val="single" w:sz="8" w:space="0" w:color="auto"/>
              <w:bottom w:val="single" w:sz="8" w:space="0" w:color="auto"/>
              <w:right w:val="single" w:sz="8" w:space="0" w:color="auto"/>
            </w:tcBorders>
            <w:vAlign w:val="center"/>
          </w:tcPr>
          <w:p w14:paraId="203B83EE" w14:textId="29513B33" w:rsidR="00C73146" w:rsidRDefault="00770FF6" w:rsidP="00770FF6">
            <w:pPr>
              <w:spacing w:after="120" w:line="276" w:lineRule="auto"/>
              <w:jc w:val="center"/>
              <w:rPr>
                <w:b/>
                <w:bCs/>
                <w:noProof/>
                <w:sz w:val="28"/>
                <w:szCs w:val="28"/>
              </w:rPr>
            </w:pPr>
            <w:r w:rsidRPr="00085EFE">
              <w:rPr>
                <w:b/>
                <w:bCs/>
                <w:noProof/>
                <w:sz w:val="28"/>
                <w:szCs w:val="28"/>
              </w:rPr>
              <w:t>Travail à effectuer</w:t>
            </w:r>
            <w:r>
              <w:rPr>
                <w:noProof/>
                <w:sz w:val="24"/>
                <w:szCs w:val="24"/>
              </w:rPr>
              <w:t> :</w:t>
            </w:r>
          </w:p>
          <w:p w14:paraId="179CD097" w14:textId="25342FE1" w:rsidR="00CE68FA" w:rsidRPr="001C7756" w:rsidRDefault="007A129B" w:rsidP="001C7756">
            <w:pPr>
              <w:pStyle w:val="Paragraphedeliste"/>
              <w:numPr>
                <w:ilvl w:val="0"/>
                <w:numId w:val="7"/>
              </w:numPr>
              <w:spacing w:after="120" w:line="276" w:lineRule="auto"/>
              <w:contextualSpacing w:val="0"/>
              <w:jc w:val="both"/>
              <w:rPr>
                <w:noProof/>
                <w:sz w:val="24"/>
                <w:szCs w:val="24"/>
              </w:rPr>
            </w:pPr>
            <w:r>
              <w:rPr>
                <w:noProof/>
                <w:sz w:val="24"/>
                <w:szCs w:val="24"/>
              </w:rPr>
              <w:t>Démontrer la relation</w:t>
            </w:r>
            <w:r w:rsidR="00AC6A90">
              <w:rPr>
                <w:noProof/>
                <w:sz w:val="24"/>
                <w:szCs w:val="24"/>
              </w:rPr>
              <w:t xml:space="preserve"> suivante, permettant de calculer la quantité de matière </w:t>
            </w:r>
            <w:r w:rsidR="00034883">
              <w:rPr>
                <w:noProof/>
                <w:sz w:val="24"/>
                <w:szCs w:val="24"/>
              </w:rPr>
              <w:t>d’électrons échangés :</w:t>
            </w:r>
            <w:r w:rsidR="001C7756">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e éch</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I×∆t</m:t>
                  </m:r>
                </m:num>
                <m:den>
                  <m:r>
                    <m:rPr>
                      <m:scr m:val="script"/>
                    </m:rPr>
                    <w:rPr>
                      <w:rFonts w:ascii="Cambria Math" w:hAnsi="Cambria Math"/>
                      <w:noProof/>
                      <w:sz w:val="24"/>
                      <w:szCs w:val="24"/>
                    </w:rPr>
                    <m:t>F</m:t>
                  </m:r>
                </m:den>
              </m:f>
            </m:oMath>
            <w:r w:rsidR="001C7756">
              <w:rPr>
                <w:rFonts w:eastAsiaTheme="minorEastAsia"/>
                <w:noProof/>
                <w:sz w:val="24"/>
                <w:szCs w:val="24"/>
              </w:rPr>
              <w:t>.</w:t>
            </w:r>
            <w:r w:rsidR="007F2378">
              <w:rPr>
                <w:rFonts w:eastAsiaTheme="minorEastAsia"/>
                <w:noProof/>
                <w:sz w:val="24"/>
                <w:szCs w:val="24"/>
              </w:rPr>
              <w:t xml:space="preserve"> </w:t>
            </w:r>
          </w:p>
          <w:p w14:paraId="32B13A49" w14:textId="07C85A14" w:rsidR="00F93244" w:rsidRPr="009C7340" w:rsidRDefault="001C7756" w:rsidP="008F3D01">
            <w:pPr>
              <w:pStyle w:val="Paragraphedeliste"/>
              <w:numPr>
                <w:ilvl w:val="0"/>
                <w:numId w:val="7"/>
              </w:numPr>
              <w:spacing w:after="240" w:line="276" w:lineRule="auto"/>
              <w:ind w:left="714" w:hanging="357"/>
              <w:contextualSpacing w:val="0"/>
              <w:jc w:val="both"/>
              <w:rPr>
                <w:noProof/>
                <w:sz w:val="24"/>
                <w:szCs w:val="24"/>
              </w:rPr>
            </w:pPr>
            <w:r>
              <w:rPr>
                <w:noProof/>
                <w:sz w:val="24"/>
                <w:szCs w:val="24"/>
              </w:rPr>
              <w:t>En déduire masse de zinc formée.</w:t>
            </w:r>
          </w:p>
        </w:tc>
      </w:tr>
      <w:tr w:rsidR="00F84C9C" w:rsidRPr="00666E0F" w14:paraId="7BAB6F03" w14:textId="77777777" w:rsidTr="005375E6">
        <w:trPr>
          <w:gridBefore w:val="1"/>
          <w:wBefore w:w="10" w:type="dxa"/>
        </w:trPr>
        <w:tc>
          <w:tcPr>
            <w:tcW w:w="10490" w:type="dxa"/>
            <w:gridSpan w:val="3"/>
            <w:tcBorders>
              <w:top w:val="single" w:sz="8" w:space="0" w:color="auto"/>
              <w:left w:val="single" w:sz="8" w:space="0" w:color="auto"/>
              <w:right w:val="single" w:sz="8" w:space="0" w:color="auto"/>
            </w:tcBorders>
            <w:vAlign w:val="center"/>
          </w:tcPr>
          <w:p w14:paraId="3F1DF777" w14:textId="07860FBE" w:rsidR="00F84C9C" w:rsidRPr="00085EFE" w:rsidRDefault="00EA7325" w:rsidP="00F93244">
            <w:pPr>
              <w:spacing w:before="240" w:after="120" w:line="276" w:lineRule="auto"/>
              <w:jc w:val="center"/>
              <w:rPr>
                <w:b/>
                <w:bCs/>
                <w:noProof/>
                <w:sz w:val="28"/>
                <w:szCs w:val="28"/>
              </w:rPr>
            </w:pPr>
            <w:r w:rsidRPr="00C73146">
              <w:rPr>
                <w:b/>
                <w:bCs/>
                <w:noProof/>
                <w:sz w:val="28"/>
                <w:szCs w:val="28"/>
                <w:u w:val="single"/>
              </w:rPr>
              <w:lastRenderedPageBreak/>
              <w:t xml:space="preserve">Mission </w:t>
            </w:r>
            <w:r>
              <w:rPr>
                <w:b/>
                <w:bCs/>
                <w:noProof/>
                <w:sz w:val="28"/>
                <w:szCs w:val="28"/>
                <w:u w:val="single"/>
              </w:rPr>
              <w:t>5</w:t>
            </w:r>
            <w:r>
              <w:rPr>
                <w:b/>
                <w:bCs/>
                <w:noProof/>
                <w:sz w:val="28"/>
                <w:szCs w:val="28"/>
              </w:rPr>
              <w:t xml:space="preserve"> – </w:t>
            </w:r>
            <w:r w:rsidR="00B108F6">
              <w:rPr>
                <w:b/>
                <w:bCs/>
                <w:noProof/>
                <w:sz w:val="28"/>
                <w:szCs w:val="28"/>
              </w:rPr>
              <w:t>Galvanisation d’une plaque de fer au laboratoire</w:t>
            </w:r>
          </w:p>
        </w:tc>
      </w:tr>
      <w:tr w:rsidR="00F84C9C" w:rsidRPr="00666E0F" w14:paraId="343DB471" w14:textId="77777777" w:rsidTr="005375E6">
        <w:trPr>
          <w:gridBefore w:val="1"/>
          <w:wBefore w:w="10" w:type="dxa"/>
        </w:trPr>
        <w:tc>
          <w:tcPr>
            <w:tcW w:w="10490" w:type="dxa"/>
            <w:gridSpan w:val="3"/>
            <w:tcBorders>
              <w:left w:val="single" w:sz="8" w:space="0" w:color="auto"/>
              <w:right w:val="single" w:sz="8" w:space="0" w:color="auto"/>
            </w:tcBorders>
            <w:vAlign w:val="center"/>
          </w:tcPr>
          <w:p w14:paraId="380F1D81" w14:textId="19F57BF6" w:rsidR="0029031F" w:rsidRPr="00F8333C" w:rsidRDefault="0029031F" w:rsidP="0029031F">
            <w:pPr>
              <w:pStyle w:val="Paragraphedeliste"/>
              <w:numPr>
                <w:ilvl w:val="0"/>
                <w:numId w:val="8"/>
              </w:numPr>
              <w:spacing w:line="360" w:lineRule="auto"/>
              <w:jc w:val="both"/>
              <w:rPr>
                <w:sz w:val="24"/>
                <w:szCs w:val="24"/>
                <w:lang w:eastAsia="fr-FR"/>
              </w:rPr>
            </w:pPr>
            <w:r w:rsidRPr="00F8333C">
              <w:rPr>
                <w:sz w:val="24"/>
                <w:szCs w:val="24"/>
                <w:lang w:eastAsia="fr-FR"/>
              </w:rPr>
              <w:t xml:space="preserve">Dans un bécher, verser environ 200 mL d’une solution de sulfate de zinc à la concentration </w:t>
            </w:r>
            <w:r w:rsidR="00F8333C">
              <w:rPr>
                <w:sz w:val="24"/>
                <w:szCs w:val="24"/>
                <w:lang w:eastAsia="fr-FR"/>
              </w:rPr>
              <w:br/>
            </w:r>
            <w:r w:rsidRPr="00F8333C">
              <w:rPr>
                <w:sz w:val="24"/>
                <w:szCs w:val="24"/>
                <w:lang w:eastAsia="fr-FR"/>
              </w:rPr>
              <w:t>0,10 mol.L</w:t>
            </w:r>
            <w:r w:rsidRPr="00F8333C">
              <w:rPr>
                <w:sz w:val="24"/>
                <w:szCs w:val="24"/>
                <w:vertAlign w:val="superscript"/>
                <w:lang w:eastAsia="fr-FR"/>
              </w:rPr>
              <w:t>-1</w:t>
            </w:r>
            <w:r w:rsidRPr="00F8333C">
              <w:rPr>
                <w:sz w:val="24"/>
                <w:szCs w:val="24"/>
                <w:lang w:eastAsia="fr-FR"/>
              </w:rPr>
              <w:t>.</w:t>
            </w:r>
          </w:p>
          <w:p w14:paraId="69FD449A" w14:textId="5FD0A353" w:rsidR="0029031F" w:rsidRPr="00B108F6" w:rsidRDefault="0029031F" w:rsidP="00B108F6">
            <w:pPr>
              <w:pStyle w:val="Paragraphedeliste"/>
              <w:numPr>
                <w:ilvl w:val="0"/>
                <w:numId w:val="8"/>
              </w:numPr>
              <w:spacing w:line="360" w:lineRule="auto"/>
              <w:jc w:val="both"/>
              <w:rPr>
                <w:b/>
                <w:bCs/>
                <w:noProof/>
                <w:sz w:val="24"/>
                <w:szCs w:val="24"/>
              </w:rPr>
            </w:pPr>
            <w:r w:rsidRPr="00F8333C">
              <w:rPr>
                <w:sz w:val="24"/>
                <w:szCs w:val="24"/>
                <w:lang w:eastAsia="fr-FR"/>
              </w:rPr>
              <w:t>Peser une lame de fer et une lame de zinc.</w:t>
            </w:r>
          </w:p>
        </w:tc>
      </w:tr>
      <w:tr w:rsidR="00246761" w:rsidRPr="00666E0F" w14:paraId="69ADDAEC" w14:textId="77777777" w:rsidTr="005375E6">
        <w:trPr>
          <w:gridBefore w:val="1"/>
          <w:wBefore w:w="10" w:type="dxa"/>
        </w:trPr>
        <w:tc>
          <w:tcPr>
            <w:tcW w:w="5245" w:type="dxa"/>
            <w:tcBorders>
              <w:left w:val="single" w:sz="8" w:space="0" w:color="auto"/>
            </w:tcBorders>
            <w:vAlign w:val="center"/>
          </w:tcPr>
          <w:p w14:paraId="0900E313" w14:textId="3C581148" w:rsidR="00246761" w:rsidRDefault="00246761" w:rsidP="00246761">
            <w:pPr>
              <w:pStyle w:val="Paragraphedeliste"/>
              <w:spacing w:line="360" w:lineRule="auto"/>
              <w:ind w:left="360"/>
              <w:jc w:val="both"/>
              <w:rPr>
                <w:sz w:val="28"/>
                <w:szCs w:val="28"/>
                <w:lang w:eastAsia="fr-FR"/>
              </w:rPr>
            </w:pPr>
            <w:r>
              <w:rPr>
                <w:noProof/>
                <w:lang w:eastAsia="fr-FR"/>
              </w:rPr>
              <w:drawing>
                <wp:inline distT="0" distB="0" distL="0" distR="0" wp14:anchorId="4431D364" wp14:editId="00D256AC">
                  <wp:extent cx="2927918" cy="1799028"/>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965106" cy="1821878"/>
                          </a:xfrm>
                          <a:prstGeom prst="rect">
                            <a:avLst/>
                          </a:prstGeom>
                        </pic:spPr>
                      </pic:pic>
                    </a:graphicData>
                  </a:graphic>
                </wp:inline>
              </w:drawing>
            </w:r>
          </w:p>
        </w:tc>
        <w:tc>
          <w:tcPr>
            <w:tcW w:w="5245" w:type="dxa"/>
            <w:gridSpan w:val="2"/>
            <w:tcBorders>
              <w:right w:val="single" w:sz="8" w:space="0" w:color="auto"/>
            </w:tcBorders>
            <w:vAlign w:val="center"/>
          </w:tcPr>
          <w:p w14:paraId="340092A3" w14:textId="1D424F36" w:rsidR="00FD0621" w:rsidRPr="00F8333C" w:rsidRDefault="00FD0621" w:rsidP="00FD0621">
            <w:pPr>
              <w:pStyle w:val="Paragraphedeliste"/>
              <w:numPr>
                <w:ilvl w:val="0"/>
                <w:numId w:val="8"/>
              </w:numPr>
              <w:spacing w:line="360" w:lineRule="auto"/>
              <w:jc w:val="both"/>
              <w:rPr>
                <w:sz w:val="24"/>
                <w:szCs w:val="24"/>
                <w:lang w:eastAsia="fr-FR"/>
              </w:rPr>
            </w:pPr>
            <w:r w:rsidRPr="00F8333C">
              <w:rPr>
                <w:sz w:val="24"/>
                <w:szCs w:val="24"/>
                <w:lang w:eastAsia="fr-FR"/>
              </w:rPr>
              <w:t>Réaliser le montage représenté ci-contre.</w:t>
            </w:r>
          </w:p>
          <w:p w14:paraId="15065075" w14:textId="77777777" w:rsidR="00FD0621" w:rsidRPr="00F8333C" w:rsidRDefault="00FD0621" w:rsidP="00FD0621">
            <w:pPr>
              <w:pStyle w:val="Paragraphedeliste"/>
              <w:numPr>
                <w:ilvl w:val="0"/>
                <w:numId w:val="8"/>
              </w:numPr>
              <w:spacing w:line="360" w:lineRule="auto"/>
              <w:jc w:val="both"/>
              <w:rPr>
                <w:sz w:val="24"/>
                <w:szCs w:val="24"/>
                <w:lang w:eastAsia="fr-FR"/>
              </w:rPr>
            </w:pPr>
            <w:r w:rsidRPr="00F8333C">
              <w:rPr>
                <w:sz w:val="24"/>
                <w:szCs w:val="24"/>
                <w:lang w:eastAsia="fr-FR"/>
              </w:rPr>
              <w:t xml:space="preserve">Allumer le générateur et déclencher le chronomètre </w:t>
            </w:r>
            <w:r w:rsidRPr="00F8333C">
              <w:rPr>
                <w:sz w:val="24"/>
                <w:szCs w:val="24"/>
                <w:u w:val="single"/>
                <w:lang w:eastAsia="fr-FR"/>
              </w:rPr>
              <w:t>simultanément</w:t>
            </w:r>
            <w:r w:rsidRPr="00F8333C">
              <w:rPr>
                <w:sz w:val="24"/>
                <w:szCs w:val="24"/>
                <w:lang w:eastAsia="fr-FR"/>
              </w:rPr>
              <w:t>.</w:t>
            </w:r>
          </w:p>
          <w:p w14:paraId="616137FD" w14:textId="60C268FB" w:rsidR="00246761" w:rsidRDefault="00FD0621" w:rsidP="00FD0621">
            <w:pPr>
              <w:pStyle w:val="Paragraphedeliste"/>
              <w:spacing w:line="360" w:lineRule="auto"/>
              <w:ind w:left="360"/>
              <w:jc w:val="both"/>
              <w:rPr>
                <w:sz w:val="28"/>
                <w:szCs w:val="28"/>
                <w:lang w:eastAsia="fr-FR"/>
              </w:rPr>
            </w:pPr>
            <w:r w:rsidRPr="00F8333C">
              <w:rPr>
                <w:sz w:val="24"/>
                <w:szCs w:val="24"/>
                <w:lang w:eastAsia="fr-FR"/>
              </w:rPr>
              <w:t xml:space="preserve">Réaliser une électrolyse pendant 10 minutes en imposant un courant d’intensité constante </w:t>
            </w:r>
            <w:r w:rsidR="00B108F6">
              <w:rPr>
                <w:sz w:val="24"/>
                <w:szCs w:val="24"/>
                <w:lang w:eastAsia="fr-FR"/>
              </w:rPr>
              <w:br/>
            </w:r>
            <w:r w:rsidRPr="00F8333C">
              <w:rPr>
                <w:sz w:val="24"/>
                <w:szCs w:val="24"/>
                <w:lang w:eastAsia="fr-FR"/>
              </w:rPr>
              <w:t xml:space="preserve">I = 0,60 A. Vérifier régulièrement la valeur de </w:t>
            </w:r>
            <w:r w:rsidR="00F8333C" w:rsidRPr="00F8333C">
              <w:rPr>
                <w:sz w:val="24"/>
                <w:szCs w:val="24"/>
                <w:lang w:eastAsia="fr-FR"/>
              </w:rPr>
              <w:t>l’intensité et ajuster si besoin.</w:t>
            </w:r>
          </w:p>
        </w:tc>
      </w:tr>
      <w:tr w:rsidR="004E6079" w:rsidRPr="00666E0F" w14:paraId="1F04C40B" w14:textId="77777777" w:rsidTr="005375E6">
        <w:trPr>
          <w:gridBefore w:val="1"/>
          <w:wBefore w:w="10" w:type="dxa"/>
        </w:trPr>
        <w:tc>
          <w:tcPr>
            <w:tcW w:w="10490" w:type="dxa"/>
            <w:gridSpan w:val="3"/>
            <w:tcBorders>
              <w:left w:val="single" w:sz="8" w:space="0" w:color="auto"/>
              <w:right w:val="single" w:sz="8" w:space="0" w:color="auto"/>
            </w:tcBorders>
            <w:vAlign w:val="center"/>
          </w:tcPr>
          <w:p w14:paraId="7073A16D" w14:textId="6458AE3A" w:rsidR="004E6079" w:rsidRPr="005A1DEB" w:rsidRDefault="00900EC3" w:rsidP="004E6079">
            <w:pPr>
              <w:pStyle w:val="Paragraphedeliste"/>
              <w:spacing w:line="360" w:lineRule="auto"/>
              <w:ind w:left="360"/>
              <w:jc w:val="both"/>
              <w:rPr>
                <w:i/>
                <w:iCs/>
                <w:sz w:val="20"/>
                <w:szCs w:val="20"/>
                <w:lang w:eastAsia="fr-FR"/>
              </w:rPr>
            </w:pPr>
            <w:r w:rsidRPr="005A1DEB">
              <w:rPr>
                <w:i/>
                <w:iCs/>
                <w:sz w:val="20"/>
                <w:szCs w:val="20"/>
                <w:u w:val="single"/>
                <w:lang w:eastAsia="fr-FR"/>
              </w:rPr>
              <w:t>Source</w:t>
            </w:r>
            <w:r w:rsidRPr="005A1DEB">
              <w:rPr>
                <w:i/>
                <w:iCs/>
                <w:sz w:val="20"/>
                <w:szCs w:val="20"/>
                <w:lang w:eastAsia="fr-FR"/>
              </w:rPr>
              <w:t xml:space="preserve"> : </w:t>
            </w:r>
            <w:r w:rsidR="00CA5009" w:rsidRPr="005A1DEB">
              <w:rPr>
                <w:i/>
                <w:iCs/>
                <w:sz w:val="20"/>
                <w:szCs w:val="20"/>
                <w:lang w:eastAsia="fr-FR"/>
              </w:rPr>
              <w:t xml:space="preserve">Physique Chimie Tale spécialité, Belin </w:t>
            </w:r>
            <w:r w:rsidR="005A1DEB" w:rsidRPr="005A1DEB">
              <w:rPr>
                <w:i/>
                <w:iCs/>
                <w:sz w:val="20"/>
                <w:szCs w:val="20"/>
                <w:lang w:eastAsia="fr-FR"/>
              </w:rPr>
              <w:t>2020</w:t>
            </w:r>
          </w:p>
        </w:tc>
      </w:tr>
      <w:tr w:rsidR="004E6079" w:rsidRPr="00666E0F" w14:paraId="2218705D" w14:textId="77777777" w:rsidTr="005375E6">
        <w:trPr>
          <w:gridBefore w:val="1"/>
          <w:wBefore w:w="10" w:type="dxa"/>
        </w:trPr>
        <w:tc>
          <w:tcPr>
            <w:tcW w:w="10490" w:type="dxa"/>
            <w:gridSpan w:val="3"/>
            <w:tcBorders>
              <w:left w:val="single" w:sz="8" w:space="0" w:color="auto"/>
              <w:bottom w:val="single" w:sz="8" w:space="0" w:color="auto"/>
              <w:right w:val="single" w:sz="8" w:space="0" w:color="auto"/>
            </w:tcBorders>
            <w:vAlign w:val="center"/>
          </w:tcPr>
          <w:p w14:paraId="558FBD2D" w14:textId="77777777" w:rsidR="004E6079" w:rsidRDefault="004E6079" w:rsidP="004E6079">
            <w:pPr>
              <w:spacing w:after="120" w:line="276" w:lineRule="auto"/>
              <w:jc w:val="center"/>
              <w:rPr>
                <w:b/>
                <w:bCs/>
                <w:noProof/>
                <w:sz w:val="28"/>
                <w:szCs w:val="28"/>
              </w:rPr>
            </w:pPr>
            <w:r w:rsidRPr="00085EFE">
              <w:rPr>
                <w:b/>
                <w:bCs/>
                <w:noProof/>
                <w:sz w:val="28"/>
                <w:szCs w:val="28"/>
              </w:rPr>
              <w:t>Travail à effectuer</w:t>
            </w:r>
            <w:r>
              <w:rPr>
                <w:noProof/>
                <w:sz w:val="24"/>
                <w:szCs w:val="24"/>
              </w:rPr>
              <w:t> :</w:t>
            </w:r>
          </w:p>
          <w:p w14:paraId="6E83D19F" w14:textId="45BBC854" w:rsidR="00E64007" w:rsidRPr="00060BCC" w:rsidRDefault="00E64007" w:rsidP="00E64007">
            <w:pPr>
              <w:pStyle w:val="Paragraphedeliste"/>
              <w:numPr>
                <w:ilvl w:val="0"/>
                <w:numId w:val="9"/>
              </w:numPr>
              <w:spacing w:line="360" w:lineRule="auto"/>
              <w:jc w:val="both"/>
              <w:rPr>
                <w:sz w:val="24"/>
                <w:szCs w:val="24"/>
                <w:lang w:eastAsia="fr-FR"/>
              </w:rPr>
            </w:pPr>
            <w:r w:rsidRPr="00060BCC">
              <w:rPr>
                <w:sz w:val="24"/>
                <w:szCs w:val="24"/>
                <w:lang w:eastAsia="fr-FR"/>
              </w:rPr>
              <w:t>Mettre en œuvre le protocole ci-dessus.</w:t>
            </w:r>
          </w:p>
          <w:p w14:paraId="520DA34B" w14:textId="77777777" w:rsidR="00E64007" w:rsidRPr="00060BCC" w:rsidRDefault="00E64007" w:rsidP="00E64007">
            <w:pPr>
              <w:pStyle w:val="Paragraphedeliste"/>
              <w:spacing w:line="360" w:lineRule="auto"/>
              <w:ind w:left="708"/>
              <w:jc w:val="both"/>
              <w:rPr>
                <w:sz w:val="24"/>
                <w:szCs w:val="24"/>
                <w:lang w:eastAsia="fr-FR"/>
              </w:rPr>
            </w:pPr>
            <w:r w:rsidRPr="00060BCC">
              <w:rPr>
                <w:b/>
                <w:bCs/>
                <w:sz w:val="24"/>
                <w:szCs w:val="24"/>
                <w:u w:val="single"/>
                <w:lang w:eastAsia="fr-FR"/>
              </w:rPr>
              <w:t>Attention</w:t>
            </w:r>
            <w:r w:rsidRPr="00060BCC">
              <w:rPr>
                <w:sz w:val="24"/>
                <w:szCs w:val="24"/>
                <w:lang w:eastAsia="fr-FR"/>
              </w:rPr>
              <w:t xml:space="preserve"> : l’ampèremètre doit être branché sur les bornes </w:t>
            </w:r>
            <w:r w:rsidRPr="00060BCC">
              <w:rPr>
                <w:b/>
                <w:bCs/>
                <w:sz w:val="24"/>
                <w:szCs w:val="24"/>
                <w:bdr w:val="single" w:sz="12" w:space="0" w:color="auto"/>
                <w:lang w:eastAsia="fr-FR"/>
              </w:rPr>
              <w:t>10 A</w:t>
            </w:r>
            <w:r w:rsidRPr="00060BCC">
              <w:rPr>
                <w:sz w:val="24"/>
                <w:szCs w:val="24"/>
                <w:lang w:eastAsia="fr-FR"/>
              </w:rPr>
              <w:t xml:space="preserve"> et </w:t>
            </w:r>
            <w:r w:rsidRPr="00060BCC">
              <w:rPr>
                <w:sz w:val="24"/>
                <w:szCs w:val="24"/>
                <w:bdr w:val="single" w:sz="12" w:space="0" w:color="auto"/>
                <w:lang w:eastAsia="fr-FR"/>
              </w:rPr>
              <w:t>COM</w:t>
            </w:r>
            <w:r w:rsidRPr="00060BCC">
              <w:rPr>
                <w:sz w:val="24"/>
                <w:szCs w:val="24"/>
                <w:lang w:eastAsia="fr-FR"/>
              </w:rPr>
              <w:t xml:space="preserve">. </w:t>
            </w:r>
          </w:p>
          <w:p w14:paraId="20777CFA" w14:textId="75C0D8A4" w:rsidR="00E64007" w:rsidRPr="00060BCC" w:rsidRDefault="00060BCC" w:rsidP="00060BCC">
            <w:pPr>
              <w:spacing w:line="360" w:lineRule="auto"/>
              <w:jc w:val="both"/>
              <w:rPr>
                <w:sz w:val="24"/>
                <w:szCs w:val="24"/>
                <w:lang w:eastAsia="fr-FR"/>
              </w:rPr>
            </w:pPr>
            <w:r w:rsidRPr="00060BCC">
              <w:rPr>
                <w:sz w:val="24"/>
                <w:szCs w:val="24"/>
                <w:lang w:eastAsia="fr-FR"/>
              </w:rPr>
              <w:tab/>
            </w:r>
            <w:r w:rsidR="00E64007" w:rsidRPr="00060BCC">
              <w:rPr>
                <w:sz w:val="24"/>
                <w:szCs w:val="24"/>
                <w:lang w:eastAsia="fr-FR"/>
              </w:rPr>
              <w:t>Noter la durée exacte de l’électrolyse et celle de l’intensité du courant électrique.</w:t>
            </w:r>
          </w:p>
          <w:p w14:paraId="5019AE1B" w14:textId="77777777" w:rsidR="004E6079" w:rsidRDefault="00E64007" w:rsidP="00060BCC">
            <w:pPr>
              <w:pStyle w:val="Paragraphedeliste"/>
              <w:numPr>
                <w:ilvl w:val="0"/>
                <w:numId w:val="9"/>
              </w:numPr>
              <w:spacing w:line="360" w:lineRule="auto"/>
              <w:jc w:val="both"/>
              <w:rPr>
                <w:sz w:val="24"/>
                <w:szCs w:val="24"/>
                <w:lang w:eastAsia="fr-FR"/>
              </w:rPr>
            </w:pPr>
            <w:r w:rsidRPr="00060BCC">
              <w:rPr>
                <w:sz w:val="24"/>
                <w:szCs w:val="24"/>
                <w:lang w:eastAsia="fr-FR"/>
              </w:rPr>
              <w:t>Une fois l’électrolyse terminée, peser les plaques après les avoir séchées au sèche-cheveux.</w:t>
            </w:r>
          </w:p>
          <w:p w14:paraId="1ECA6A56" w14:textId="05F39805" w:rsidR="00306ACD" w:rsidRPr="00F83841" w:rsidRDefault="00C13599" w:rsidP="00F83841">
            <w:pPr>
              <w:pStyle w:val="Paragraphedeliste"/>
              <w:numPr>
                <w:ilvl w:val="0"/>
                <w:numId w:val="9"/>
              </w:numPr>
              <w:spacing w:line="360" w:lineRule="auto"/>
              <w:jc w:val="both"/>
              <w:rPr>
                <w:sz w:val="24"/>
                <w:szCs w:val="24"/>
                <w:lang w:eastAsia="fr-FR"/>
              </w:rPr>
            </w:pPr>
            <w:r>
              <w:rPr>
                <w:sz w:val="24"/>
                <w:szCs w:val="24"/>
                <w:lang w:eastAsia="fr-FR"/>
              </w:rPr>
              <w:t xml:space="preserve">Au cours de cette </w:t>
            </w:r>
            <w:r w:rsidR="00B4159B">
              <w:rPr>
                <w:sz w:val="24"/>
                <w:szCs w:val="24"/>
                <w:lang w:eastAsia="fr-FR"/>
              </w:rPr>
              <w:t xml:space="preserve">électrolyse, </w:t>
            </w:r>
            <w:r w:rsidR="003C0A83">
              <w:rPr>
                <w:sz w:val="24"/>
                <w:szCs w:val="24"/>
                <w:lang w:eastAsia="fr-FR"/>
              </w:rPr>
              <w:t>la masse perdue par la plaque de zinc est déposée sur la plaque de fer</w:t>
            </w:r>
            <w:r w:rsidR="00B642C9">
              <w:rPr>
                <w:sz w:val="24"/>
                <w:szCs w:val="24"/>
                <w:lang w:eastAsia="fr-FR"/>
              </w:rPr>
              <w:t>. Comparer la valeur expérimentale avec la valeur attendue, commenter</w:t>
            </w:r>
            <w:r w:rsidR="00264B05">
              <w:rPr>
                <w:sz w:val="24"/>
                <w:szCs w:val="24"/>
                <w:lang w:eastAsia="fr-FR"/>
              </w:rPr>
              <w:t>, proposer des explications.</w:t>
            </w:r>
          </w:p>
          <w:p w14:paraId="7BA272BB" w14:textId="66ACF2B5" w:rsidR="00E43BCA" w:rsidRPr="004E6079" w:rsidRDefault="00E43BCA" w:rsidP="00E43BCA">
            <w:pPr>
              <w:pStyle w:val="Paragraphedeliste"/>
              <w:spacing w:line="360" w:lineRule="auto"/>
              <w:jc w:val="both"/>
              <w:rPr>
                <w:sz w:val="24"/>
                <w:szCs w:val="24"/>
                <w:lang w:eastAsia="fr-FR"/>
              </w:rPr>
            </w:pPr>
          </w:p>
        </w:tc>
      </w:tr>
    </w:tbl>
    <w:p w14:paraId="46B67D27" w14:textId="388DD2A3" w:rsidR="008133A4" w:rsidRPr="00DD5FB0" w:rsidRDefault="008133A4" w:rsidP="005375E6">
      <w:pPr>
        <w:spacing w:line="276" w:lineRule="auto"/>
        <w:rPr>
          <w:color w:val="4472C4" w:themeColor="accent1"/>
          <w:sz w:val="24"/>
          <w:szCs w:val="24"/>
        </w:rPr>
      </w:pPr>
    </w:p>
    <w:sectPr w:rsidR="008133A4" w:rsidRPr="00DD5FB0" w:rsidSect="00943F1F">
      <w:footerReference w:type="default" r:id="rId11"/>
      <w:pgSz w:w="11906" w:h="16838"/>
      <w:pgMar w:top="720" w:right="720" w:bottom="720" w:left="72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D2E6" w14:textId="77777777" w:rsidR="006B0202" w:rsidRDefault="006B0202" w:rsidP="00943F1F">
      <w:pPr>
        <w:spacing w:after="0" w:line="240" w:lineRule="auto"/>
      </w:pPr>
      <w:r>
        <w:separator/>
      </w:r>
    </w:p>
  </w:endnote>
  <w:endnote w:type="continuationSeparator" w:id="0">
    <w:p w14:paraId="748CAAEF" w14:textId="77777777" w:rsidR="006B0202" w:rsidRDefault="006B0202" w:rsidP="0094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3E9A" w14:textId="4B8EDE36" w:rsidR="00943F1F" w:rsidRDefault="00AB7DBE" w:rsidP="00EF1675">
    <w:pPr>
      <w:pStyle w:val="Pieddepage"/>
      <w:tabs>
        <w:tab w:val="clear" w:pos="9072"/>
        <w:tab w:val="right" w:pos="10466"/>
      </w:tabs>
    </w:pPr>
    <w:r>
      <w:t>T</w:t>
    </w:r>
    <w:r w:rsidRPr="00826703">
      <w:rPr>
        <w:vertAlign w:val="superscript"/>
      </w:rPr>
      <w:t>le</w:t>
    </w:r>
    <w:r>
      <w:t xml:space="preserve"> spé – </w:t>
    </w:r>
    <w:r w:rsidRPr="00572CEA">
      <w:rPr>
        <w:smallCaps/>
      </w:rPr>
      <w:t>Constitution et transformation</w:t>
    </w:r>
    <w:r>
      <w:rPr>
        <w:smallCaps/>
      </w:rPr>
      <w:t>s</w:t>
    </w:r>
    <w:r w:rsidRPr="00572CEA">
      <w:rPr>
        <w:smallCaps/>
      </w:rPr>
      <w:t xml:space="preserve"> de la matière</w:t>
    </w:r>
    <w:r>
      <w:t xml:space="preserve"> </w:t>
    </w:r>
    <w:sdt>
      <w:sdtPr>
        <w:id w:val="670454048"/>
        <w:docPartObj>
          <w:docPartGallery w:val="Page Numbers (Bottom of Page)"/>
          <w:docPartUnique/>
        </w:docPartObj>
      </w:sdtPr>
      <w:sdtEndPr/>
      <w:sdtContent>
        <w:r w:rsidR="00EF1675">
          <w:tab/>
        </w:r>
        <w:r w:rsidR="00943F1F">
          <w:fldChar w:fldCharType="begin"/>
        </w:r>
        <w:r w:rsidR="00943F1F">
          <w:instrText>PAGE   \* MERGEFORMAT</w:instrText>
        </w:r>
        <w:r w:rsidR="00943F1F">
          <w:fldChar w:fldCharType="separate"/>
        </w:r>
        <w:r w:rsidR="00943F1F">
          <w:t>2</w:t>
        </w:r>
        <w:r w:rsidR="00943F1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96F1" w14:textId="77777777" w:rsidR="006B0202" w:rsidRDefault="006B0202" w:rsidP="00943F1F">
      <w:pPr>
        <w:spacing w:after="0" w:line="240" w:lineRule="auto"/>
      </w:pPr>
      <w:r>
        <w:separator/>
      </w:r>
    </w:p>
  </w:footnote>
  <w:footnote w:type="continuationSeparator" w:id="0">
    <w:p w14:paraId="6EDBB1B2" w14:textId="77777777" w:rsidR="006B0202" w:rsidRDefault="006B0202" w:rsidP="0094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AAF"/>
    <w:multiLevelType w:val="hybridMultilevel"/>
    <w:tmpl w:val="709807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B901E0"/>
    <w:multiLevelType w:val="hybridMultilevel"/>
    <w:tmpl w:val="4624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B5013"/>
    <w:multiLevelType w:val="hybridMultilevel"/>
    <w:tmpl w:val="56964732"/>
    <w:lvl w:ilvl="0" w:tplc="040C0001">
      <w:start w:val="1"/>
      <w:numFmt w:val="bullet"/>
      <w:lvlText w:val=""/>
      <w:lvlJc w:val="left"/>
      <w:pPr>
        <w:ind w:left="360" w:hanging="360"/>
      </w:pPr>
      <w:rPr>
        <w:rFonts w:ascii="Symbol" w:hAnsi="Symbol" w:hint="default"/>
      </w:rPr>
    </w:lvl>
    <w:lvl w:ilvl="1" w:tplc="7C8C646E">
      <w:start w:val="1"/>
      <w:numFmt w:val="bullet"/>
      <w:lvlText w:val="−"/>
      <w:lvlJc w:val="left"/>
      <w:pPr>
        <w:ind w:left="1080" w:hanging="360"/>
      </w:pPr>
      <w:rPr>
        <w:rFonts w:ascii="Arial"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3259D3"/>
    <w:multiLevelType w:val="hybridMultilevel"/>
    <w:tmpl w:val="81D09F4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3C0AF7"/>
    <w:multiLevelType w:val="hybridMultilevel"/>
    <w:tmpl w:val="81D09F48"/>
    <w:lvl w:ilvl="0" w:tplc="302A44FE">
      <w:start w:val="1"/>
      <w:numFmt w:val="decimal"/>
      <w:lvlText w:val="%1."/>
      <w:lvlJc w:val="left"/>
      <w:pPr>
        <w:ind w:left="720" w:hanging="360"/>
      </w:pPr>
      <w:rPr>
        <w:b/>
        <w:bCs/>
      </w:rPr>
    </w:lvl>
    <w:lvl w:ilvl="1" w:tplc="24E6ECEE">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F7628E"/>
    <w:multiLevelType w:val="hybridMultilevel"/>
    <w:tmpl w:val="36BC23B6"/>
    <w:lvl w:ilvl="0" w:tplc="7C8C646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34789"/>
    <w:multiLevelType w:val="hybridMultilevel"/>
    <w:tmpl w:val="04E656E0"/>
    <w:lvl w:ilvl="0" w:tplc="302A44FE">
      <w:start w:val="1"/>
      <w:numFmt w:val="decimal"/>
      <w:lvlText w:val="%1."/>
      <w:lvlJc w:val="left"/>
      <w:pPr>
        <w:ind w:left="720" w:hanging="360"/>
      </w:pPr>
      <w:rPr>
        <w:b/>
        <w:bCs/>
      </w:rPr>
    </w:lvl>
    <w:lvl w:ilvl="1" w:tplc="24E6ECEE">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1C1CF0"/>
    <w:multiLevelType w:val="hybridMultilevel"/>
    <w:tmpl w:val="D10E8DC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3A108B"/>
    <w:multiLevelType w:val="hybridMultilevel"/>
    <w:tmpl w:val="04E656E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FB7342"/>
    <w:multiLevelType w:val="hybridMultilevel"/>
    <w:tmpl w:val="D10E8DC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D12E2F"/>
    <w:multiLevelType w:val="hybridMultilevel"/>
    <w:tmpl w:val="6A3E3C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6A779E9"/>
    <w:multiLevelType w:val="hybridMultilevel"/>
    <w:tmpl w:val="57642C26"/>
    <w:lvl w:ilvl="0" w:tplc="7C8C646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78662F"/>
    <w:multiLevelType w:val="hybridMultilevel"/>
    <w:tmpl w:val="63D2FC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D96490"/>
    <w:multiLevelType w:val="hybridMultilevel"/>
    <w:tmpl w:val="04E656E0"/>
    <w:lvl w:ilvl="0" w:tplc="302A44FE">
      <w:start w:val="1"/>
      <w:numFmt w:val="decimal"/>
      <w:lvlText w:val="%1."/>
      <w:lvlJc w:val="left"/>
      <w:pPr>
        <w:ind w:left="720" w:hanging="360"/>
      </w:pPr>
      <w:rPr>
        <w:b/>
        <w:bCs/>
      </w:rPr>
    </w:lvl>
    <w:lvl w:ilvl="1" w:tplc="24E6ECEE">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44501B"/>
    <w:multiLevelType w:val="hybridMultilevel"/>
    <w:tmpl w:val="D10E8DC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E157B0"/>
    <w:multiLevelType w:val="hybridMultilevel"/>
    <w:tmpl w:val="D10E8DC8"/>
    <w:lvl w:ilvl="0" w:tplc="A18615E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8E5974"/>
    <w:multiLevelType w:val="hybridMultilevel"/>
    <w:tmpl w:val="04E656E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6D3770"/>
    <w:multiLevelType w:val="hybridMultilevel"/>
    <w:tmpl w:val="E02C95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32396204">
    <w:abstractNumId w:val="10"/>
  </w:num>
  <w:num w:numId="2" w16cid:durableId="1505509770">
    <w:abstractNumId w:val="17"/>
  </w:num>
  <w:num w:numId="3" w16cid:durableId="485518384">
    <w:abstractNumId w:val="2"/>
  </w:num>
  <w:num w:numId="4" w16cid:durableId="149905720">
    <w:abstractNumId w:val="13"/>
  </w:num>
  <w:num w:numId="5" w16cid:durableId="1621036157">
    <w:abstractNumId w:val="6"/>
  </w:num>
  <w:num w:numId="6" w16cid:durableId="1257324570">
    <w:abstractNumId w:val="15"/>
  </w:num>
  <w:num w:numId="7" w16cid:durableId="2077820658">
    <w:abstractNumId w:val="9"/>
  </w:num>
  <w:num w:numId="8" w16cid:durableId="1043793002">
    <w:abstractNumId w:val="0"/>
  </w:num>
  <w:num w:numId="9" w16cid:durableId="478116401">
    <w:abstractNumId w:val="4"/>
  </w:num>
  <w:num w:numId="10" w16cid:durableId="548565524">
    <w:abstractNumId w:val="1"/>
  </w:num>
  <w:num w:numId="11" w16cid:durableId="302080545">
    <w:abstractNumId w:val="11"/>
  </w:num>
  <w:num w:numId="12" w16cid:durableId="84958788">
    <w:abstractNumId w:val="5"/>
  </w:num>
  <w:num w:numId="13" w16cid:durableId="285553440">
    <w:abstractNumId w:val="16"/>
  </w:num>
  <w:num w:numId="14" w16cid:durableId="1554852494">
    <w:abstractNumId w:val="8"/>
  </w:num>
  <w:num w:numId="15" w16cid:durableId="1236747860">
    <w:abstractNumId w:val="7"/>
  </w:num>
  <w:num w:numId="16" w16cid:durableId="1655648911">
    <w:abstractNumId w:val="14"/>
  </w:num>
  <w:num w:numId="17" w16cid:durableId="1070423706">
    <w:abstractNumId w:val="3"/>
  </w:num>
  <w:num w:numId="18" w16cid:durableId="278609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B6"/>
    <w:rsid w:val="00006963"/>
    <w:rsid w:val="00011F8A"/>
    <w:rsid w:val="0003193B"/>
    <w:rsid w:val="00034883"/>
    <w:rsid w:val="00035CF1"/>
    <w:rsid w:val="00035F4B"/>
    <w:rsid w:val="0005075C"/>
    <w:rsid w:val="00060BCC"/>
    <w:rsid w:val="00085EFE"/>
    <w:rsid w:val="000D545B"/>
    <w:rsid w:val="000E2A9A"/>
    <w:rsid w:val="00176362"/>
    <w:rsid w:val="00180BE0"/>
    <w:rsid w:val="001C1F85"/>
    <w:rsid w:val="001C3EEA"/>
    <w:rsid w:val="001C7756"/>
    <w:rsid w:val="001D5B78"/>
    <w:rsid w:val="001F5DC7"/>
    <w:rsid w:val="00216914"/>
    <w:rsid w:val="002265C3"/>
    <w:rsid w:val="00246761"/>
    <w:rsid w:val="00253393"/>
    <w:rsid w:val="00257E7B"/>
    <w:rsid w:val="00264B05"/>
    <w:rsid w:val="00272E66"/>
    <w:rsid w:val="0027381F"/>
    <w:rsid w:val="0029031F"/>
    <w:rsid w:val="002A54E0"/>
    <w:rsid w:val="002B4021"/>
    <w:rsid w:val="002C5212"/>
    <w:rsid w:val="002C675A"/>
    <w:rsid w:val="002E595C"/>
    <w:rsid w:val="00306ACD"/>
    <w:rsid w:val="0034787D"/>
    <w:rsid w:val="00375512"/>
    <w:rsid w:val="00383363"/>
    <w:rsid w:val="0039797E"/>
    <w:rsid w:val="003C0A83"/>
    <w:rsid w:val="003C530C"/>
    <w:rsid w:val="003E225E"/>
    <w:rsid w:val="004140C3"/>
    <w:rsid w:val="00432AB6"/>
    <w:rsid w:val="00432C2B"/>
    <w:rsid w:val="00436FD9"/>
    <w:rsid w:val="004533E2"/>
    <w:rsid w:val="004B45EA"/>
    <w:rsid w:val="004C2951"/>
    <w:rsid w:val="004C3C4E"/>
    <w:rsid w:val="004D2BDD"/>
    <w:rsid w:val="004E361D"/>
    <w:rsid w:val="004E6079"/>
    <w:rsid w:val="004F1AF1"/>
    <w:rsid w:val="004F3F94"/>
    <w:rsid w:val="00512625"/>
    <w:rsid w:val="005375E6"/>
    <w:rsid w:val="005457F8"/>
    <w:rsid w:val="00567396"/>
    <w:rsid w:val="00575EFB"/>
    <w:rsid w:val="00577948"/>
    <w:rsid w:val="005A1DEB"/>
    <w:rsid w:val="005A3C84"/>
    <w:rsid w:val="005D3764"/>
    <w:rsid w:val="005F3E10"/>
    <w:rsid w:val="00601BF4"/>
    <w:rsid w:val="00604E32"/>
    <w:rsid w:val="00614A06"/>
    <w:rsid w:val="00624E51"/>
    <w:rsid w:val="00634732"/>
    <w:rsid w:val="00660E04"/>
    <w:rsid w:val="0066103B"/>
    <w:rsid w:val="00664A17"/>
    <w:rsid w:val="00666E0F"/>
    <w:rsid w:val="006B0202"/>
    <w:rsid w:val="006C7835"/>
    <w:rsid w:val="006E319A"/>
    <w:rsid w:val="006F48D5"/>
    <w:rsid w:val="00720592"/>
    <w:rsid w:val="00725B6C"/>
    <w:rsid w:val="00770FF6"/>
    <w:rsid w:val="007954DD"/>
    <w:rsid w:val="00795E4D"/>
    <w:rsid w:val="007A129B"/>
    <w:rsid w:val="007A66C8"/>
    <w:rsid w:val="007C229B"/>
    <w:rsid w:val="007F2378"/>
    <w:rsid w:val="007F4D41"/>
    <w:rsid w:val="008026E9"/>
    <w:rsid w:val="00804AC2"/>
    <w:rsid w:val="008133A4"/>
    <w:rsid w:val="00833FB4"/>
    <w:rsid w:val="0085595E"/>
    <w:rsid w:val="0088318E"/>
    <w:rsid w:val="00887FA0"/>
    <w:rsid w:val="00896846"/>
    <w:rsid w:val="008A42C0"/>
    <w:rsid w:val="008C3FED"/>
    <w:rsid w:val="008F3D01"/>
    <w:rsid w:val="00900EC3"/>
    <w:rsid w:val="0092256E"/>
    <w:rsid w:val="00943767"/>
    <w:rsid w:val="00943F1F"/>
    <w:rsid w:val="00945AAD"/>
    <w:rsid w:val="00962DC4"/>
    <w:rsid w:val="00982CD3"/>
    <w:rsid w:val="00986F9F"/>
    <w:rsid w:val="00990B53"/>
    <w:rsid w:val="009A2F79"/>
    <w:rsid w:val="009C7340"/>
    <w:rsid w:val="009E208B"/>
    <w:rsid w:val="00A30947"/>
    <w:rsid w:val="00A53441"/>
    <w:rsid w:val="00A65C5A"/>
    <w:rsid w:val="00A7151D"/>
    <w:rsid w:val="00A80B3A"/>
    <w:rsid w:val="00A83799"/>
    <w:rsid w:val="00A87896"/>
    <w:rsid w:val="00A978B0"/>
    <w:rsid w:val="00AB12FC"/>
    <w:rsid w:val="00AB7DBE"/>
    <w:rsid w:val="00AC13C0"/>
    <w:rsid w:val="00AC6A90"/>
    <w:rsid w:val="00AF2BB1"/>
    <w:rsid w:val="00B1067B"/>
    <w:rsid w:val="00B108F6"/>
    <w:rsid w:val="00B4159B"/>
    <w:rsid w:val="00B45FDE"/>
    <w:rsid w:val="00B52F11"/>
    <w:rsid w:val="00B608A9"/>
    <w:rsid w:val="00B642C9"/>
    <w:rsid w:val="00B71BB4"/>
    <w:rsid w:val="00B82B26"/>
    <w:rsid w:val="00B87697"/>
    <w:rsid w:val="00B91A3E"/>
    <w:rsid w:val="00BA19F0"/>
    <w:rsid w:val="00BD20AD"/>
    <w:rsid w:val="00C00544"/>
    <w:rsid w:val="00C014F8"/>
    <w:rsid w:val="00C11468"/>
    <w:rsid w:val="00C13599"/>
    <w:rsid w:val="00C332D7"/>
    <w:rsid w:val="00C354B0"/>
    <w:rsid w:val="00C3595D"/>
    <w:rsid w:val="00C50C36"/>
    <w:rsid w:val="00C73146"/>
    <w:rsid w:val="00C772D3"/>
    <w:rsid w:val="00CA5009"/>
    <w:rsid w:val="00CB726A"/>
    <w:rsid w:val="00CC3706"/>
    <w:rsid w:val="00CE3A4B"/>
    <w:rsid w:val="00CE4452"/>
    <w:rsid w:val="00CE68FA"/>
    <w:rsid w:val="00CF0536"/>
    <w:rsid w:val="00D0545A"/>
    <w:rsid w:val="00D33DE1"/>
    <w:rsid w:val="00D50290"/>
    <w:rsid w:val="00D76490"/>
    <w:rsid w:val="00DC7628"/>
    <w:rsid w:val="00DD5FB0"/>
    <w:rsid w:val="00DF599D"/>
    <w:rsid w:val="00DF7B52"/>
    <w:rsid w:val="00E22EBA"/>
    <w:rsid w:val="00E24EA2"/>
    <w:rsid w:val="00E342F4"/>
    <w:rsid w:val="00E43BCA"/>
    <w:rsid w:val="00E5709C"/>
    <w:rsid w:val="00E634D6"/>
    <w:rsid w:val="00E64007"/>
    <w:rsid w:val="00E8093A"/>
    <w:rsid w:val="00E84349"/>
    <w:rsid w:val="00E9133C"/>
    <w:rsid w:val="00EA7325"/>
    <w:rsid w:val="00ED2BB5"/>
    <w:rsid w:val="00ED459E"/>
    <w:rsid w:val="00EE6B54"/>
    <w:rsid w:val="00EF1675"/>
    <w:rsid w:val="00EF495F"/>
    <w:rsid w:val="00EF6C18"/>
    <w:rsid w:val="00F05C22"/>
    <w:rsid w:val="00F06294"/>
    <w:rsid w:val="00F1381A"/>
    <w:rsid w:val="00F16923"/>
    <w:rsid w:val="00F1738D"/>
    <w:rsid w:val="00F74F9D"/>
    <w:rsid w:val="00F77F5D"/>
    <w:rsid w:val="00F8333C"/>
    <w:rsid w:val="00F83841"/>
    <w:rsid w:val="00F84C9C"/>
    <w:rsid w:val="00F93244"/>
    <w:rsid w:val="00FC28D6"/>
    <w:rsid w:val="00FD0621"/>
    <w:rsid w:val="00FE288E"/>
    <w:rsid w:val="00FE6F3E"/>
    <w:rsid w:val="00FF0D2F"/>
    <w:rsid w:val="00FF0E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13991"/>
  <w15:chartTrackingRefBased/>
  <w15:docId w15:val="{A56F0F50-6CD2-46F6-852C-1013AE5C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8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6362"/>
    <w:pPr>
      <w:ind w:left="720"/>
      <w:contextualSpacing/>
    </w:pPr>
  </w:style>
  <w:style w:type="character" w:styleId="Textedelespacerserv">
    <w:name w:val="Placeholder Text"/>
    <w:basedOn w:val="Policepardfaut"/>
    <w:uiPriority w:val="99"/>
    <w:semiHidden/>
    <w:rsid w:val="00575EFB"/>
    <w:rPr>
      <w:color w:val="808080"/>
    </w:rPr>
  </w:style>
  <w:style w:type="paragraph" w:styleId="En-tte">
    <w:name w:val="header"/>
    <w:basedOn w:val="Normal"/>
    <w:link w:val="En-tteCar"/>
    <w:uiPriority w:val="99"/>
    <w:unhideWhenUsed/>
    <w:rsid w:val="00943F1F"/>
    <w:pPr>
      <w:tabs>
        <w:tab w:val="center" w:pos="4536"/>
        <w:tab w:val="right" w:pos="9072"/>
      </w:tabs>
      <w:spacing w:after="0" w:line="240" w:lineRule="auto"/>
    </w:pPr>
  </w:style>
  <w:style w:type="character" w:customStyle="1" w:styleId="En-tteCar">
    <w:name w:val="En-tête Car"/>
    <w:basedOn w:val="Policepardfaut"/>
    <w:link w:val="En-tte"/>
    <w:uiPriority w:val="99"/>
    <w:rsid w:val="00943F1F"/>
  </w:style>
  <w:style w:type="paragraph" w:styleId="Pieddepage">
    <w:name w:val="footer"/>
    <w:basedOn w:val="Normal"/>
    <w:link w:val="PieddepageCar"/>
    <w:uiPriority w:val="99"/>
    <w:unhideWhenUsed/>
    <w:rsid w:val="00943F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721B-C72D-49DD-9351-8856EA72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974</Words>
  <Characters>5360</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diruy</dc:creator>
  <cp:keywords/>
  <dc:description/>
  <cp:lastModifiedBy>delphine diruy</cp:lastModifiedBy>
  <cp:revision>192</cp:revision>
  <dcterms:created xsi:type="dcterms:W3CDTF">2023-03-20T08:38:00Z</dcterms:created>
  <dcterms:modified xsi:type="dcterms:W3CDTF">2023-06-19T07:53:00Z</dcterms:modified>
</cp:coreProperties>
</file>