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24D0" w:rsidRPr="00152DED" w:rsidRDefault="008E550E" w:rsidP="00930B38">
      <w:pPr>
        <w:rPr>
          <w:b/>
          <w:bCs/>
          <w:smallCaps/>
          <w:color w:val="000000" w:themeColor="text1"/>
        </w:rPr>
      </w:pPr>
      <w:r w:rsidRPr="0082016A">
        <w:rPr>
          <w:rFonts w:ascii="Marianne" w:hAnsi="Marianne"/>
          <w:b/>
          <w:noProof/>
          <w:sz w:val="28"/>
          <w:szCs w:val="28"/>
          <w:lang w:eastAsia="fr-FR"/>
        </w:rPr>
        <w:drawing>
          <wp:anchor distT="0" distB="0" distL="114300" distR="114300" simplePos="0" relativeHeight="251731968" behindDoc="1" locked="0" layoutInCell="1" allowOverlap="1" wp14:anchorId="7868FEFB" wp14:editId="69F99C05">
            <wp:simplePos x="0" y="0"/>
            <wp:positionH relativeFrom="column">
              <wp:posOffset>-279400</wp:posOffset>
            </wp:positionH>
            <wp:positionV relativeFrom="paragraph">
              <wp:posOffset>-1316355</wp:posOffset>
            </wp:positionV>
            <wp:extent cx="1326515" cy="1267460"/>
            <wp:effectExtent l="0" t="0" r="0" b="0"/>
            <wp:wrapNone/>
            <wp:docPr id="3" name="Image 3" descr="Macintosh HD:Users:poste2:Desktop:Charte AcadRennes20:Bloc marques AC Rennes:27_logoAC_RENNES.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poste2:Desktop:Charte AcadRennes20:Bloc marques AC Rennes:27_logoAC_RENNES.pd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26515" cy="12674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9276E" w:rsidRPr="00152DED" w:rsidRDefault="00354EAA" w:rsidP="00B55B58">
      <w:pPr>
        <w:rPr>
          <w:noProof/>
        </w:rPr>
      </w:pPr>
      <w:r>
        <w:rPr>
          <w:rFonts w:ascii="Marianne Regular" w:hAnsi="Marianne Regular"/>
          <w:b/>
          <w:noProof/>
          <w:sz w:val="36"/>
          <w:szCs w:val="36"/>
          <w:lang w:eastAsia="fr-FR"/>
        </w:rPr>
        <w:drawing>
          <wp:anchor distT="0" distB="0" distL="114300" distR="114300" simplePos="0" relativeHeight="251653118" behindDoc="1" locked="0" layoutInCell="1" allowOverlap="1" wp14:anchorId="4AFA5D56" wp14:editId="042BC783">
            <wp:simplePos x="0" y="0"/>
            <wp:positionH relativeFrom="column">
              <wp:posOffset>-139700</wp:posOffset>
            </wp:positionH>
            <wp:positionV relativeFrom="paragraph">
              <wp:posOffset>33020</wp:posOffset>
            </wp:positionV>
            <wp:extent cx="7193280" cy="8434070"/>
            <wp:effectExtent l="0" t="0" r="0" b="0"/>
            <wp:wrapNone/>
            <wp:docPr id="26"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8"/>
                    <pic:cNvPicPr>
                      <a:picLocks noChangeAspect="1" noChangeArrowheads="1"/>
                    </pic:cNvPicPr>
                  </pic:nvPicPr>
                  <pic:blipFill>
                    <a:blip r:embed="rId12">
                      <a:alphaModFix/>
                      <a:extLst>
                        <a:ext uri="{28A0092B-C50C-407E-A947-70E740481C1C}">
                          <a14:useLocalDpi xmlns:a14="http://schemas.microsoft.com/office/drawing/2010/main" val="0"/>
                        </a:ext>
                      </a:extLst>
                    </a:blip>
                    <a:srcRect/>
                    <a:stretch>
                      <a:fillRect/>
                    </a:stretch>
                  </pic:blipFill>
                  <pic:spPr bwMode="auto">
                    <a:xfrm>
                      <a:off x="0" y="0"/>
                      <a:ext cx="7193280" cy="84340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9276E" w:rsidRPr="00152DED" w:rsidRDefault="00B51E28" w:rsidP="00B55B58">
      <w:r w:rsidRPr="00152DED">
        <w:rPr>
          <w:noProof/>
          <w:lang w:eastAsia="fr-FR"/>
        </w:rPr>
        <mc:AlternateContent>
          <mc:Choice Requires="wps">
            <w:drawing>
              <wp:anchor distT="0" distB="0" distL="114300" distR="114300" simplePos="0" relativeHeight="251661312" behindDoc="0" locked="0" layoutInCell="1" allowOverlap="1" wp14:anchorId="2E2107D7" wp14:editId="3178A901">
                <wp:simplePos x="0" y="0"/>
                <wp:positionH relativeFrom="column">
                  <wp:posOffset>419100</wp:posOffset>
                </wp:positionH>
                <wp:positionV relativeFrom="paragraph">
                  <wp:posOffset>30480</wp:posOffset>
                </wp:positionV>
                <wp:extent cx="6076950" cy="7772400"/>
                <wp:effectExtent l="0" t="0" r="0" b="0"/>
                <wp:wrapSquare wrapText="bothSides"/>
                <wp:docPr id="9" name="Zone de texte 9"/>
                <wp:cNvGraphicFramePr/>
                <a:graphic xmlns:a="http://schemas.openxmlformats.org/drawingml/2006/main">
                  <a:graphicData uri="http://schemas.microsoft.com/office/word/2010/wordprocessingShape">
                    <wps:wsp>
                      <wps:cNvSpPr txBox="1"/>
                      <wps:spPr>
                        <a:xfrm>
                          <a:off x="0" y="0"/>
                          <a:ext cx="6076950" cy="77724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42188F" w:rsidRPr="00152DED" w:rsidRDefault="0042188F" w:rsidP="00790646">
                            <w:pPr>
                              <w:rPr>
                                <w:b/>
                                <w:color w:val="FF0000"/>
                                <w:sz w:val="60"/>
                                <w:szCs w:val="60"/>
                              </w:rPr>
                            </w:pPr>
                            <w:r w:rsidRPr="00152DED">
                              <w:rPr>
                                <w:b/>
                                <w:color w:val="FF0000"/>
                                <w:sz w:val="60"/>
                                <w:szCs w:val="60"/>
                              </w:rPr>
                              <w:t>—</w:t>
                            </w:r>
                          </w:p>
                          <w:p w:rsidR="0042188F" w:rsidRPr="0030171B" w:rsidRDefault="0042188F" w:rsidP="00EB3770">
                            <w:pPr>
                              <w:rPr>
                                <w:i/>
                                <w:color w:val="A6A6A6" w:themeColor="background1" w:themeShade="A6"/>
                                <w:sz w:val="28"/>
                                <w:szCs w:val="28"/>
                              </w:rPr>
                            </w:pPr>
                            <w:r w:rsidRPr="0030171B">
                              <w:rPr>
                                <w:i/>
                                <w:color w:val="A6A6A6" w:themeColor="background1" w:themeShade="A6"/>
                                <w:sz w:val="28"/>
                                <w:szCs w:val="28"/>
                              </w:rPr>
                              <w:t xml:space="preserve">Préciser l’établissement  </w:t>
                            </w:r>
                          </w:p>
                          <w:p w:rsidR="0042188F" w:rsidRDefault="0042188F" w:rsidP="00790646">
                            <w:pPr>
                              <w:rPr>
                                <w:color w:val="FFFFFF" w:themeColor="background1"/>
                                <w:sz w:val="48"/>
                                <w:szCs w:val="48"/>
                              </w:rPr>
                            </w:pPr>
                          </w:p>
                          <w:p w:rsidR="0042188F" w:rsidRDefault="0042188F" w:rsidP="00790646">
                            <w:pPr>
                              <w:rPr>
                                <w:color w:val="FFFFFF" w:themeColor="background1"/>
                                <w:sz w:val="48"/>
                                <w:szCs w:val="48"/>
                              </w:rPr>
                            </w:pPr>
                          </w:p>
                          <w:p w:rsidR="0042188F" w:rsidRPr="0030171B" w:rsidRDefault="0042188F" w:rsidP="00790646">
                            <w:pPr>
                              <w:rPr>
                                <w:color w:val="FFFFFF" w:themeColor="background1"/>
                                <w:sz w:val="32"/>
                                <w:szCs w:val="32"/>
                              </w:rPr>
                            </w:pPr>
                            <w:r>
                              <w:rPr>
                                <w:color w:val="FFFFFF" w:themeColor="background1"/>
                                <w:sz w:val="32"/>
                                <w:szCs w:val="32"/>
                              </w:rPr>
                              <w:t xml:space="preserve">Les bonnes pratiques d’hygiène sur le </w:t>
                            </w:r>
                            <w:r w:rsidRPr="0030171B">
                              <w:rPr>
                                <w:color w:val="FFFFFF" w:themeColor="background1"/>
                                <w:sz w:val="32"/>
                                <w:szCs w:val="32"/>
                              </w:rPr>
                              <w:t>plateau</w:t>
                            </w:r>
                            <w:r>
                              <w:rPr>
                                <w:color w:val="FFFFFF" w:themeColor="background1"/>
                                <w:sz w:val="32"/>
                                <w:szCs w:val="32"/>
                              </w:rPr>
                              <w:t xml:space="preserve"> technique</w:t>
                            </w: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Pr="0030171B" w:rsidRDefault="0042188F" w:rsidP="00790646">
                            <w:pPr>
                              <w:rPr>
                                <w:i/>
                                <w:color w:val="A6A6A6" w:themeColor="background1" w:themeShade="A6"/>
                                <w:sz w:val="28"/>
                                <w:szCs w:val="28"/>
                              </w:rPr>
                            </w:pPr>
                            <w:r w:rsidRPr="0030171B">
                              <w:rPr>
                                <w:i/>
                                <w:color w:val="A6A6A6" w:themeColor="background1" w:themeShade="A6"/>
                                <w:sz w:val="28"/>
                                <w:szCs w:val="28"/>
                              </w:rPr>
                              <w:t xml:space="preserve">Filières à préciser </w:t>
                            </w:r>
                          </w:p>
                          <w:p w:rsidR="0042188F" w:rsidRPr="00152DED"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Pr="0030171B" w:rsidRDefault="0042188F" w:rsidP="00790646">
                            <w:pPr>
                              <w:rPr>
                                <w:i/>
                                <w:color w:val="A6A6A6" w:themeColor="background1" w:themeShade="A6"/>
                                <w:sz w:val="20"/>
                                <w:szCs w:val="20"/>
                              </w:rPr>
                            </w:pPr>
                            <w:r w:rsidRPr="0030171B">
                              <w:rPr>
                                <w:i/>
                                <w:color w:val="A6A6A6" w:themeColor="background1" w:themeShade="A6"/>
                                <w:sz w:val="20"/>
                                <w:szCs w:val="20"/>
                              </w:rPr>
                              <w:t xml:space="preserve">Date à préciser </w:t>
                            </w:r>
                          </w:p>
                          <w:p w:rsidR="0042188F" w:rsidRPr="00152DED" w:rsidRDefault="0042188F" w:rsidP="00790646">
                            <w:pPr>
                              <w:rPr>
                                <w:color w:val="FFFFFF" w:themeColor="background1"/>
                                <w:sz w:val="80"/>
                                <w:szCs w:val="8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2107D7" id="_x0000_t202" coordsize="21600,21600" o:spt="202" path="m,l,21600r21600,l21600,xe">
                <v:stroke joinstyle="miter"/>
                <v:path gradientshapeok="t" o:connecttype="rect"/>
              </v:shapetype>
              <v:shape id="Zone de texte 9" o:spid="_x0000_s1026" type="#_x0000_t202" style="position:absolute;margin-left:33pt;margin-top:2.4pt;width:478.5pt;height:6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" filled="f" stroked="f">
                <v:textbox>
                  <w:txbxContent>
                    <w:p w:rsidR="0042188F" w:rsidRPr="00152DED" w:rsidRDefault="0042188F" w:rsidP="00790646">
                      <w:pPr>
                        <w:rPr>
                          <w:b/>
                          <w:color w:val="FF0000"/>
                          <w:sz w:val="60"/>
                          <w:szCs w:val="60"/>
                        </w:rPr>
                      </w:pPr>
                      <w:r w:rsidRPr="00152DED">
                        <w:rPr>
                          <w:b/>
                          <w:color w:val="FF0000"/>
                          <w:sz w:val="60"/>
                          <w:szCs w:val="60"/>
                        </w:rPr>
                        <w:t>—</w:t>
                      </w:r>
                    </w:p>
                    <w:p w:rsidR="0042188F" w:rsidRPr="0030171B" w:rsidRDefault="0042188F" w:rsidP="00EB3770">
                      <w:pPr>
                        <w:rPr>
                          <w:i/>
                          <w:color w:val="A6A6A6" w:themeColor="background1" w:themeShade="A6"/>
                          <w:sz w:val="28"/>
                          <w:szCs w:val="28"/>
                        </w:rPr>
                      </w:pPr>
                      <w:r w:rsidRPr="0030171B">
                        <w:rPr>
                          <w:i/>
                          <w:color w:val="A6A6A6" w:themeColor="background1" w:themeShade="A6"/>
                          <w:sz w:val="28"/>
                          <w:szCs w:val="28"/>
                        </w:rPr>
                        <w:t xml:space="preserve">Préciser l’établissement  </w:t>
                      </w:r>
                    </w:p>
                    <w:p w:rsidR="0042188F" w:rsidRDefault="0042188F" w:rsidP="00790646">
                      <w:pPr>
                        <w:rPr>
                          <w:color w:val="FFFFFF" w:themeColor="background1"/>
                          <w:sz w:val="48"/>
                          <w:szCs w:val="48"/>
                        </w:rPr>
                      </w:pPr>
                    </w:p>
                    <w:p w:rsidR="0042188F" w:rsidRDefault="0042188F" w:rsidP="00790646">
                      <w:pPr>
                        <w:rPr>
                          <w:color w:val="FFFFFF" w:themeColor="background1"/>
                          <w:sz w:val="48"/>
                          <w:szCs w:val="48"/>
                        </w:rPr>
                      </w:pPr>
                    </w:p>
                    <w:p w:rsidR="0042188F" w:rsidRPr="0030171B" w:rsidRDefault="0042188F" w:rsidP="00790646">
                      <w:pPr>
                        <w:rPr>
                          <w:color w:val="FFFFFF" w:themeColor="background1"/>
                          <w:sz w:val="32"/>
                          <w:szCs w:val="32"/>
                        </w:rPr>
                      </w:pPr>
                      <w:r>
                        <w:rPr>
                          <w:color w:val="FFFFFF" w:themeColor="background1"/>
                          <w:sz w:val="32"/>
                          <w:szCs w:val="32"/>
                        </w:rPr>
                        <w:t xml:space="preserve">Les bonnes pratiques d’hygiène sur le </w:t>
                      </w:r>
                      <w:r w:rsidRPr="0030171B">
                        <w:rPr>
                          <w:color w:val="FFFFFF" w:themeColor="background1"/>
                          <w:sz w:val="32"/>
                          <w:szCs w:val="32"/>
                        </w:rPr>
                        <w:t>plateau</w:t>
                      </w:r>
                      <w:r>
                        <w:rPr>
                          <w:color w:val="FFFFFF" w:themeColor="background1"/>
                          <w:sz w:val="32"/>
                          <w:szCs w:val="32"/>
                        </w:rPr>
                        <w:t xml:space="preserve"> technique</w:t>
                      </w: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Pr="0030171B" w:rsidRDefault="0042188F" w:rsidP="00790646">
                      <w:pPr>
                        <w:rPr>
                          <w:i/>
                          <w:color w:val="A6A6A6" w:themeColor="background1" w:themeShade="A6"/>
                          <w:sz w:val="28"/>
                          <w:szCs w:val="28"/>
                        </w:rPr>
                      </w:pPr>
                      <w:r w:rsidRPr="0030171B">
                        <w:rPr>
                          <w:i/>
                          <w:color w:val="A6A6A6" w:themeColor="background1" w:themeShade="A6"/>
                          <w:sz w:val="28"/>
                          <w:szCs w:val="28"/>
                        </w:rPr>
                        <w:t xml:space="preserve">Filières à préciser </w:t>
                      </w:r>
                    </w:p>
                    <w:p w:rsidR="0042188F" w:rsidRPr="00152DED" w:rsidRDefault="0042188F" w:rsidP="00790646">
                      <w:pPr>
                        <w:rPr>
                          <w:color w:val="FFFFFF" w:themeColor="background1"/>
                          <w:sz w:val="40"/>
                          <w:szCs w:val="40"/>
                        </w:rPr>
                      </w:pPr>
                    </w:p>
                    <w:p w:rsidR="0042188F" w:rsidRDefault="0042188F" w:rsidP="00790646">
                      <w:pPr>
                        <w:rPr>
                          <w:color w:val="FFFFFF" w:themeColor="background1"/>
                          <w:sz w:val="40"/>
                          <w:szCs w:val="40"/>
                        </w:rPr>
                      </w:pPr>
                    </w:p>
                    <w:p w:rsidR="0042188F" w:rsidRPr="00152DED" w:rsidRDefault="0042188F" w:rsidP="00790646">
                      <w:pPr>
                        <w:rPr>
                          <w:color w:val="FFFFFF" w:themeColor="background1"/>
                          <w:sz w:val="40"/>
                          <w:szCs w:val="40"/>
                        </w:rPr>
                      </w:pPr>
                    </w:p>
                    <w:p w:rsidR="0042188F" w:rsidRPr="0030171B" w:rsidRDefault="0042188F" w:rsidP="00790646">
                      <w:pPr>
                        <w:rPr>
                          <w:i/>
                          <w:color w:val="A6A6A6" w:themeColor="background1" w:themeShade="A6"/>
                          <w:sz w:val="20"/>
                          <w:szCs w:val="20"/>
                        </w:rPr>
                      </w:pPr>
                      <w:r w:rsidRPr="0030171B">
                        <w:rPr>
                          <w:i/>
                          <w:color w:val="A6A6A6" w:themeColor="background1" w:themeShade="A6"/>
                          <w:sz w:val="20"/>
                          <w:szCs w:val="20"/>
                        </w:rPr>
                        <w:t xml:space="preserve">Date à préciser </w:t>
                      </w:r>
                    </w:p>
                    <w:p w:rsidR="0042188F" w:rsidRPr="00152DED" w:rsidRDefault="0042188F" w:rsidP="00790646">
                      <w:pPr>
                        <w:rPr>
                          <w:color w:val="FFFFFF" w:themeColor="background1"/>
                          <w:sz w:val="80"/>
                          <w:szCs w:val="80"/>
                        </w:rPr>
                      </w:pPr>
                    </w:p>
                  </w:txbxContent>
                </v:textbox>
                <w10:wrap type="square"/>
              </v:shape>
            </w:pict>
          </mc:Fallback>
        </mc:AlternateContent>
      </w:r>
    </w:p>
    <w:p w:rsidR="001200FD" w:rsidRPr="00152DED" w:rsidRDefault="001200FD" w:rsidP="00B55B58"/>
    <w:p w:rsidR="00BF50E0" w:rsidRPr="004160FD" w:rsidRDefault="009C2CA8" w:rsidP="00BF50E0">
      <w:pPr>
        <w:rPr>
          <w:sz w:val="20"/>
        </w:rPr>
        <w:sectPr w:rsidR="00BF50E0" w:rsidRPr="004160FD" w:rsidSect="004D1B29">
          <w:headerReference w:type="default" r:id="rId13"/>
          <w:footerReference w:type="even" r:id="rId14"/>
          <w:footerReference w:type="default" r:id="rId15"/>
          <w:type w:val="continuous"/>
          <w:pgSz w:w="11910" w:h="16840"/>
          <w:pgMar w:top="963" w:right="964" w:bottom="964" w:left="964" w:header="426" w:footer="293" w:gutter="0"/>
          <w:cols w:space="720"/>
        </w:sectPr>
      </w:pPr>
      <w:r>
        <w:rPr>
          <w:noProof/>
          <w:color w:val="FFFFFF" w:themeColor="background1"/>
          <w:sz w:val="40"/>
          <w:szCs w:val="40"/>
          <w:lang w:eastAsia="fr-FR"/>
        </w:rPr>
        <w:drawing>
          <wp:anchor distT="0" distB="0" distL="114300" distR="114300" simplePos="0" relativeHeight="251727872" behindDoc="1" locked="0" layoutInCell="1" allowOverlap="1" wp14:anchorId="46DF28AB" wp14:editId="7332E2FB">
            <wp:simplePos x="0" y="0"/>
            <wp:positionH relativeFrom="column">
              <wp:posOffset>3003550</wp:posOffset>
            </wp:positionH>
            <wp:positionV relativeFrom="paragraph">
              <wp:posOffset>2384425</wp:posOffset>
            </wp:positionV>
            <wp:extent cx="2058035" cy="2742565"/>
            <wp:effectExtent l="0" t="0" r="0" b="635"/>
            <wp:wrapNone/>
            <wp:docPr id="13" name="Image 3" descr="Macintosh HD:Users:poste2:Desktop:Capture d’écran 2021-07-01 à 16.38.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poste2:Desktop:Capture d’écran 2021-07-01 à 16.38.41.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58035" cy="27425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729920" behindDoc="1" locked="0" layoutInCell="1" allowOverlap="1" wp14:anchorId="3EE9D080" wp14:editId="0F13FD63">
            <wp:simplePos x="0" y="0"/>
            <wp:positionH relativeFrom="column">
              <wp:posOffset>5168900</wp:posOffset>
            </wp:positionH>
            <wp:positionV relativeFrom="paragraph">
              <wp:posOffset>2384425</wp:posOffset>
            </wp:positionV>
            <wp:extent cx="1943100" cy="2743200"/>
            <wp:effectExtent l="0" t="0" r="12700" b="0"/>
            <wp:wrapNone/>
            <wp:docPr id="14" name="Image 6" descr="Macintosh HD:Users:poste2:Desktop:Capture d’écran 2021-07-01 à 16.28.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poste2:Desktop:Capture d’écran 2021-07-01 à 16.28.56.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43100" cy="2743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52DED" w:rsidRPr="00152DED" w:rsidRDefault="002807F2" w:rsidP="003A6B0B">
      <w:pPr>
        <w:spacing w:line="276" w:lineRule="auto"/>
        <w:sectPr w:rsidR="00152DED" w:rsidRPr="00152DED" w:rsidSect="004D1B29">
          <w:headerReference w:type="default" r:id="rId18"/>
          <w:footerReference w:type="default" r:id="rId19"/>
          <w:pgSz w:w="11910" w:h="16840"/>
          <w:pgMar w:top="1250" w:right="964" w:bottom="964" w:left="964" w:header="720" w:footer="293" w:gutter="0"/>
          <w:cols w:space="720"/>
          <w:docGrid w:linePitch="299"/>
        </w:sectPr>
      </w:pPr>
      <w:r>
        <w:rPr>
          <w:noProof/>
          <w:lang w:eastAsia="fr-FR"/>
        </w:rPr>
        <w:lastRenderedPageBreak/>
        <w:drawing>
          <wp:anchor distT="0" distB="0" distL="114300" distR="114300" simplePos="0" relativeHeight="251734016" behindDoc="1" locked="0" layoutInCell="1" allowOverlap="1" wp14:anchorId="2B813B71" wp14:editId="17D21B58">
            <wp:simplePos x="0" y="0"/>
            <wp:positionH relativeFrom="column">
              <wp:posOffset>-741045</wp:posOffset>
            </wp:positionH>
            <wp:positionV relativeFrom="paragraph">
              <wp:posOffset>-808355</wp:posOffset>
            </wp:positionV>
            <wp:extent cx="9859645" cy="11201400"/>
            <wp:effectExtent l="0" t="0" r="0" b="0"/>
            <wp:wrapNone/>
            <wp:docPr id="27" name="Image 27" descr="Macintosh HD:Users:poste2:Desktop:Capture d’écran 2021-07-01 à 15.54.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poste2:Desktop:Capture d’écran 2021-07-01 à 15.54.5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859645" cy="11201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fr-FR"/>
        </w:rPr>
        <mc:AlternateContent>
          <mc:Choice Requires="wps">
            <w:drawing>
              <wp:anchor distT="0" distB="0" distL="114300" distR="114300" simplePos="0" relativeHeight="251735040" behindDoc="0" locked="0" layoutInCell="1" allowOverlap="1" wp14:anchorId="726FC8C5" wp14:editId="45762A8C">
                <wp:simplePos x="0" y="0"/>
                <wp:positionH relativeFrom="column">
                  <wp:posOffset>287655</wp:posOffset>
                </wp:positionH>
                <wp:positionV relativeFrom="paragraph">
                  <wp:posOffset>334645</wp:posOffset>
                </wp:positionV>
                <wp:extent cx="6656705" cy="8801100"/>
                <wp:effectExtent l="0" t="0" r="0" b="12700"/>
                <wp:wrapThrough wrapText="bothSides">
                  <wp:wrapPolygon edited="0">
                    <wp:start x="0" y="0"/>
                    <wp:lineTo x="0" y="21569"/>
                    <wp:lineTo x="21511" y="21569"/>
                    <wp:lineTo x="21511" y="0"/>
                    <wp:lineTo x="0" y="0"/>
                  </wp:wrapPolygon>
                </wp:wrapThrough>
                <wp:docPr id="4" name="Rectangle 4"/>
                <wp:cNvGraphicFramePr/>
                <a:graphic xmlns:a="http://schemas.openxmlformats.org/drawingml/2006/main">
                  <a:graphicData uri="http://schemas.microsoft.com/office/word/2010/wordprocessingShape">
                    <wps:wsp>
                      <wps:cNvSpPr/>
                      <wps:spPr>
                        <a:xfrm>
                          <a:off x="0" y="0"/>
                          <a:ext cx="6656705" cy="8801100"/>
                        </a:xfrm>
                        <a:prstGeom prst="rect">
                          <a:avLst/>
                        </a:prstGeom>
                        <a:solidFill>
                          <a:srgbClr val="FDC780"/>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E5B50D" id="Rectangle 4" o:spid="_x0000_s1026" style="position:absolute;margin-left:22.65pt;margin-top:26.35pt;width:524.15pt;height:693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" fillcolor="#fdc780" stroked="f" strokeweight=".5pt">
                <w10:wrap type="through"/>
              </v:rect>
            </w:pict>
          </mc:Fallback>
        </mc:AlternateContent>
      </w:r>
      <w:r w:rsidRPr="00152DED">
        <w:rPr>
          <w:noProof/>
          <w:lang w:eastAsia="fr-FR"/>
        </w:rPr>
        <mc:AlternateContent>
          <mc:Choice Requires="wps">
            <w:drawing>
              <wp:anchor distT="0" distB="0" distL="114300" distR="114300" simplePos="0" relativeHeight="251736064" behindDoc="0" locked="0" layoutInCell="1" allowOverlap="1" wp14:anchorId="614B15CC" wp14:editId="18902441">
                <wp:simplePos x="0" y="0"/>
                <wp:positionH relativeFrom="column">
                  <wp:posOffset>785495</wp:posOffset>
                </wp:positionH>
                <wp:positionV relativeFrom="paragraph">
                  <wp:posOffset>677545</wp:posOffset>
                </wp:positionV>
                <wp:extent cx="6474460" cy="7803515"/>
                <wp:effectExtent l="0" t="0" r="0" b="0"/>
                <wp:wrapNone/>
                <wp:docPr id="16" name="Zone de texte 16"/>
                <wp:cNvGraphicFramePr/>
                <a:graphic xmlns:a="http://schemas.openxmlformats.org/drawingml/2006/main">
                  <a:graphicData uri="http://schemas.microsoft.com/office/word/2010/wordprocessingShape">
                    <wps:wsp>
                      <wps:cNvSpPr txBox="1"/>
                      <wps:spPr>
                        <a:xfrm>
                          <a:off x="0" y="0"/>
                          <a:ext cx="6474460" cy="780351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42188F" w:rsidRPr="00152DED" w:rsidRDefault="0042188F" w:rsidP="002807F2">
                            <w:pPr>
                              <w:rPr>
                                <w:b/>
                                <w:color w:val="FF0000"/>
                                <w:sz w:val="60"/>
                                <w:szCs w:val="60"/>
                              </w:rPr>
                            </w:pPr>
                            <w:r w:rsidRPr="00152DED">
                              <w:rPr>
                                <w:b/>
                                <w:color w:val="FF0000"/>
                                <w:sz w:val="60"/>
                                <w:szCs w:val="60"/>
                              </w:rPr>
                              <w:t>—</w:t>
                            </w:r>
                          </w:p>
                          <w:p w:rsidR="0042188F" w:rsidRPr="005D03AC" w:rsidRDefault="0042188F" w:rsidP="002807F2">
                            <w:pPr>
                              <w:rPr>
                                <w:bCs/>
                                <w:color w:val="000000" w:themeColor="text1"/>
                                <w:sz w:val="66"/>
                                <w:szCs w:val="66"/>
                              </w:rPr>
                            </w:pPr>
                          </w:p>
                          <w:p w:rsidR="0042188F" w:rsidRPr="005D03AC" w:rsidRDefault="0042188F" w:rsidP="002807F2">
                            <w:pPr>
                              <w:rPr>
                                <w:b/>
                                <w:color w:val="000000" w:themeColor="text1"/>
                                <w:sz w:val="66"/>
                                <w:szCs w:val="66"/>
                              </w:rPr>
                            </w:pPr>
                            <w:r w:rsidRPr="005D03AC">
                              <w:rPr>
                                <w:b/>
                                <w:color w:val="000000" w:themeColor="text1"/>
                                <w:sz w:val="66"/>
                                <w:szCs w:val="66"/>
                              </w:rPr>
                              <w:t>LES ÉLÈVES</w:t>
                            </w:r>
                            <w:r w:rsidRPr="005D03AC">
                              <w:rPr>
                                <w:b/>
                                <w:color w:val="000000" w:themeColor="text1"/>
                                <w:sz w:val="66"/>
                                <w:szCs w:val="66"/>
                              </w:rPr>
                              <w:br/>
                              <w:t>ET LE PERSONNEL</w:t>
                            </w:r>
                          </w:p>
                          <w:p w:rsidR="0042188F" w:rsidRPr="005D03AC" w:rsidRDefault="0042188F" w:rsidP="002807F2">
                            <w:pPr>
                              <w:spacing w:line="276" w:lineRule="auto"/>
                              <w:rPr>
                                <w:color w:val="000000" w:themeColor="text1"/>
                                <w:sz w:val="20"/>
                                <w:szCs w:val="20"/>
                              </w:rPr>
                            </w:pPr>
                          </w:p>
                          <w:p w:rsidR="0042188F" w:rsidRPr="005D03AC" w:rsidRDefault="0042188F" w:rsidP="002807F2">
                            <w:pPr>
                              <w:spacing w:line="276" w:lineRule="auto"/>
                              <w:rPr>
                                <w:color w:val="000000" w:themeColor="text1"/>
                                <w:sz w:val="28"/>
                                <w:szCs w:val="28"/>
                              </w:rPr>
                            </w:pPr>
                            <w:r w:rsidRPr="005D03AC">
                              <w:rPr>
                                <w:color w:val="000000" w:themeColor="text1"/>
                                <w:sz w:val="28"/>
                                <w:szCs w:val="28"/>
                              </w:rPr>
                              <w:t xml:space="preserve">1.1 - Exigences </w:t>
                            </w:r>
                          </w:p>
                          <w:p w:rsidR="0042188F" w:rsidRPr="005D03AC" w:rsidRDefault="0042188F" w:rsidP="002807F2">
                            <w:pPr>
                              <w:spacing w:line="276" w:lineRule="auto"/>
                              <w:rPr>
                                <w:color w:val="000000" w:themeColor="text1"/>
                                <w:sz w:val="28"/>
                                <w:szCs w:val="28"/>
                              </w:rPr>
                            </w:pPr>
                            <w:r w:rsidRPr="005D03AC">
                              <w:rPr>
                                <w:color w:val="000000" w:themeColor="text1"/>
                                <w:sz w:val="28"/>
                                <w:szCs w:val="28"/>
                              </w:rPr>
                              <w:t>1.2 - Traçabilité des non conformités et des actions correctives</w:t>
                            </w:r>
                          </w:p>
                          <w:p w:rsidR="0042188F" w:rsidRPr="005D03AC" w:rsidRDefault="0042188F" w:rsidP="002807F2">
                            <w:pPr>
                              <w:spacing w:line="276" w:lineRule="auto"/>
                              <w:rPr>
                                <w:color w:val="000000" w:themeColor="text1"/>
                                <w:sz w:val="28"/>
                                <w:szCs w:val="28"/>
                              </w:rPr>
                            </w:pPr>
                            <w:r w:rsidRPr="005D03AC">
                              <w:rPr>
                                <w:color w:val="000000" w:themeColor="text1"/>
                                <w:sz w:val="28"/>
                                <w:szCs w:val="28"/>
                              </w:rPr>
                              <w:t xml:space="preserve">1.3 - Protocoles </w:t>
                            </w:r>
                          </w:p>
                          <w:p w:rsidR="0042188F" w:rsidRPr="005D03AC" w:rsidRDefault="0042188F" w:rsidP="002807F2">
                            <w:pPr>
                              <w:rPr>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4B15CC" id="Zone de texte 16" o:spid="_x0000_s1027" type="#_x0000_t202" style="position:absolute;margin-left:61.85pt;margin-top:53.35pt;width:509.8pt;height:614.4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" filled="f" stroked="f">
                <v:textbox>
                  <w:txbxContent>
                    <w:p w:rsidR="0042188F" w:rsidRPr="00152DED" w:rsidRDefault="0042188F" w:rsidP="002807F2">
                      <w:pPr>
                        <w:rPr>
                          <w:b/>
                          <w:color w:val="FF0000"/>
                          <w:sz w:val="60"/>
                          <w:szCs w:val="60"/>
                        </w:rPr>
                      </w:pPr>
                      <w:r w:rsidRPr="00152DED">
                        <w:rPr>
                          <w:b/>
                          <w:color w:val="FF0000"/>
                          <w:sz w:val="60"/>
                          <w:szCs w:val="60"/>
                        </w:rPr>
                        <w:t>—</w:t>
                      </w:r>
                    </w:p>
                    <w:p w:rsidR="0042188F" w:rsidRPr="005D03AC" w:rsidRDefault="0042188F" w:rsidP="002807F2">
                      <w:pPr>
                        <w:rPr>
                          <w:bCs/>
                          <w:color w:val="000000" w:themeColor="text1"/>
                          <w:sz w:val="66"/>
                          <w:szCs w:val="66"/>
                        </w:rPr>
                      </w:pPr>
                    </w:p>
                    <w:p w:rsidR="0042188F" w:rsidRPr="005D03AC" w:rsidRDefault="0042188F" w:rsidP="002807F2">
                      <w:pPr>
                        <w:rPr>
                          <w:b/>
                          <w:color w:val="000000" w:themeColor="text1"/>
                          <w:sz w:val="66"/>
                          <w:szCs w:val="66"/>
                        </w:rPr>
                      </w:pPr>
                      <w:r w:rsidRPr="005D03AC">
                        <w:rPr>
                          <w:b/>
                          <w:color w:val="000000" w:themeColor="text1"/>
                          <w:sz w:val="66"/>
                          <w:szCs w:val="66"/>
                        </w:rPr>
                        <w:t>LES ÉLÈVES</w:t>
                      </w:r>
                      <w:r w:rsidRPr="005D03AC">
                        <w:rPr>
                          <w:b/>
                          <w:color w:val="000000" w:themeColor="text1"/>
                          <w:sz w:val="66"/>
                          <w:szCs w:val="66"/>
                        </w:rPr>
                        <w:br/>
                        <w:t>ET LE PERSONNEL</w:t>
                      </w:r>
                    </w:p>
                    <w:p w:rsidR="0042188F" w:rsidRPr="005D03AC" w:rsidRDefault="0042188F" w:rsidP="002807F2">
                      <w:pPr>
                        <w:spacing w:line="276" w:lineRule="auto"/>
                        <w:rPr>
                          <w:color w:val="000000" w:themeColor="text1"/>
                          <w:sz w:val="20"/>
                          <w:szCs w:val="20"/>
                        </w:rPr>
                      </w:pPr>
                    </w:p>
                    <w:p w:rsidR="0042188F" w:rsidRPr="005D03AC" w:rsidRDefault="0042188F" w:rsidP="002807F2">
                      <w:pPr>
                        <w:spacing w:line="276" w:lineRule="auto"/>
                        <w:rPr>
                          <w:color w:val="000000" w:themeColor="text1"/>
                          <w:sz w:val="28"/>
                          <w:szCs w:val="28"/>
                        </w:rPr>
                      </w:pPr>
                      <w:r w:rsidRPr="005D03AC">
                        <w:rPr>
                          <w:color w:val="000000" w:themeColor="text1"/>
                          <w:sz w:val="28"/>
                          <w:szCs w:val="28"/>
                        </w:rPr>
                        <w:t xml:space="preserve">1.1 - Exigences </w:t>
                      </w:r>
                    </w:p>
                    <w:p w:rsidR="0042188F" w:rsidRPr="005D03AC" w:rsidRDefault="0042188F" w:rsidP="002807F2">
                      <w:pPr>
                        <w:spacing w:line="276" w:lineRule="auto"/>
                        <w:rPr>
                          <w:color w:val="000000" w:themeColor="text1"/>
                          <w:sz w:val="28"/>
                          <w:szCs w:val="28"/>
                        </w:rPr>
                      </w:pPr>
                      <w:r w:rsidRPr="005D03AC">
                        <w:rPr>
                          <w:color w:val="000000" w:themeColor="text1"/>
                          <w:sz w:val="28"/>
                          <w:szCs w:val="28"/>
                        </w:rPr>
                        <w:t>1.2 - Traçabilité des non conformités et des actions correctives</w:t>
                      </w:r>
                    </w:p>
                    <w:p w:rsidR="0042188F" w:rsidRPr="005D03AC" w:rsidRDefault="0042188F" w:rsidP="002807F2">
                      <w:pPr>
                        <w:spacing w:line="276" w:lineRule="auto"/>
                        <w:rPr>
                          <w:color w:val="000000" w:themeColor="text1"/>
                          <w:sz w:val="28"/>
                          <w:szCs w:val="28"/>
                        </w:rPr>
                      </w:pPr>
                      <w:r w:rsidRPr="005D03AC">
                        <w:rPr>
                          <w:color w:val="000000" w:themeColor="text1"/>
                          <w:sz w:val="28"/>
                          <w:szCs w:val="28"/>
                        </w:rPr>
                        <w:t xml:space="preserve">1.3 - Protocoles </w:t>
                      </w:r>
                    </w:p>
                    <w:p w:rsidR="0042188F" w:rsidRPr="005D03AC" w:rsidRDefault="0042188F" w:rsidP="002807F2">
                      <w:pPr>
                        <w:rPr>
                          <w:color w:val="000000" w:themeColor="text1"/>
                          <w:sz w:val="28"/>
                          <w:szCs w:val="28"/>
                        </w:rPr>
                      </w:pPr>
                    </w:p>
                  </w:txbxContent>
                </v:textbox>
              </v:shape>
            </w:pict>
          </mc:Fallback>
        </mc:AlternateContent>
      </w:r>
    </w:p>
    <w:p w:rsidR="00626F39" w:rsidRPr="009939D1" w:rsidRDefault="00626F39" w:rsidP="009939D1">
      <w:pPr>
        <w:tabs>
          <w:tab w:val="left" w:pos="4040"/>
        </w:tabs>
        <w:spacing w:line="360" w:lineRule="auto"/>
        <w:rPr>
          <w: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72"/>
      </w:tblGrid>
      <w:tr w:rsidR="009939D1" w:rsidTr="009939D1">
        <w:tc>
          <w:tcPr>
            <w:tcW w:w="10198" w:type="dxa"/>
            <w:shd w:val="clear" w:color="auto" w:fill="FDE18C" w:themeFill="accent3" w:themeFillTint="99"/>
          </w:tcPr>
          <w:p w:rsidR="009939D1" w:rsidRPr="00AD4071" w:rsidRDefault="00EE23B2" w:rsidP="00AD4071">
            <w:pPr>
              <w:spacing w:line="360" w:lineRule="auto"/>
              <w:rPr>
                <w:b/>
                <w:bCs/>
                <w:caps/>
              </w:rPr>
            </w:pPr>
            <w:r>
              <w:rPr>
                <w:b/>
                <w:bCs/>
                <w:caps/>
              </w:rPr>
              <w:t xml:space="preserve">ii 1 </w:t>
            </w:r>
            <w:r w:rsidR="009939D1" w:rsidRPr="00AD4071">
              <w:rPr>
                <w:b/>
                <w:bCs/>
                <w:caps/>
              </w:rPr>
              <w:t>– Les élèves et le personnel</w:t>
            </w:r>
          </w:p>
        </w:tc>
      </w:tr>
    </w:tbl>
    <w:p w:rsidR="00626F39" w:rsidRDefault="00626F39" w:rsidP="00AD0A20"/>
    <w:p w:rsidR="0042188F" w:rsidRPr="0042188F" w:rsidRDefault="0042188F" w:rsidP="00AD0A20">
      <w:pPr>
        <w:rPr>
          <w:b/>
          <w:bCs/>
          <w:caps/>
        </w:rPr>
      </w:pPr>
      <w:r w:rsidRPr="0042188F">
        <w:rPr>
          <w:b/>
          <w:bCs/>
          <w:caps/>
        </w:rPr>
        <w:t>1.1 EXIGENCES</w:t>
      </w:r>
    </w:p>
    <w:tbl>
      <w:tblPr>
        <w:tblStyle w:val="Grilledutableau1"/>
        <w:tblpPr w:leftFromText="141" w:rightFromText="141" w:vertAnchor="text" w:horzAnchor="margin" w:tblpY="452"/>
        <w:tblW w:w="10348" w:type="dxa"/>
        <w:tblLook w:val="04A0" w:firstRow="1" w:lastRow="0" w:firstColumn="1" w:lastColumn="0" w:noHBand="0" w:noVBand="1"/>
      </w:tblPr>
      <w:tblGrid>
        <w:gridCol w:w="4253"/>
        <w:gridCol w:w="1997"/>
        <w:gridCol w:w="2114"/>
        <w:gridCol w:w="1984"/>
      </w:tblGrid>
      <w:tr w:rsidR="00FB3A9D" w:rsidTr="00FB3A9D">
        <w:trPr>
          <w:trHeight w:val="833"/>
        </w:trPr>
        <w:tc>
          <w:tcPr>
            <w:tcW w:w="4253" w:type="dxa"/>
            <w:tcBorders>
              <w:top w:val="single" w:sz="4" w:space="0" w:color="auto"/>
              <w:left w:val="single" w:sz="4" w:space="0" w:color="auto"/>
              <w:bottom w:val="single" w:sz="4" w:space="0" w:color="auto"/>
              <w:right w:val="single" w:sz="4" w:space="0" w:color="auto"/>
            </w:tcBorders>
            <w:shd w:val="clear" w:color="auto" w:fill="FDE18C" w:themeFill="accent3" w:themeFillTint="99"/>
            <w:vAlign w:val="center"/>
            <w:hideMark/>
          </w:tcPr>
          <w:p w:rsidR="00FB3A9D" w:rsidRDefault="00FB3A9D" w:rsidP="0042188F">
            <w:pPr>
              <w:spacing w:after="160" w:line="256" w:lineRule="auto"/>
              <w:jc w:val="center"/>
              <w:rPr>
                <w:rFonts w:ascii="Arial Narrow" w:hAnsi="Arial Narrow"/>
                <w:b/>
                <w:sz w:val="20"/>
                <w:szCs w:val="20"/>
              </w:rPr>
            </w:pPr>
            <w:r>
              <w:rPr>
                <w:rFonts w:ascii="Arial Narrow" w:hAnsi="Arial Narrow"/>
                <w:b/>
                <w:sz w:val="20"/>
                <w:szCs w:val="20"/>
              </w:rPr>
              <w:t>Attendus</w:t>
            </w:r>
          </w:p>
        </w:tc>
        <w:tc>
          <w:tcPr>
            <w:tcW w:w="1997" w:type="dxa"/>
            <w:tcBorders>
              <w:top w:val="single" w:sz="4" w:space="0" w:color="auto"/>
              <w:left w:val="single" w:sz="4" w:space="0" w:color="auto"/>
              <w:bottom w:val="single" w:sz="4" w:space="0" w:color="auto"/>
              <w:right w:val="single" w:sz="4" w:space="0" w:color="auto"/>
            </w:tcBorders>
            <w:shd w:val="clear" w:color="auto" w:fill="FDE18C" w:themeFill="accent3" w:themeFillTint="99"/>
            <w:vAlign w:val="center"/>
            <w:hideMark/>
          </w:tcPr>
          <w:p w:rsidR="00FB3A9D" w:rsidRDefault="00FB3A9D" w:rsidP="0042188F">
            <w:pPr>
              <w:spacing w:after="160" w:line="256" w:lineRule="auto"/>
              <w:jc w:val="center"/>
              <w:rPr>
                <w:rFonts w:ascii="Arial Narrow" w:hAnsi="Arial Narrow"/>
                <w:b/>
                <w:sz w:val="20"/>
                <w:szCs w:val="20"/>
              </w:rPr>
            </w:pPr>
            <w:r>
              <w:rPr>
                <w:rFonts w:ascii="Arial Narrow" w:hAnsi="Arial Narrow"/>
                <w:b/>
                <w:sz w:val="20"/>
                <w:szCs w:val="20"/>
              </w:rPr>
              <w:t>Mesures de contrôles mises en œuvre</w:t>
            </w:r>
          </w:p>
        </w:tc>
        <w:tc>
          <w:tcPr>
            <w:tcW w:w="2114" w:type="dxa"/>
            <w:tcBorders>
              <w:top w:val="single" w:sz="4" w:space="0" w:color="auto"/>
              <w:left w:val="single" w:sz="4" w:space="0" w:color="auto"/>
              <w:bottom w:val="single" w:sz="4" w:space="0" w:color="auto"/>
              <w:right w:val="single" w:sz="4" w:space="0" w:color="auto"/>
            </w:tcBorders>
            <w:shd w:val="clear" w:color="auto" w:fill="FDE18C" w:themeFill="accent3" w:themeFillTint="99"/>
            <w:vAlign w:val="center"/>
            <w:hideMark/>
          </w:tcPr>
          <w:p w:rsidR="00FB3A9D" w:rsidRDefault="00FB3A9D" w:rsidP="0042188F">
            <w:pPr>
              <w:spacing w:after="160" w:line="256" w:lineRule="auto"/>
              <w:jc w:val="center"/>
              <w:rPr>
                <w:rFonts w:ascii="Arial Narrow" w:hAnsi="Arial Narrow"/>
                <w:b/>
                <w:sz w:val="20"/>
                <w:szCs w:val="20"/>
              </w:rPr>
            </w:pPr>
            <w:r>
              <w:rPr>
                <w:rFonts w:ascii="Arial Narrow" w:hAnsi="Arial Narrow"/>
                <w:b/>
                <w:sz w:val="20"/>
                <w:szCs w:val="20"/>
              </w:rPr>
              <w:t xml:space="preserve">Enregistrements, documents à rédiger </w:t>
            </w:r>
            <w:r>
              <w:rPr>
                <w:rFonts w:ascii="Arial Narrow" w:hAnsi="Arial Narrow"/>
                <w:b/>
                <w:sz w:val="20"/>
                <w:szCs w:val="20"/>
              </w:rPr>
              <w:br/>
              <w:t>ou conserver</w:t>
            </w:r>
          </w:p>
        </w:tc>
        <w:tc>
          <w:tcPr>
            <w:tcW w:w="1984" w:type="dxa"/>
            <w:tcBorders>
              <w:top w:val="single" w:sz="4" w:space="0" w:color="auto"/>
              <w:left w:val="single" w:sz="4" w:space="0" w:color="auto"/>
              <w:bottom w:val="single" w:sz="4" w:space="0" w:color="auto"/>
              <w:right w:val="single" w:sz="4" w:space="0" w:color="auto"/>
            </w:tcBorders>
            <w:shd w:val="clear" w:color="auto" w:fill="FDE18C" w:themeFill="accent3" w:themeFillTint="99"/>
            <w:vAlign w:val="center"/>
            <w:hideMark/>
          </w:tcPr>
          <w:p w:rsidR="00FB3A9D" w:rsidRDefault="00FB3A9D" w:rsidP="0042188F">
            <w:pPr>
              <w:spacing w:after="160" w:line="256" w:lineRule="auto"/>
              <w:jc w:val="center"/>
              <w:rPr>
                <w:rFonts w:ascii="Arial Narrow" w:hAnsi="Arial Narrow"/>
                <w:b/>
                <w:sz w:val="20"/>
                <w:szCs w:val="20"/>
              </w:rPr>
            </w:pPr>
            <w:r>
              <w:rPr>
                <w:rFonts w:ascii="Arial Narrow" w:hAnsi="Arial Narrow"/>
                <w:b/>
                <w:sz w:val="20"/>
                <w:szCs w:val="20"/>
              </w:rPr>
              <w:t>Actions correctives</w:t>
            </w:r>
          </w:p>
        </w:tc>
      </w:tr>
      <w:tr w:rsidR="00FB3A9D" w:rsidTr="00075736">
        <w:tc>
          <w:tcPr>
            <w:tcW w:w="10348" w:type="dxa"/>
            <w:gridSpan w:val="4"/>
            <w:tcBorders>
              <w:top w:val="single" w:sz="4" w:space="0" w:color="auto"/>
              <w:left w:val="single" w:sz="4" w:space="0" w:color="auto"/>
              <w:bottom w:val="single" w:sz="4" w:space="0" w:color="auto"/>
              <w:right w:val="single" w:sz="4" w:space="0" w:color="auto"/>
            </w:tcBorders>
            <w:shd w:val="clear" w:color="auto" w:fill="FDE18C" w:themeFill="accent3" w:themeFillTint="99"/>
            <w:hideMark/>
          </w:tcPr>
          <w:p w:rsidR="00FB3A9D" w:rsidRDefault="00FB3A9D" w:rsidP="0042188F">
            <w:pPr>
              <w:spacing w:line="256" w:lineRule="auto"/>
              <w:jc w:val="center"/>
              <w:rPr>
                <w:rFonts w:ascii="Arial Narrow" w:hAnsi="Arial Narrow"/>
                <w:b/>
              </w:rPr>
            </w:pPr>
            <w:r>
              <w:rPr>
                <w:rFonts w:ascii="Arial Narrow" w:hAnsi="Arial Narrow"/>
                <w:b/>
              </w:rPr>
              <w:t>Information et formation</w:t>
            </w:r>
          </w:p>
        </w:tc>
      </w:tr>
      <w:tr w:rsidR="00FB3A9D" w:rsidTr="00FB3A9D">
        <w:trPr>
          <w:trHeight w:val="2570"/>
        </w:trPr>
        <w:tc>
          <w:tcPr>
            <w:tcW w:w="4253"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b/>
                <w:bCs/>
                <w:sz w:val="20"/>
                <w:szCs w:val="20"/>
              </w:rPr>
            </w:pPr>
            <w:r>
              <w:rPr>
                <w:rFonts w:ascii="Arial Narrow" w:hAnsi="Arial Narrow"/>
                <w:b/>
                <w:bCs/>
                <w:sz w:val="20"/>
                <w:szCs w:val="20"/>
              </w:rPr>
              <w:t>Information</w:t>
            </w:r>
            <w:r>
              <w:rPr>
                <w:rFonts w:ascii="Arial Narrow" w:hAnsi="Arial Narrow"/>
                <w:sz w:val="20"/>
                <w:szCs w:val="20"/>
              </w:rPr>
              <w:t xml:space="preserve"> </w:t>
            </w:r>
            <w:r>
              <w:rPr>
                <w:rFonts w:ascii="Arial Narrow" w:hAnsi="Arial Narrow"/>
                <w:b/>
                <w:bCs/>
                <w:sz w:val="20"/>
                <w:szCs w:val="20"/>
              </w:rPr>
              <w:t xml:space="preserve">et formation des personnels adaptés aux activités : </w:t>
            </w:r>
          </w:p>
          <w:p w:rsidR="00FB3A9D" w:rsidRDefault="00FB3A9D" w:rsidP="00C31C33">
            <w:pPr>
              <w:pStyle w:val="Paragraphedeliste"/>
              <w:numPr>
                <w:ilvl w:val="0"/>
                <w:numId w:val="6"/>
              </w:numPr>
              <w:spacing w:line="256" w:lineRule="auto"/>
              <w:ind w:left="0"/>
              <w:rPr>
                <w:rFonts w:ascii="Arial Narrow" w:hAnsi="Arial Narrow"/>
                <w:sz w:val="20"/>
                <w:szCs w:val="20"/>
              </w:rPr>
            </w:pPr>
            <w:r>
              <w:rPr>
                <w:rFonts w:ascii="Arial Narrow" w:hAnsi="Arial Narrow"/>
                <w:sz w:val="20"/>
                <w:szCs w:val="20"/>
              </w:rPr>
              <w:t>- Lecture du PMS ou du guide de bonnes pratiques rédigé par l’établissement</w:t>
            </w:r>
          </w:p>
          <w:p w:rsidR="00FB3A9D" w:rsidRDefault="00FB3A9D" w:rsidP="00C31C33">
            <w:pPr>
              <w:pStyle w:val="Paragraphedeliste"/>
              <w:numPr>
                <w:ilvl w:val="0"/>
                <w:numId w:val="6"/>
              </w:numPr>
              <w:spacing w:line="256" w:lineRule="auto"/>
              <w:ind w:left="0"/>
              <w:rPr>
                <w:rFonts w:ascii="Arial Narrow" w:hAnsi="Arial Narrow"/>
                <w:sz w:val="20"/>
                <w:szCs w:val="20"/>
              </w:rPr>
            </w:pPr>
            <w:r>
              <w:rPr>
                <w:rFonts w:ascii="Arial Narrow" w:hAnsi="Arial Narrow"/>
                <w:sz w:val="20"/>
                <w:szCs w:val="20"/>
              </w:rPr>
              <w:t>- Formation aux risques biologiques</w:t>
            </w:r>
          </w:p>
          <w:p w:rsidR="00FB3A9D" w:rsidRDefault="00FB3A9D" w:rsidP="00C31C33">
            <w:pPr>
              <w:pStyle w:val="Paragraphedeliste"/>
              <w:numPr>
                <w:ilvl w:val="0"/>
                <w:numId w:val="6"/>
              </w:numPr>
              <w:spacing w:line="256" w:lineRule="auto"/>
              <w:ind w:left="0"/>
              <w:rPr>
                <w:rFonts w:ascii="Arial Narrow" w:hAnsi="Arial Narrow"/>
                <w:sz w:val="20"/>
                <w:szCs w:val="20"/>
              </w:rPr>
            </w:pPr>
            <w:r>
              <w:rPr>
                <w:rFonts w:ascii="Arial Narrow" w:hAnsi="Arial Narrow"/>
                <w:sz w:val="20"/>
                <w:szCs w:val="20"/>
              </w:rPr>
              <w:t>- Formation aux bonnes pratiques d’hygiène</w:t>
            </w:r>
          </w:p>
          <w:p w:rsidR="00FB3A9D" w:rsidRDefault="00FB3A9D" w:rsidP="00C31C33">
            <w:pPr>
              <w:pStyle w:val="Paragraphedeliste"/>
              <w:numPr>
                <w:ilvl w:val="0"/>
                <w:numId w:val="6"/>
              </w:numPr>
              <w:spacing w:line="256" w:lineRule="auto"/>
              <w:ind w:left="0"/>
              <w:rPr>
                <w:rFonts w:ascii="Arial Narrow" w:hAnsi="Arial Narrow"/>
              </w:rPr>
            </w:pPr>
            <w:r>
              <w:rPr>
                <w:rFonts w:ascii="Arial Narrow" w:hAnsi="Arial Narrow"/>
                <w:sz w:val="20"/>
                <w:szCs w:val="20"/>
              </w:rPr>
              <w:t>- Réactualisation des connaissances scientifiques et réglementaires,…</w:t>
            </w:r>
          </w:p>
        </w:tc>
        <w:tc>
          <w:tcPr>
            <w:tcW w:w="1997"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sz w:val="20"/>
                <w:szCs w:val="20"/>
              </w:rPr>
              <w:t>- Formations initiales (diplômes), attestations de formation pour les personnels (formation risque biologique ogeli),…</w:t>
            </w:r>
          </w:p>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Recensement du personnel formé ou ayant reçu une information  </w:t>
            </w:r>
          </w:p>
        </w:tc>
        <w:tc>
          <w:tcPr>
            <w:tcW w:w="2114"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r>
              <w:rPr>
                <w:rFonts w:ascii="Arial Narrow" w:hAnsi="Arial Narrow"/>
                <w:sz w:val="20"/>
                <w:szCs w:val="20"/>
              </w:rPr>
              <w:t>Attestations de formation et/ou d’informations, …</w:t>
            </w: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tc>
        <w:tc>
          <w:tcPr>
            <w:tcW w:w="1984"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r>
              <w:rPr>
                <w:rFonts w:ascii="Arial Narrow" w:hAnsi="Arial Narrow"/>
                <w:sz w:val="20"/>
                <w:szCs w:val="20"/>
              </w:rPr>
              <w:t>- Formations diverses</w:t>
            </w:r>
          </w:p>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Tutorat </w:t>
            </w:r>
          </w:p>
          <w:p w:rsidR="00FB3A9D" w:rsidRDefault="00FB3A9D" w:rsidP="0042188F">
            <w:pPr>
              <w:spacing w:line="256" w:lineRule="auto"/>
              <w:rPr>
                <w:rFonts w:ascii="Arial Narrow" w:hAnsi="Arial Narrow"/>
                <w:sz w:val="20"/>
                <w:szCs w:val="20"/>
              </w:rPr>
            </w:pPr>
            <w:r>
              <w:rPr>
                <w:rFonts w:ascii="Arial Narrow" w:hAnsi="Arial Narrow"/>
                <w:sz w:val="20"/>
                <w:szCs w:val="20"/>
              </w:rPr>
              <w:t>- Lecture du PMS de l’établissement, …</w:t>
            </w: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tc>
      </w:tr>
      <w:tr w:rsidR="00FB3A9D" w:rsidTr="00FB3A9D">
        <w:tc>
          <w:tcPr>
            <w:tcW w:w="4253"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b/>
                <w:bCs/>
                <w:sz w:val="20"/>
                <w:szCs w:val="20"/>
              </w:rPr>
            </w:pPr>
            <w:r>
              <w:rPr>
                <w:rFonts w:ascii="Arial Narrow" w:hAnsi="Arial Narrow"/>
                <w:b/>
                <w:bCs/>
                <w:sz w:val="20"/>
                <w:szCs w:val="20"/>
              </w:rPr>
              <w:t>Formation, consignes apportées aux élèves</w:t>
            </w:r>
            <w:r>
              <w:rPr>
                <w:rFonts w:ascii="Arial Narrow" w:hAnsi="Arial Narrow"/>
                <w:sz w:val="20"/>
                <w:szCs w:val="20"/>
              </w:rPr>
              <w:t xml:space="preserve"> </w:t>
            </w:r>
            <w:r>
              <w:rPr>
                <w:rFonts w:ascii="Arial Narrow" w:hAnsi="Arial Narrow"/>
                <w:b/>
                <w:bCs/>
                <w:sz w:val="20"/>
                <w:szCs w:val="20"/>
              </w:rPr>
              <w:t xml:space="preserve">adaptées aux activités : </w:t>
            </w:r>
          </w:p>
          <w:p w:rsidR="00FB3A9D" w:rsidRDefault="00FB3A9D" w:rsidP="0042188F">
            <w:pPr>
              <w:spacing w:line="256" w:lineRule="auto"/>
              <w:rPr>
                <w:rFonts w:ascii="Arial Narrow" w:hAnsi="Arial Narrow"/>
                <w:b/>
                <w:bCs/>
                <w:sz w:val="20"/>
                <w:szCs w:val="20"/>
              </w:rPr>
            </w:pPr>
            <w:r>
              <w:rPr>
                <w:rFonts w:ascii="Arial Narrow" w:hAnsi="Arial Narrow"/>
                <w:sz w:val="20"/>
                <w:szCs w:val="20"/>
              </w:rPr>
              <w:t>Instructions de travail en matière d’hygiène : protocoles d’hygiène, déroulement des séances, organisation des activités élèves</w:t>
            </w:r>
          </w:p>
        </w:tc>
        <w:tc>
          <w:tcPr>
            <w:tcW w:w="1997"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Contrôle visuel </w:t>
            </w:r>
          </w:p>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Évaluation ponctuelle </w:t>
            </w:r>
          </w:p>
          <w:p w:rsidR="00FB3A9D" w:rsidRDefault="00FB3A9D" w:rsidP="0042188F">
            <w:pPr>
              <w:spacing w:line="256" w:lineRule="auto"/>
              <w:rPr>
                <w:rFonts w:ascii="Arial Narrow" w:hAnsi="Arial Narrow"/>
              </w:rPr>
            </w:pPr>
            <w:r>
              <w:rPr>
                <w:rFonts w:ascii="Arial Narrow" w:hAnsi="Arial Narrow"/>
                <w:sz w:val="20"/>
                <w:szCs w:val="20"/>
              </w:rPr>
              <w:t>- Fiche auto-évaluation</w:t>
            </w:r>
          </w:p>
        </w:tc>
        <w:tc>
          <w:tcPr>
            <w:tcW w:w="2114"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rPr>
            </w:pPr>
          </w:p>
          <w:p w:rsidR="00FB3A9D" w:rsidRDefault="00FB3A9D" w:rsidP="0042188F">
            <w:pPr>
              <w:spacing w:line="256" w:lineRule="auto"/>
              <w:rPr>
                <w:rFonts w:ascii="Arial Narrow" w:hAnsi="Arial Narrow"/>
              </w:rPr>
            </w:pPr>
          </w:p>
          <w:p w:rsidR="00FB3A9D" w:rsidRDefault="00FB3A9D" w:rsidP="0042188F">
            <w:pPr>
              <w:spacing w:line="256" w:lineRule="auto"/>
              <w:rPr>
                <w:rFonts w:ascii="Arial Narrow" w:hAnsi="Arial Narrow"/>
                <w:sz w:val="20"/>
                <w:szCs w:val="20"/>
              </w:rPr>
            </w:pPr>
            <w:r>
              <w:rPr>
                <w:rFonts w:ascii="Arial Narrow" w:hAnsi="Arial Narrow"/>
                <w:sz w:val="20"/>
                <w:szCs w:val="20"/>
              </w:rPr>
              <w:t>- Cahier de texte complété.</w:t>
            </w:r>
          </w:p>
          <w:p w:rsidR="00FB3A9D" w:rsidRDefault="00FB3A9D" w:rsidP="0042188F">
            <w:pPr>
              <w:spacing w:line="256" w:lineRule="auto"/>
              <w:rPr>
                <w:rFonts w:ascii="Arial Narrow" w:hAnsi="Arial Narrow"/>
                <w:sz w:val="20"/>
                <w:szCs w:val="20"/>
              </w:rPr>
            </w:pPr>
            <w:r>
              <w:rPr>
                <w:rFonts w:ascii="Arial Narrow" w:hAnsi="Arial Narrow"/>
                <w:sz w:val="20"/>
                <w:szCs w:val="20"/>
              </w:rPr>
              <w:t>- Enregistrement des élèves absents (date…).</w:t>
            </w:r>
          </w:p>
          <w:p w:rsidR="00FB3A9D" w:rsidRDefault="00FB3A9D" w:rsidP="0042188F">
            <w:pPr>
              <w:spacing w:line="256" w:lineRule="auto"/>
              <w:rPr>
                <w:rFonts w:ascii="Arial Narrow" w:hAnsi="Arial Narrow"/>
              </w:rPr>
            </w:pPr>
          </w:p>
        </w:tc>
        <w:tc>
          <w:tcPr>
            <w:tcW w:w="1984"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sz w:val="20"/>
                <w:szCs w:val="20"/>
              </w:rPr>
              <w:t>En cas d’absence d’élève, apporter une information complémentaire :</w:t>
            </w:r>
          </w:p>
          <w:p w:rsidR="00FB3A9D" w:rsidRDefault="00FB3A9D" w:rsidP="0042188F">
            <w:pPr>
              <w:spacing w:line="256" w:lineRule="auto"/>
              <w:rPr>
                <w:rFonts w:ascii="Arial Narrow" w:hAnsi="Arial Narrow"/>
                <w:sz w:val="20"/>
                <w:szCs w:val="20"/>
              </w:rPr>
            </w:pPr>
            <w:r>
              <w:rPr>
                <w:rFonts w:ascii="Arial Narrow" w:hAnsi="Arial Narrow"/>
                <w:sz w:val="20"/>
                <w:szCs w:val="20"/>
              </w:rPr>
              <w:t>- Classeur élève</w:t>
            </w:r>
          </w:p>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Cahier de texte classe </w:t>
            </w:r>
          </w:p>
          <w:p w:rsidR="00FB3A9D" w:rsidRDefault="00FB3A9D" w:rsidP="0042188F">
            <w:pPr>
              <w:spacing w:line="256" w:lineRule="auto"/>
              <w:rPr>
                <w:rFonts w:ascii="Arial Narrow" w:hAnsi="Arial Narrow"/>
              </w:rPr>
            </w:pPr>
            <w:r>
              <w:rPr>
                <w:rFonts w:ascii="Arial Narrow" w:hAnsi="Arial Narrow"/>
                <w:sz w:val="20"/>
                <w:szCs w:val="20"/>
              </w:rPr>
              <w:t>- Classeur ressources,…</w:t>
            </w:r>
          </w:p>
        </w:tc>
      </w:tr>
      <w:tr w:rsidR="00FB3A9D" w:rsidTr="00075736">
        <w:tc>
          <w:tcPr>
            <w:tcW w:w="10348" w:type="dxa"/>
            <w:gridSpan w:val="4"/>
            <w:tcBorders>
              <w:top w:val="single" w:sz="4" w:space="0" w:color="auto"/>
              <w:left w:val="single" w:sz="4" w:space="0" w:color="auto"/>
              <w:bottom w:val="single" w:sz="4" w:space="0" w:color="auto"/>
              <w:right w:val="single" w:sz="4" w:space="0" w:color="auto"/>
            </w:tcBorders>
            <w:shd w:val="clear" w:color="auto" w:fill="FDE18C" w:themeFill="accent3" w:themeFillTint="99"/>
            <w:hideMark/>
          </w:tcPr>
          <w:p w:rsidR="00FB3A9D" w:rsidRDefault="00FB3A9D" w:rsidP="0042188F">
            <w:pPr>
              <w:spacing w:line="256" w:lineRule="auto"/>
              <w:jc w:val="center"/>
              <w:rPr>
                <w:rFonts w:ascii="Arial Narrow" w:hAnsi="Arial Narrow"/>
                <w:b/>
              </w:rPr>
            </w:pPr>
            <w:r>
              <w:rPr>
                <w:rFonts w:ascii="Arial Narrow" w:hAnsi="Arial Narrow"/>
                <w:b/>
              </w:rPr>
              <w:t>Hygiène du personnel et des élèves</w:t>
            </w:r>
          </w:p>
        </w:tc>
      </w:tr>
      <w:tr w:rsidR="00FB3A9D" w:rsidTr="00FB3A9D">
        <w:tc>
          <w:tcPr>
            <w:tcW w:w="4253" w:type="dxa"/>
            <w:tcBorders>
              <w:top w:val="single" w:sz="4" w:space="0" w:color="auto"/>
              <w:left w:val="single" w:sz="4" w:space="0" w:color="auto"/>
              <w:bottom w:val="single" w:sz="4" w:space="0" w:color="auto"/>
              <w:right w:val="single" w:sz="4" w:space="0" w:color="auto"/>
            </w:tcBorders>
          </w:tcPr>
          <w:p w:rsidR="00FB3A9D" w:rsidRDefault="00FB3A9D" w:rsidP="0042188F">
            <w:pPr>
              <w:spacing w:after="160" w:line="256" w:lineRule="auto"/>
              <w:contextualSpacing/>
              <w:rPr>
                <w:rFonts w:ascii="Arial Narrow" w:hAnsi="Arial Narrow"/>
                <w:b/>
                <w:bCs/>
                <w:sz w:val="20"/>
                <w:szCs w:val="20"/>
              </w:rPr>
            </w:pPr>
            <w:r>
              <w:rPr>
                <w:rFonts w:ascii="Arial Narrow" w:hAnsi="Arial Narrow"/>
                <w:b/>
                <w:bCs/>
                <w:sz w:val="20"/>
                <w:szCs w:val="20"/>
              </w:rPr>
              <w:t>Tenues vestimentaires dédiées, adaptées, propres et régulièrement changées (tenue non portée hors du plateau technique…).</w:t>
            </w:r>
          </w:p>
          <w:p w:rsidR="00FB3A9D" w:rsidRDefault="00FB3A9D" w:rsidP="0042188F">
            <w:pPr>
              <w:spacing w:after="160" w:line="256" w:lineRule="auto"/>
              <w:contextualSpacing/>
              <w:rPr>
                <w:rFonts w:ascii="Arial Narrow" w:hAnsi="Arial Narrow"/>
                <w:sz w:val="20"/>
                <w:szCs w:val="20"/>
              </w:rPr>
            </w:pPr>
            <w:r>
              <w:rPr>
                <w:rFonts w:ascii="Arial Narrow" w:hAnsi="Arial Narrow"/>
                <w:sz w:val="20"/>
                <w:szCs w:val="20"/>
              </w:rPr>
              <w:t>Description de la tenue de l’établissement</w:t>
            </w:r>
          </w:p>
          <w:p w:rsidR="00FB3A9D" w:rsidRDefault="00FB3A9D" w:rsidP="0042188F">
            <w:pPr>
              <w:spacing w:line="256" w:lineRule="auto"/>
              <w:rPr>
                <w:rFonts w:ascii="Arial Narrow" w:hAnsi="Arial Narrow"/>
                <w:b/>
                <w:bCs/>
                <w:u w:val="single"/>
              </w:rPr>
            </w:pPr>
            <w:r>
              <w:rPr>
                <w:noProof/>
                <w:lang w:eastAsia="fr-FR"/>
              </w:rPr>
              <mc:AlternateContent>
                <mc:Choice Requires="wps">
                  <w:drawing>
                    <wp:anchor distT="0" distB="0" distL="114300" distR="114300" simplePos="0" relativeHeight="251756544" behindDoc="0" locked="0" layoutInCell="1" allowOverlap="1">
                      <wp:simplePos x="0" y="0"/>
                      <wp:positionH relativeFrom="column">
                        <wp:posOffset>1463675</wp:posOffset>
                      </wp:positionH>
                      <wp:positionV relativeFrom="paragraph">
                        <wp:posOffset>6278880</wp:posOffset>
                      </wp:positionV>
                      <wp:extent cx="894080" cy="568960"/>
                      <wp:effectExtent l="0" t="0" r="20320" b="21590"/>
                      <wp:wrapNone/>
                      <wp:docPr id="2" name="Zone de texte 2"/>
                      <wp:cNvGraphicFramePr/>
                      <a:graphic xmlns:a="http://schemas.openxmlformats.org/drawingml/2006/main">
                        <a:graphicData uri="http://schemas.microsoft.com/office/word/2010/wordprocessingShape">
                          <wps:wsp>
                            <wps:cNvSpPr txBox="1"/>
                            <wps:spPr>
                              <a:xfrm>
                                <a:off x="0" y="0"/>
                                <a:ext cx="894080" cy="568960"/>
                              </a:xfrm>
                              <a:prstGeom prst="rect">
                                <a:avLst/>
                              </a:prstGeom>
                              <a:noFill/>
                              <a:ln w="6350">
                                <a:solidFill>
                                  <a:prstClr val="black"/>
                                </a:solidFill>
                              </a:ln>
                            </wps:spPr>
                            <wps:txbx>
                              <w:txbxContent>
                                <w:p w:rsidR="0042188F" w:rsidRDefault="0042188F" w:rsidP="00FB3A9D">
                                  <w:pPr>
                                    <w:rPr>
                                      <w:rFonts w:ascii="Arial Narrow" w:hAnsi="Arial Narrow"/>
                                      <w:sz w:val="16"/>
                                      <w:szCs w:val="16"/>
                                    </w:rPr>
                                  </w:pPr>
                                  <w:r>
                                    <w:rPr>
                                      <w:rFonts w:ascii="Arial Narrow" w:hAnsi="Arial Narrow"/>
                                      <w:sz w:val="16"/>
                                      <w:szCs w:val="16"/>
                                    </w:rPr>
                                    <w:t>Charlotte à usage unique recouvrant complètement la chevelure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Zone de texte 2" o:spid="_x0000_s1028" type="#_x0000_t202" style="position:absolute;margin-left:115.25pt;margin-top:494.4pt;width:70.4pt;height:44.8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" filled="f" strokeweight=".5pt">
                      <v:textbox>
                        <w:txbxContent>
                          <w:p w:rsidR="0042188F" w:rsidRDefault="0042188F" w:rsidP="00FB3A9D">
                            <w:pPr>
                              <w:rPr>
                                <w:rFonts w:ascii="Arial Narrow" w:hAnsi="Arial Narrow"/>
                                <w:sz w:val="16"/>
                                <w:szCs w:val="16"/>
                              </w:rPr>
                            </w:pPr>
                            <w:r>
                              <w:rPr>
                                <w:rFonts w:ascii="Arial Narrow" w:hAnsi="Arial Narrow"/>
                                <w:sz w:val="16"/>
                                <w:szCs w:val="16"/>
                              </w:rPr>
                              <w:t>Charlotte à usage unique recouvrant complètement la chevelure</w:t>
                            </w:r>
                          </w:p>
                        </w:txbxContent>
                      </v:textbox>
                    </v:shape>
                  </w:pict>
                </mc:Fallback>
              </mc:AlternateContent>
            </w:r>
            <w:r>
              <w:rPr>
                <w:noProof/>
                <w:lang w:eastAsia="fr-FR"/>
              </w:rPr>
              <mc:AlternateContent>
                <mc:Choice Requires="wps">
                  <w:drawing>
                    <wp:anchor distT="0" distB="0" distL="114300" distR="114300" simplePos="0" relativeHeight="251759616" behindDoc="0" locked="0" layoutInCell="1" allowOverlap="1">
                      <wp:simplePos x="0" y="0"/>
                      <wp:positionH relativeFrom="column">
                        <wp:posOffset>640715</wp:posOffset>
                      </wp:positionH>
                      <wp:positionV relativeFrom="paragraph">
                        <wp:posOffset>5969635</wp:posOffset>
                      </wp:positionV>
                      <wp:extent cx="2367280" cy="2646680"/>
                      <wp:effectExtent l="0" t="0" r="13970" b="20320"/>
                      <wp:wrapNone/>
                      <wp:docPr id="1" name="Zone de texte 1"/>
                      <wp:cNvGraphicFramePr/>
                      <a:graphic xmlns:a="http://schemas.openxmlformats.org/drawingml/2006/main">
                        <a:graphicData uri="http://schemas.microsoft.com/office/word/2010/wordprocessingShape">
                          <wps:wsp>
                            <wps:cNvSpPr txBox="1"/>
                            <wps:spPr>
                              <a:xfrm>
                                <a:off x="0" y="0"/>
                                <a:ext cx="2367280" cy="2646680"/>
                              </a:xfrm>
                              <a:prstGeom prst="rect">
                                <a:avLst/>
                              </a:prstGeom>
                              <a:noFill/>
                              <a:ln w="6350">
                                <a:solidFill>
                                  <a:prstClr val="black"/>
                                </a:solidFill>
                              </a:ln>
                            </wps:spPr>
                            <wps:txbx>
                              <w:txbxContent>
                                <w:p w:rsidR="0042188F" w:rsidRDefault="0042188F" w:rsidP="00FB3A9D">
                                  <w:pPr>
                                    <w:jc w:val="center"/>
                                    <w:rPr>
                                      <w:b/>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Zone de texte 1" o:spid="_x0000_s1029" type="#_x0000_t202" style="position:absolute;margin-left:50.45pt;margin-top:470.05pt;width:186.4pt;height:208.4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" filled="f" strokeweight=".5pt">
                      <v:textbox>
                        <w:txbxContent>
                          <w:p w:rsidR="0042188F" w:rsidRDefault="0042188F" w:rsidP="00FB3A9D">
                            <w:pPr>
                              <w:jc w:val="center"/>
                              <w:rPr>
                                <w:b/>
                                <w:sz w:val="18"/>
                                <w:szCs w:val="18"/>
                              </w:rPr>
                            </w:pPr>
                          </w:p>
                        </w:txbxContent>
                      </v:textbox>
                    </v:shape>
                  </w:pict>
                </mc:Fallback>
              </mc:AlternateContent>
            </w: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
                <w:bCs/>
                <w:u w:val="single"/>
              </w:rPr>
            </w:pPr>
          </w:p>
          <w:p w:rsidR="00FB3A9D" w:rsidRDefault="00FB3A9D" w:rsidP="0042188F">
            <w:pPr>
              <w:spacing w:line="256" w:lineRule="auto"/>
              <w:rPr>
                <w:rFonts w:ascii="Arial Narrow" w:hAnsi="Arial Narrow"/>
                <w:bCs/>
                <w:sz w:val="20"/>
                <w:szCs w:val="20"/>
                <w:highlight w:val="magenta"/>
              </w:rPr>
            </w:pPr>
          </w:p>
          <w:p w:rsidR="00FB3A9D" w:rsidRDefault="00FB3A9D" w:rsidP="0042188F">
            <w:pPr>
              <w:spacing w:line="256" w:lineRule="auto"/>
              <w:rPr>
                <w:rFonts w:ascii="Arial Narrow" w:hAnsi="Arial Narrow"/>
                <w:bCs/>
                <w:sz w:val="20"/>
                <w:szCs w:val="20"/>
                <w:highlight w:val="magenta"/>
              </w:rPr>
            </w:pPr>
          </w:p>
          <w:p w:rsidR="00FB3A9D" w:rsidRDefault="00FB3A9D" w:rsidP="0042188F">
            <w:pPr>
              <w:spacing w:line="256" w:lineRule="auto"/>
              <w:rPr>
                <w:rFonts w:ascii="Arial Narrow" w:hAnsi="Arial Narrow"/>
                <w:bCs/>
                <w:sz w:val="20"/>
                <w:szCs w:val="20"/>
                <w:highlight w:val="magenta"/>
              </w:rPr>
            </w:pPr>
          </w:p>
          <w:p w:rsidR="00FB3A9D" w:rsidRDefault="00FB3A9D" w:rsidP="0042188F">
            <w:pPr>
              <w:spacing w:line="256" w:lineRule="auto"/>
              <w:rPr>
                <w:rFonts w:ascii="Arial Narrow" w:hAnsi="Arial Narrow"/>
                <w:bCs/>
                <w:sz w:val="20"/>
                <w:szCs w:val="20"/>
              </w:rPr>
            </w:pPr>
            <w:r>
              <w:rPr>
                <w:rFonts w:ascii="Arial Narrow" w:hAnsi="Arial Narrow"/>
                <w:bCs/>
                <w:sz w:val="20"/>
                <w:szCs w:val="20"/>
              </w:rPr>
              <w:lastRenderedPageBreak/>
              <w:t>Description de la conduite à tenir dans certaines situations (exercice évacuation, sortie hors cuisine pédagogique...)</w:t>
            </w:r>
          </w:p>
          <w:p w:rsidR="00FB3A9D" w:rsidRDefault="00FB3A9D" w:rsidP="0042188F">
            <w:pPr>
              <w:spacing w:line="256" w:lineRule="auto"/>
              <w:rPr>
                <w:rFonts w:ascii="Arial Narrow" w:hAnsi="Arial Narrow"/>
                <w:b/>
                <w:bCs/>
                <w:sz w:val="20"/>
                <w:szCs w:val="20"/>
                <w:u w:val="single"/>
              </w:rPr>
            </w:pPr>
          </w:p>
        </w:tc>
        <w:tc>
          <w:tcPr>
            <w:tcW w:w="1997" w:type="dxa"/>
            <w:tcBorders>
              <w:top w:val="single" w:sz="4" w:space="0" w:color="auto"/>
              <w:left w:val="single" w:sz="4" w:space="0" w:color="auto"/>
              <w:bottom w:val="single" w:sz="4" w:space="0" w:color="auto"/>
              <w:right w:val="single" w:sz="4" w:space="0" w:color="auto"/>
            </w:tcBorders>
          </w:tcPr>
          <w:p w:rsidR="00FB3A9D" w:rsidRDefault="00FB3A9D" w:rsidP="0042188F">
            <w:pPr>
              <w:spacing w:after="160" w:line="256" w:lineRule="auto"/>
              <w:rPr>
                <w:rFonts w:ascii="Arial Narrow" w:hAnsi="Arial Narrow"/>
                <w:sz w:val="20"/>
                <w:szCs w:val="20"/>
              </w:rPr>
            </w:pPr>
            <w:r>
              <w:rPr>
                <w:rFonts w:ascii="Arial Narrow" w:hAnsi="Arial Narrow"/>
                <w:sz w:val="20"/>
                <w:szCs w:val="20"/>
              </w:rPr>
              <w:lastRenderedPageBreak/>
              <w:t>- Contrôle visuel de la tenue, l’état de propreté et du respect des règles d’hygiène.</w:t>
            </w:r>
          </w:p>
          <w:p w:rsidR="00FB3A9D" w:rsidRDefault="00FB3A9D" w:rsidP="0042188F">
            <w:pPr>
              <w:spacing w:after="160" w:line="256" w:lineRule="auto"/>
              <w:rPr>
                <w:rFonts w:ascii="Arial Narrow" w:hAnsi="Arial Narrow"/>
                <w:sz w:val="20"/>
                <w:szCs w:val="20"/>
              </w:rPr>
            </w:pPr>
            <w:r>
              <w:rPr>
                <w:rFonts w:ascii="Arial Narrow" w:hAnsi="Arial Narrow"/>
                <w:sz w:val="20"/>
                <w:szCs w:val="20"/>
              </w:rPr>
              <w:t xml:space="preserve">- Évaluation ponctuelle </w:t>
            </w:r>
          </w:p>
          <w:p w:rsidR="00FB3A9D" w:rsidRDefault="00FB3A9D" w:rsidP="0042188F">
            <w:pPr>
              <w:spacing w:after="160" w:line="256" w:lineRule="auto"/>
              <w:rPr>
                <w:rFonts w:ascii="Arial Narrow" w:hAnsi="Arial Narrow"/>
                <w:sz w:val="20"/>
                <w:szCs w:val="20"/>
              </w:rPr>
            </w:pPr>
            <w:r>
              <w:rPr>
                <w:rFonts w:ascii="Arial Narrow" w:hAnsi="Arial Narrow"/>
                <w:sz w:val="20"/>
                <w:szCs w:val="20"/>
              </w:rPr>
              <w:t>- Fiche auto-évaluation </w:t>
            </w:r>
          </w:p>
          <w:p w:rsidR="00FB3A9D" w:rsidRDefault="00FB3A9D" w:rsidP="0042188F">
            <w:pPr>
              <w:spacing w:after="160" w:line="256" w:lineRule="auto"/>
              <w:rPr>
                <w:rFonts w:ascii="Arial Narrow" w:hAnsi="Arial Narrow"/>
              </w:rPr>
            </w:pPr>
          </w:p>
        </w:tc>
        <w:tc>
          <w:tcPr>
            <w:tcW w:w="2114"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z w:val="20"/>
                <w:szCs w:val="20"/>
              </w:rPr>
            </w:pPr>
            <w:r>
              <w:rPr>
                <w:rFonts w:ascii="Arial Narrow" w:hAnsi="Arial Narrow"/>
                <w:sz w:val="20"/>
                <w:szCs w:val="20"/>
              </w:rPr>
              <w:t>-  Protocole n°1 du lavage et du stockage de la tenue des élèves et des personnels (température, périodicité du lavage…)</w:t>
            </w:r>
          </w:p>
          <w:p w:rsidR="00FB3A9D" w:rsidRDefault="00FB3A9D" w:rsidP="0042188F">
            <w:pPr>
              <w:spacing w:line="256" w:lineRule="auto"/>
              <w:rPr>
                <w:rFonts w:ascii="Arial Narrow" w:hAnsi="Arial Narrow"/>
                <w:sz w:val="20"/>
                <w:szCs w:val="20"/>
              </w:rPr>
            </w:pPr>
            <w:r>
              <w:rPr>
                <w:rFonts w:ascii="Arial Narrow" w:hAnsi="Arial Narrow"/>
                <w:sz w:val="20"/>
                <w:szCs w:val="20"/>
              </w:rPr>
              <w:t>- Fiche de non-conformités et actions correctives</w:t>
            </w:r>
          </w:p>
          <w:p w:rsidR="00FB3A9D" w:rsidRDefault="00FB3A9D" w:rsidP="0042188F">
            <w:pPr>
              <w:spacing w:line="256" w:lineRule="auto"/>
              <w:rPr>
                <w:rFonts w:ascii="Arial Narrow" w:hAnsi="Arial Narrow"/>
                <w:sz w:val="20"/>
                <w:szCs w:val="20"/>
              </w:rPr>
            </w:pPr>
          </w:p>
        </w:tc>
        <w:tc>
          <w:tcPr>
            <w:tcW w:w="1984"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sz w:val="20"/>
                <w:szCs w:val="20"/>
              </w:rPr>
              <w:t>- Prêt de tenue</w:t>
            </w:r>
          </w:p>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Tenue jetable (inadaptée pour travailler en zone chaude) </w:t>
            </w:r>
          </w:p>
          <w:p w:rsidR="00FB3A9D" w:rsidRDefault="00FB3A9D" w:rsidP="0042188F">
            <w:pPr>
              <w:spacing w:line="256" w:lineRule="auto"/>
              <w:rPr>
                <w:rFonts w:ascii="Arial Narrow" w:hAnsi="Arial Narrow"/>
                <w:sz w:val="20"/>
                <w:szCs w:val="20"/>
              </w:rPr>
            </w:pPr>
            <w:r>
              <w:rPr>
                <w:rFonts w:ascii="Arial Narrow" w:hAnsi="Arial Narrow"/>
                <w:sz w:val="20"/>
                <w:szCs w:val="20"/>
              </w:rPr>
              <w:t>- Remise du protocole de nettoyage et de stockage des tenues à destination des élèves</w:t>
            </w:r>
          </w:p>
          <w:p w:rsidR="00FB3A9D" w:rsidRDefault="00FB3A9D" w:rsidP="0042188F">
            <w:pPr>
              <w:spacing w:line="256" w:lineRule="auto"/>
              <w:rPr>
                <w:rFonts w:ascii="Arial Narrow" w:hAnsi="Arial Narrow"/>
                <w:sz w:val="20"/>
                <w:szCs w:val="20"/>
              </w:rPr>
            </w:pPr>
            <w:r>
              <w:rPr>
                <w:rFonts w:ascii="Arial Narrow" w:hAnsi="Arial Narrow"/>
                <w:sz w:val="20"/>
                <w:szCs w:val="20"/>
              </w:rPr>
              <w:t>- Changement d’organisation dans le lavage des tenues (solutions adaptées aux difficultés rencontrées)</w:t>
            </w:r>
          </w:p>
          <w:p w:rsidR="00FB3A9D" w:rsidRDefault="00FB3A9D" w:rsidP="0042188F">
            <w:pPr>
              <w:spacing w:line="256" w:lineRule="auto"/>
              <w:rPr>
                <w:rFonts w:ascii="Arial Narrow" w:hAnsi="Arial Narrow"/>
                <w:sz w:val="20"/>
                <w:szCs w:val="20"/>
              </w:rPr>
            </w:pPr>
            <w:r>
              <w:rPr>
                <w:rFonts w:ascii="Arial Narrow" w:hAnsi="Arial Narrow"/>
                <w:sz w:val="20"/>
                <w:szCs w:val="20"/>
              </w:rPr>
              <w:t>- Matérialisation des zones où le port de  la tenue est obligatoire.</w:t>
            </w:r>
          </w:p>
        </w:tc>
      </w:tr>
      <w:tr w:rsidR="00FB3A9D" w:rsidTr="00FB3A9D">
        <w:tc>
          <w:tcPr>
            <w:tcW w:w="4253"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b/>
                <w:sz w:val="20"/>
                <w:szCs w:val="20"/>
              </w:rPr>
              <w:t>Règles de base à respecter par les visiteurs</w:t>
            </w:r>
            <w:r>
              <w:rPr>
                <w:rFonts w:ascii="Arial Narrow" w:hAnsi="Arial Narrow"/>
                <w:sz w:val="20"/>
                <w:szCs w:val="20"/>
              </w:rPr>
              <w:t xml:space="preserve"> (agents de maintenance, inspecteurs, DDFPT…)</w:t>
            </w:r>
          </w:p>
          <w:p w:rsidR="00FB3A9D" w:rsidRDefault="00FB3A9D" w:rsidP="0042188F">
            <w:pPr>
              <w:spacing w:after="160" w:line="256" w:lineRule="auto"/>
              <w:contextualSpacing/>
              <w:rPr>
                <w:rFonts w:ascii="Arial Narrow" w:hAnsi="Arial Narrow"/>
                <w:b/>
                <w:bCs/>
              </w:rPr>
            </w:pPr>
            <w:r>
              <w:rPr>
                <w:rFonts w:ascii="Arial Narrow" w:hAnsi="Arial Narrow"/>
                <w:sz w:val="20"/>
                <w:szCs w:val="20"/>
              </w:rPr>
              <w:t>Port du kit visiteur, respect des zones accessibles,…</w:t>
            </w:r>
          </w:p>
        </w:tc>
        <w:tc>
          <w:tcPr>
            <w:tcW w:w="1997" w:type="dxa"/>
            <w:tcBorders>
              <w:top w:val="single" w:sz="4" w:space="0" w:color="auto"/>
              <w:left w:val="single" w:sz="4" w:space="0" w:color="auto"/>
              <w:bottom w:val="single" w:sz="4" w:space="0" w:color="auto"/>
              <w:right w:val="single" w:sz="4" w:space="0" w:color="auto"/>
            </w:tcBorders>
          </w:tcPr>
          <w:p w:rsidR="00FB3A9D" w:rsidRDefault="00FB3A9D" w:rsidP="0042188F">
            <w:pPr>
              <w:spacing w:after="160" w:line="256" w:lineRule="auto"/>
              <w:rPr>
                <w:rFonts w:ascii="Arial Narrow" w:hAnsi="Arial Narrow"/>
              </w:rPr>
            </w:pPr>
          </w:p>
        </w:tc>
        <w:tc>
          <w:tcPr>
            <w:tcW w:w="2114"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rPr>
            </w:pPr>
          </w:p>
        </w:tc>
        <w:tc>
          <w:tcPr>
            <w:tcW w:w="1984"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sz w:val="20"/>
                <w:szCs w:val="20"/>
              </w:rPr>
              <w:t>- Par exemple : réserve kit visiteur (sur-chaussures, blouses, charlottes)</w:t>
            </w:r>
          </w:p>
          <w:p w:rsidR="00FB3A9D" w:rsidRDefault="00FB3A9D" w:rsidP="0042188F">
            <w:pPr>
              <w:spacing w:line="256" w:lineRule="auto"/>
              <w:rPr>
                <w:rFonts w:ascii="Arial Narrow" w:hAnsi="Arial Narrow"/>
              </w:rPr>
            </w:pPr>
            <w:r>
              <w:rPr>
                <w:rFonts w:ascii="Arial Narrow" w:hAnsi="Arial Narrow"/>
                <w:sz w:val="20"/>
                <w:szCs w:val="20"/>
              </w:rPr>
              <w:t>- Consignes.</w:t>
            </w:r>
          </w:p>
        </w:tc>
      </w:tr>
      <w:tr w:rsidR="00FB3A9D" w:rsidTr="00FB3A9D">
        <w:trPr>
          <w:trHeight w:val="2582"/>
        </w:trPr>
        <w:tc>
          <w:tcPr>
            <w:tcW w:w="4253"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b/>
                <w:bCs/>
                <w:sz w:val="20"/>
                <w:szCs w:val="20"/>
              </w:rPr>
            </w:pPr>
            <w:r>
              <w:rPr>
                <w:rFonts w:ascii="Arial Narrow" w:hAnsi="Arial Narrow"/>
                <w:b/>
                <w:bCs/>
                <w:sz w:val="20"/>
                <w:szCs w:val="20"/>
              </w:rPr>
              <w:t>Règles d’hygiène de base à respecter connues et appliquées</w:t>
            </w:r>
          </w:p>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Lavage des mains autant que nécessaire et port éventuel de gants </w:t>
            </w:r>
          </w:p>
          <w:p w:rsidR="00FB3A9D" w:rsidRDefault="00FB3A9D" w:rsidP="0042188F">
            <w:pPr>
              <w:spacing w:line="256" w:lineRule="auto"/>
              <w:rPr>
                <w:rFonts w:ascii="Arial Narrow" w:hAnsi="Arial Narrow"/>
                <w:sz w:val="20"/>
                <w:szCs w:val="20"/>
              </w:rPr>
            </w:pPr>
            <w:r>
              <w:rPr>
                <w:rFonts w:ascii="Arial Narrow" w:hAnsi="Arial Narrow"/>
                <w:sz w:val="20"/>
                <w:szCs w:val="20"/>
              </w:rPr>
              <w:t>- Mains /ongles courts et sans vernis</w:t>
            </w:r>
          </w:p>
          <w:p w:rsidR="00FB3A9D" w:rsidRDefault="00FB3A9D" w:rsidP="0042188F">
            <w:pPr>
              <w:spacing w:line="256" w:lineRule="auto"/>
              <w:rPr>
                <w:rFonts w:ascii="Arial Narrow" w:hAnsi="Arial Narrow"/>
                <w:sz w:val="20"/>
                <w:szCs w:val="20"/>
              </w:rPr>
            </w:pPr>
            <w:r>
              <w:rPr>
                <w:rFonts w:ascii="Arial Narrow" w:hAnsi="Arial Narrow"/>
                <w:sz w:val="20"/>
                <w:szCs w:val="20"/>
              </w:rPr>
              <w:t>- Absence de bijoux /piercing/ montre,… (alliance et boucles d’oreilles non pendantes tolérées)</w:t>
            </w:r>
          </w:p>
          <w:p w:rsidR="00FB3A9D" w:rsidRDefault="00FB3A9D" w:rsidP="0042188F">
            <w:pPr>
              <w:spacing w:line="256" w:lineRule="auto"/>
              <w:rPr>
                <w:rFonts w:ascii="Arial Narrow" w:hAnsi="Arial Narrow"/>
                <w:sz w:val="20"/>
                <w:szCs w:val="20"/>
              </w:rPr>
            </w:pPr>
            <w:r>
              <w:rPr>
                <w:rFonts w:ascii="Arial Narrow" w:hAnsi="Arial Narrow"/>
                <w:sz w:val="20"/>
                <w:szCs w:val="20"/>
              </w:rPr>
              <w:t>- Cheveux attachés, …</w:t>
            </w:r>
          </w:p>
          <w:p w:rsidR="00FB3A9D" w:rsidRDefault="00FB3A9D" w:rsidP="0042188F">
            <w:pPr>
              <w:spacing w:line="256" w:lineRule="auto"/>
              <w:rPr>
                <w:rFonts w:ascii="Arial Narrow" w:hAnsi="Arial Narrow"/>
                <w:sz w:val="20"/>
                <w:szCs w:val="20"/>
              </w:rPr>
            </w:pPr>
            <w:r>
              <w:rPr>
                <w:rFonts w:ascii="Arial Narrow" w:hAnsi="Arial Narrow"/>
                <w:sz w:val="20"/>
                <w:szCs w:val="20"/>
              </w:rPr>
              <w:t>- Absence de maquillage,…</w:t>
            </w:r>
          </w:p>
        </w:tc>
        <w:tc>
          <w:tcPr>
            <w:tcW w:w="1997"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sz w:val="20"/>
                <w:szCs w:val="20"/>
              </w:rPr>
              <w:t>- Contrôle visuel du respect des BPH, dont le lavage des mains</w:t>
            </w:r>
          </w:p>
          <w:p w:rsidR="00FB3A9D" w:rsidRDefault="00FB3A9D" w:rsidP="0042188F">
            <w:pPr>
              <w:spacing w:line="256" w:lineRule="auto"/>
              <w:rPr>
                <w:rFonts w:ascii="Arial Narrow" w:hAnsi="Arial Narrow"/>
                <w:sz w:val="20"/>
                <w:szCs w:val="20"/>
              </w:rPr>
            </w:pPr>
            <w:r>
              <w:rPr>
                <w:rFonts w:ascii="Arial Narrow" w:hAnsi="Arial Narrow"/>
                <w:sz w:val="20"/>
                <w:szCs w:val="20"/>
              </w:rPr>
              <w:t>- Activités pédagogiques visant le contrôle du respect des BPH (exemple : prélèvements microbiens possibles…)</w:t>
            </w:r>
          </w:p>
          <w:p w:rsidR="00FB3A9D" w:rsidRDefault="00FB3A9D" w:rsidP="0042188F">
            <w:pPr>
              <w:spacing w:line="256" w:lineRule="auto"/>
              <w:rPr>
                <w:rFonts w:ascii="Arial Narrow" w:hAnsi="Arial Narrow"/>
                <w:sz w:val="20"/>
                <w:szCs w:val="20"/>
              </w:rPr>
            </w:pPr>
            <w:r>
              <w:rPr>
                <w:rFonts w:ascii="Arial Narrow" w:hAnsi="Arial Narrow"/>
                <w:sz w:val="20"/>
                <w:szCs w:val="20"/>
              </w:rPr>
              <w:t>- Fiche d’auto-évaluation</w:t>
            </w:r>
          </w:p>
        </w:tc>
        <w:tc>
          <w:tcPr>
            <w:tcW w:w="2114"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sz w:val="20"/>
                <w:szCs w:val="20"/>
              </w:rPr>
              <w:t>- Protocoles n°2 du lavage des mains,</w:t>
            </w:r>
          </w:p>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Protocole n° 3 des règles d’hygiène de base à respecter </w:t>
            </w:r>
          </w:p>
          <w:p w:rsidR="00FB3A9D" w:rsidRDefault="00FB3A9D" w:rsidP="0042188F">
            <w:pPr>
              <w:spacing w:line="256" w:lineRule="auto"/>
              <w:rPr>
                <w:rFonts w:ascii="Arial Narrow" w:hAnsi="Arial Narrow"/>
                <w:sz w:val="20"/>
                <w:szCs w:val="20"/>
              </w:rPr>
            </w:pPr>
            <w:r>
              <w:rPr>
                <w:rFonts w:ascii="Arial Narrow" w:hAnsi="Arial Narrow"/>
                <w:sz w:val="20"/>
                <w:szCs w:val="20"/>
              </w:rPr>
              <w:t>- Fiche de non-conformités et actions correctives</w:t>
            </w:r>
          </w:p>
        </w:tc>
        <w:tc>
          <w:tcPr>
            <w:tcW w:w="1984"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sz w:val="20"/>
                <w:szCs w:val="20"/>
              </w:rPr>
              <w:t>- Rappel des règles</w:t>
            </w:r>
          </w:p>
          <w:p w:rsidR="00FB3A9D" w:rsidRDefault="00FB3A9D" w:rsidP="0042188F">
            <w:pPr>
              <w:spacing w:line="256" w:lineRule="auto"/>
              <w:rPr>
                <w:rFonts w:ascii="Arial Narrow" w:hAnsi="Arial Narrow"/>
                <w:sz w:val="20"/>
                <w:szCs w:val="20"/>
              </w:rPr>
            </w:pPr>
            <w:r>
              <w:rPr>
                <w:rFonts w:ascii="Arial Narrow" w:hAnsi="Arial Narrow"/>
                <w:sz w:val="20"/>
                <w:szCs w:val="20"/>
              </w:rPr>
              <w:t>- Matériel à disposition (savon…)</w:t>
            </w:r>
          </w:p>
          <w:p w:rsidR="00FB3A9D" w:rsidRDefault="00FB3A9D" w:rsidP="0042188F">
            <w:pPr>
              <w:spacing w:line="256" w:lineRule="auto"/>
              <w:rPr>
                <w:rFonts w:ascii="Arial Narrow" w:hAnsi="Arial Narrow"/>
                <w:sz w:val="20"/>
                <w:szCs w:val="20"/>
              </w:rPr>
            </w:pPr>
            <w:r>
              <w:rPr>
                <w:rFonts w:ascii="Arial Narrow" w:hAnsi="Arial Narrow"/>
                <w:sz w:val="20"/>
                <w:szCs w:val="20"/>
              </w:rPr>
              <w:t>- Actions conduites dans le cadre du parcours santé (hygiène corporelle)</w:t>
            </w:r>
          </w:p>
        </w:tc>
      </w:tr>
      <w:tr w:rsidR="00FB3A9D" w:rsidTr="00FB3A9D">
        <w:tc>
          <w:tcPr>
            <w:tcW w:w="4253"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b/>
                <w:bCs/>
                <w:sz w:val="20"/>
                <w:szCs w:val="20"/>
              </w:rPr>
            </w:pPr>
            <w:r>
              <w:rPr>
                <w:rFonts w:ascii="Arial Narrow" w:hAnsi="Arial Narrow"/>
                <w:b/>
                <w:bCs/>
                <w:sz w:val="20"/>
                <w:szCs w:val="20"/>
              </w:rPr>
              <w:t xml:space="preserve">Règles à respecter dans les vestiaires </w:t>
            </w:r>
          </w:p>
          <w:p w:rsidR="00FB3A9D" w:rsidRDefault="00FB3A9D" w:rsidP="0042188F">
            <w:pPr>
              <w:spacing w:line="256" w:lineRule="auto"/>
              <w:rPr>
                <w:rFonts w:ascii="Arial Narrow" w:hAnsi="Arial Narrow"/>
                <w:b/>
                <w:bCs/>
                <w:sz w:val="20"/>
                <w:szCs w:val="20"/>
              </w:rPr>
            </w:pPr>
            <w:r>
              <w:rPr>
                <w:rFonts w:ascii="Arial Narrow" w:hAnsi="Arial Narrow"/>
                <w:sz w:val="20"/>
                <w:szCs w:val="20"/>
              </w:rPr>
              <w:t>Organisation visant à ranger la tenue avec séparation tenue de ville /tenue professionnelle et à maintenir les espaces dans un état d’entretien adapté.</w:t>
            </w:r>
          </w:p>
        </w:tc>
        <w:tc>
          <w:tcPr>
            <w:tcW w:w="1997"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Contrôle visuel </w:t>
            </w:r>
          </w:p>
          <w:p w:rsidR="00FB3A9D" w:rsidRDefault="00FB3A9D" w:rsidP="0042188F">
            <w:pPr>
              <w:spacing w:line="256" w:lineRule="auto"/>
              <w:rPr>
                <w:rFonts w:ascii="Arial Narrow" w:hAnsi="Arial Narrow"/>
              </w:rPr>
            </w:pPr>
          </w:p>
        </w:tc>
        <w:tc>
          <w:tcPr>
            <w:tcW w:w="2114"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Affichage et/ou consignes données aux élèves </w:t>
            </w:r>
          </w:p>
          <w:p w:rsidR="00FB3A9D" w:rsidRDefault="00FB3A9D" w:rsidP="0042188F">
            <w:pPr>
              <w:spacing w:line="256" w:lineRule="auto"/>
              <w:rPr>
                <w:rFonts w:ascii="Arial Narrow" w:hAnsi="Arial Narrow"/>
                <w:highlight w:val="yellow"/>
              </w:rPr>
            </w:pPr>
            <w:r>
              <w:rPr>
                <w:rFonts w:ascii="Arial Narrow" w:hAnsi="Arial Narrow"/>
                <w:sz w:val="20"/>
                <w:szCs w:val="20"/>
              </w:rPr>
              <w:t>- Consigne d’entretien du casier et des vestiaires.</w:t>
            </w:r>
          </w:p>
        </w:tc>
        <w:tc>
          <w:tcPr>
            <w:tcW w:w="1984"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z w:val="20"/>
                <w:szCs w:val="20"/>
              </w:rPr>
            </w:pPr>
            <w:r>
              <w:rPr>
                <w:rFonts w:ascii="Arial Narrow" w:hAnsi="Arial Narrow"/>
                <w:sz w:val="20"/>
                <w:szCs w:val="20"/>
              </w:rPr>
              <w:t>Rappel des consignes</w:t>
            </w: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rPr>
            </w:pPr>
          </w:p>
        </w:tc>
      </w:tr>
      <w:tr w:rsidR="00FB3A9D" w:rsidTr="00FB3A9D">
        <w:tc>
          <w:tcPr>
            <w:tcW w:w="4253"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b/>
                <w:bCs/>
                <w:sz w:val="20"/>
                <w:szCs w:val="20"/>
              </w:rPr>
            </w:pPr>
            <w:r>
              <w:rPr>
                <w:rFonts w:ascii="Arial Narrow" w:hAnsi="Arial Narrow"/>
                <w:b/>
                <w:bCs/>
                <w:sz w:val="20"/>
                <w:szCs w:val="20"/>
              </w:rPr>
              <w:t xml:space="preserve">Gestes d’hygiène professionnels </w:t>
            </w:r>
          </w:p>
          <w:p w:rsidR="00FB3A9D" w:rsidRDefault="00FB3A9D" w:rsidP="0042188F">
            <w:pPr>
              <w:spacing w:line="256" w:lineRule="auto"/>
              <w:rPr>
                <w:rFonts w:ascii="Arial Narrow" w:hAnsi="Arial Narrow"/>
                <w:sz w:val="20"/>
                <w:szCs w:val="20"/>
              </w:rPr>
            </w:pPr>
            <w:r>
              <w:rPr>
                <w:rFonts w:ascii="Arial Narrow" w:hAnsi="Arial Narrow"/>
                <w:sz w:val="20"/>
                <w:szCs w:val="20"/>
              </w:rPr>
              <w:t>- Ne pas éternuer au-dessus des aliments</w:t>
            </w:r>
          </w:p>
          <w:p w:rsidR="00FB3A9D" w:rsidRDefault="00FB3A9D" w:rsidP="00C31C33">
            <w:pPr>
              <w:numPr>
                <w:ilvl w:val="0"/>
                <w:numId w:val="7"/>
              </w:numPr>
              <w:spacing w:line="256" w:lineRule="auto"/>
              <w:ind w:left="0"/>
              <w:contextualSpacing/>
              <w:rPr>
                <w:rFonts w:ascii="Arial Narrow" w:hAnsi="Arial Narrow"/>
                <w:sz w:val="20"/>
                <w:szCs w:val="20"/>
              </w:rPr>
            </w:pPr>
            <w:r>
              <w:rPr>
                <w:rFonts w:ascii="Arial Narrow" w:hAnsi="Arial Narrow"/>
                <w:sz w:val="20"/>
                <w:szCs w:val="20"/>
              </w:rPr>
              <w:t>- Lavage des mains autant que nécessaire</w:t>
            </w:r>
          </w:p>
          <w:p w:rsidR="00FB3A9D" w:rsidRDefault="00FB3A9D" w:rsidP="00C31C33">
            <w:pPr>
              <w:numPr>
                <w:ilvl w:val="0"/>
                <w:numId w:val="7"/>
              </w:numPr>
              <w:spacing w:line="256" w:lineRule="auto"/>
              <w:ind w:left="0"/>
              <w:contextualSpacing/>
              <w:rPr>
                <w:rFonts w:ascii="Arial Narrow" w:hAnsi="Arial Narrow"/>
                <w:sz w:val="20"/>
                <w:szCs w:val="20"/>
              </w:rPr>
            </w:pPr>
            <w:r>
              <w:rPr>
                <w:rFonts w:ascii="Arial Narrow" w:hAnsi="Arial Narrow"/>
                <w:sz w:val="20"/>
                <w:szCs w:val="20"/>
              </w:rPr>
              <w:t xml:space="preserve">- Ne pas goûter les plats avec le doigt mais avec une cuillère à usage unique </w:t>
            </w:r>
          </w:p>
          <w:p w:rsidR="00FB3A9D" w:rsidRDefault="00FB3A9D" w:rsidP="00C31C33">
            <w:pPr>
              <w:numPr>
                <w:ilvl w:val="0"/>
                <w:numId w:val="7"/>
              </w:numPr>
              <w:spacing w:line="256" w:lineRule="auto"/>
              <w:ind w:left="0"/>
              <w:contextualSpacing/>
              <w:rPr>
                <w:rFonts w:ascii="Arial Narrow" w:hAnsi="Arial Narrow"/>
                <w:sz w:val="20"/>
                <w:szCs w:val="20"/>
              </w:rPr>
            </w:pPr>
            <w:r>
              <w:rPr>
                <w:rFonts w:ascii="Arial Narrow" w:hAnsi="Arial Narrow"/>
                <w:sz w:val="20"/>
                <w:szCs w:val="20"/>
              </w:rPr>
              <w:t>- Retrait d’un ustensile tombé au sol</w:t>
            </w:r>
          </w:p>
          <w:p w:rsidR="00FB3A9D" w:rsidRDefault="00FB3A9D" w:rsidP="00C31C33">
            <w:pPr>
              <w:numPr>
                <w:ilvl w:val="0"/>
                <w:numId w:val="7"/>
              </w:numPr>
              <w:spacing w:line="256" w:lineRule="auto"/>
              <w:ind w:left="0"/>
              <w:contextualSpacing/>
              <w:rPr>
                <w:rFonts w:ascii="Arial Narrow" w:hAnsi="Arial Narrow"/>
                <w:sz w:val="20"/>
                <w:szCs w:val="20"/>
              </w:rPr>
            </w:pPr>
            <w:r>
              <w:rPr>
                <w:rFonts w:ascii="Arial Narrow" w:hAnsi="Arial Narrow"/>
                <w:sz w:val="20"/>
                <w:szCs w:val="20"/>
              </w:rPr>
              <w:t>- Ne pas manger en cuisine,…</w:t>
            </w:r>
          </w:p>
        </w:tc>
        <w:tc>
          <w:tcPr>
            <w:tcW w:w="1997"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r>
              <w:rPr>
                <w:rFonts w:ascii="Arial Narrow" w:hAnsi="Arial Narrow"/>
                <w:sz w:val="20"/>
                <w:szCs w:val="20"/>
              </w:rPr>
              <w:t>- Contrôle visuel</w:t>
            </w:r>
          </w:p>
          <w:p w:rsidR="00FB3A9D" w:rsidRDefault="00FB3A9D" w:rsidP="0042188F">
            <w:pPr>
              <w:spacing w:line="256" w:lineRule="auto"/>
              <w:rPr>
                <w:rFonts w:ascii="Arial Narrow" w:hAnsi="Arial Narrow"/>
              </w:rPr>
            </w:pPr>
            <w:r>
              <w:rPr>
                <w:rFonts w:ascii="Arial Narrow" w:hAnsi="Arial Narrow"/>
                <w:sz w:val="20"/>
                <w:szCs w:val="20"/>
              </w:rPr>
              <w:t>- Fiche auto-évaluation</w:t>
            </w:r>
          </w:p>
        </w:tc>
        <w:tc>
          <w:tcPr>
            <w:tcW w:w="2114"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z w:val="20"/>
                <w:szCs w:val="20"/>
                <w:highlight w:val="yellow"/>
              </w:rPr>
            </w:pPr>
          </w:p>
          <w:p w:rsidR="00FB3A9D" w:rsidRDefault="00FB3A9D" w:rsidP="0042188F">
            <w:pPr>
              <w:spacing w:line="256" w:lineRule="auto"/>
              <w:rPr>
                <w:rFonts w:ascii="Arial Narrow" w:hAnsi="Arial Narrow"/>
                <w:sz w:val="20"/>
                <w:szCs w:val="20"/>
              </w:rPr>
            </w:pPr>
            <w:r>
              <w:rPr>
                <w:rFonts w:ascii="Arial Narrow" w:hAnsi="Arial Narrow"/>
                <w:sz w:val="20"/>
                <w:szCs w:val="20"/>
              </w:rPr>
              <w:t>- Protocole n°4 récapitulant les gestes professionnels à respecter</w:t>
            </w:r>
          </w:p>
          <w:p w:rsidR="00FB3A9D" w:rsidRDefault="00FB3A9D" w:rsidP="0042188F">
            <w:pPr>
              <w:spacing w:line="256" w:lineRule="auto"/>
              <w:rPr>
                <w:rFonts w:ascii="Arial Narrow" w:hAnsi="Arial Narrow"/>
              </w:rPr>
            </w:pPr>
            <w:r>
              <w:rPr>
                <w:rFonts w:ascii="Arial Narrow" w:hAnsi="Arial Narrow"/>
                <w:sz w:val="20"/>
                <w:szCs w:val="20"/>
              </w:rPr>
              <w:t>- Fiche de traçabilité des non conformités et des actions correctives</w:t>
            </w:r>
          </w:p>
        </w:tc>
        <w:tc>
          <w:tcPr>
            <w:tcW w:w="1984"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rPr>
            </w:pPr>
          </w:p>
          <w:p w:rsidR="00FB3A9D" w:rsidRDefault="00FB3A9D" w:rsidP="0042188F">
            <w:pPr>
              <w:spacing w:line="256" w:lineRule="auto"/>
              <w:rPr>
                <w:rFonts w:ascii="Arial Narrow" w:hAnsi="Arial Narrow"/>
              </w:rPr>
            </w:pPr>
          </w:p>
          <w:p w:rsidR="00FB3A9D" w:rsidRDefault="00FB3A9D" w:rsidP="0042188F">
            <w:pPr>
              <w:spacing w:line="256" w:lineRule="auto"/>
              <w:rPr>
                <w:rFonts w:ascii="Arial Narrow" w:hAnsi="Arial Narrow"/>
                <w:sz w:val="20"/>
                <w:szCs w:val="20"/>
              </w:rPr>
            </w:pPr>
            <w:r>
              <w:rPr>
                <w:rFonts w:ascii="Arial Narrow" w:hAnsi="Arial Narrow"/>
                <w:sz w:val="20"/>
                <w:szCs w:val="20"/>
              </w:rPr>
              <w:t>- Rappel des consignes</w:t>
            </w:r>
          </w:p>
          <w:p w:rsidR="00FB3A9D" w:rsidRDefault="00FB3A9D" w:rsidP="0042188F">
            <w:pPr>
              <w:spacing w:line="256" w:lineRule="auto"/>
              <w:rPr>
                <w:rFonts w:ascii="Arial Narrow" w:hAnsi="Arial Narrow"/>
              </w:rPr>
            </w:pPr>
            <w:r>
              <w:rPr>
                <w:rFonts w:ascii="Arial Narrow" w:hAnsi="Arial Narrow"/>
                <w:sz w:val="20"/>
                <w:szCs w:val="20"/>
              </w:rPr>
              <w:t>- Elimination du produit en cas de doute</w:t>
            </w:r>
          </w:p>
        </w:tc>
      </w:tr>
      <w:tr w:rsidR="00FB3A9D" w:rsidTr="00075736">
        <w:tc>
          <w:tcPr>
            <w:tcW w:w="10348" w:type="dxa"/>
            <w:gridSpan w:val="4"/>
            <w:tcBorders>
              <w:top w:val="single" w:sz="4" w:space="0" w:color="auto"/>
              <w:left w:val="single" w:sz="4" w:space="0" w:color="auto"/>
              <w:bottom w:val="single" w:sz="4" w:space="0" w:color="auto"/>
              <w:right w:val="single" w:sz="4" w:space="0" w:color="auto"/>
            </w:tcBorders>
            <w:shd w:val="clear" w:color="auto" w:fill="FDE18C" w:themeFill="accent3" w:themeFillTint="99"/>
            <w:hideMark/>
          </w:tcPr>
          <w:p w:rsidR="00FB3A9D" w:rsidRDefault="00FB3A9D" w:rsidP="00075736">
            <w:pPr>
              <w:spacing w:line="256" w:lineRule="auto"/>
              <w:jc w:val="center"/>
              <w:rPr>
                <w:rFonts w:ascii="Arial Narrow" w:hAnsi="Arial Narrow"/>
                <w:b/>
                <w:bCs/>
                <w:sz w:val="20"/>
                <w:szCs w:val="20"/>
              </w:rPr>
            </w:pPr>
            <w:r>
              <w:rPr>
                <w:rFonts w:ascii="Arial Narrow" w:hAnsi="Arial Narrow"/>
                <w:b/>
                <w:bCs/>
                <w:sz w:val="20"/>
                <w:szCs w:val="20"/>
              </w:rPr>
              <w:t>Santé</w:t>
            </w:r>
          </w:p>
        </w:tc>
      </w:tr>
      <w:tr w:rsidR="00FB3A9D" w:rsidTr="00FB3A9D">
        <w:tc>
          <w:tcPr>
            <w:tcW w:w="4253"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État de santé et hygiène corporelle adaptés à l’activité </w:t>
            </w:r>
          </w:p>
          <w:p w:rsidR="00FB3A9D" w:rsidRDefault="00FB3A9D" w:rsidP="0042188F">
            <w:pPr>
              <w:spacing w:line="256" w:lineRule="auto"/>
              <w:rPr>
                <w:rFonts w:ascii="Arial Narrow" w:hAnsi="Arial Narrow"/>
                <w:sz w:val="20"/>
                <w:szCs w:val="20"/>
              </w:rPr>
            </w:pPr>
            <w:r>
              <w:rPr>
                <w:rFonts w:ascii="Arial Narrow" w:hAnsi="Arial Narrow"/>
                <w:sz w:val="20"/>
                <w:szCs w:val="20"/>
              </w:rPr>
              <w:t>- Déclaration par les personnes souffrant d’affections incompatibles avec la manipulation des denrées alimentaires : gastro-entérite, coupure, abcès, rhinopharyngites, …</w:t>
            </w: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r>
              <w:rPr>
                <w:rFonts w:ascii="Arial Narrow" w:hAnsi="Arial Narrow"/>
                <w:sz w:val="20"/>
                <w:szCs w:val="20"/>
              </w:rPr>
              <w:t xml:space="preserve">- Prise de décision en adéquation avec la situation : port de protections lors d’une maladie susceptible d’entrainer la contamination des aliments par exemple ou adaptation du poste de travail. </w:t>
            </w:r>
          </w:p>
        </w:tc>
        <w:tc>
          <w:tcPr>
            <w:tcW w:w="1997"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strike/>
                <w:sz w:val="20"/>
                <w:szCs w:val="20"/>
              </w:rPr>
            </w:pPr>
          </w:p>
        </w:tc>
        <w:tc>
          <w:tcPr>
            <w:tcW w:w="2114" w:type="dxa"/>
            <w:tcBorders>
              <w:top w:val="single" w:sz="4" w:space="0" w:color="auto"/>
              <w:left w:val="single" w:sz="4" w:space="0" w:color="auto"/>
              <w:bottom w:val="single" w:sz="4" w:space="0" w:color="auto"/>
              <w:right w:val="single" w:sz="4" w:space="0" w:color="auto"/>
            </w:tcBorders>
          </w:tcPr>
          <w:p w:rsidR="00FB3A9D" w:rsidRDefault="00FB3A9D" w:rsidP="0042188F">
            <w:pPr>
              <w:spacing w:line="256" w:lineRule="auto"/>
              <w:rPr>
                <w:rFonts w:ascii="Arial Narrow" w:hAnsi="Arial Narrow"/>
              </w:rPr>
            </w:pPr>
            <w:r>
              <w:rPr>
                <w:rFonts w:ascii="Arial Narrow" w:hAnsi="Arial Narrow"/>
                <w:sz w:val="20"/>
                <w:szCs w:val="20"/>
              </w:rPr>
              <w:t>- Protocole n°5 décrivant la démarche à suivre en cas de maladie (liste des maladies incompatibles, modalités de déclaration des affections…) ou d’hygiène corporelle non maîtrisée</w:t>
            </w:r>
            <w:r>
              <w:rPr>
                <w:rFonts w:ascii="Arial Narrow" w:hAnsi="Arial Narrow"/>
              </w:rPr>
              <w:t xml:space="preserve"> </w:t>
            </w: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r>
              <w:rPr>
                <w:rFonts w:ascii="Arial Narrow" w:hAnsi="Arial Narrow"/>
                <w:sz w:val="20"/>
                <w:szCs w:val="20"/>
              </w:rPr>
              <w:t>- Fiche de traçabilité des affections et actions correctives</w:t>
            </w:r>
          </w:p>
          <w:p w:rsidR="00FB3A9D" w:rsidRDefault="00FB3A9D" w:rsidP="0042188F">
            <w:pPr>
              <w:spacing w:line="256" w:lineRule="auto"/>
              <w:rPr>
                <w:rFonts w:ascii="Arial Narrow" w:hAnsi="Arial Narrow"/>
                <w:sz w:val="20"/>
                <w:szCs w:val="20"/>
              </w:rPr>
            </w:pPr>
          </w:p>
          <w:p w:rsidR="00FB3A9D" w:rsidRDefault="00FB3A9D" w:rsidP="0042188F">
            <w:pPr>
              <w:spacing w:line="256" w:lineRule="auto"/>
              <w:rPr>
                <w:rFonts w:ascii="Arial Narrow" w:hAnsi="Arial Narrow"/>
                <w:sz w:val="20"/>
                <w:szCs w:val="20"/>
              </w:rPr>
            </w:pPr>
          </w:p>
        </w:tc>
        <w:tc>
          <w:tcPr>
            <w:tcW w:w="1984" w:type="dxa"/>
            <w:tcBorders>
              <w:top w:val="single" w:sz="4" w:space="0" w:color="auto"/>
              <w:left w:val="single" w:sz="4" w:space="0" w:color="auto"/>
              <w:bottom w:val="single" w:sz="4" w:space="0" w:color="auto"/>
              <w:right w:val="single" w:sz="4" w:space="0" w:color="auto"/>
            </w:tcBorders>
            <w:hideMark/>
          </w:tcPr>
          <w:p w:rsidR="00FB3A9D" w:rsidRDefault="00FB3A9D" w:rsidP="0042188F">
            <w:pPr>
              <w:spacing w:line="256" w:lineRule="auto"/>
              <w:rPr>
                <w:rFonts w:ascii="Arial Narrow" w:hAnsi="Arial Narrow"/>
                <w:sz w:val="20"/>
                <w:szCs w:val="20"/>
              </w:rPr>
            </w:pPr>
            <w:r>
              <w:rPr>
                <w:rFonts w:ascii="Arial Narrow" w:hAnsi="Arial Narrow"/>
                <w:sz w:val="20"/>
                <w:szCs w:val="20"/>
              </w:rPr>
              <w:t>- Proposition d’une activité adaptée</w:t>
            </w:r>
          </w:p>
          <w:p w:rsidR="00FB3A9D" w:rsidRDefault="00FB3A9D" w:rsidP="0042188F">
            <w:pPr>
              <w:spacing w:line="256" w:lineRule="auto"/>
              <w:rPr>
                <w:rFonts w:ascii="Arial Narrow" w:hAnsi="Arial Narrow"/>
                <w:sz w:val="20"/>
                <w:szCs w:val="20"/>
              </w:rPr>
            </w:pPr>
            <w:r>
              <w:rPr>
                <w:rFonts w:ascii="Arial Narrow" w:hAnsi="Arial Narrow"/>
                <w:sz w:val="20"/>
                <w:szCs w:val="20"/>
              </w:rPr>
              <w:t>- Protections masque/gants, … Elimination de la production, en cas de doute.</w:t>
            </w:r>
          </w:p>
          <w:p w:rsidR="00FB3A9D" w:rsidRDefault="00FB3A9D" w:rsidP="0042188F">
            <w:pPr>
              <w:spacing w:line="256" w:lineRule="auto"/>
              <w:rPr>
                <w:rFonts w:ascii="Arial Narrow" w:hAnsi="Arial Narrow"/>
                <w:sz w:val="20"/>
                <w:szCs w:val="20"/>
              </w:rPr>
            </w:pPr>
            <w:r>
              <w:rPr>
                <w:rFonts w:ascii="Arial Narrow" w:hAnsi="Arial Narrow"/>
                <w:sz w:val="20"/>
                <w:szCs w:val="20"/>
              </w:rPr>
              <w:t>- Prise de RDV avec le médecin et/ou l’infirmière scolaire.</w:t>
            </w:r>
          </w:p>
        </w:tc>
      </w:tr>
    </w:tbl>
    <w:p w:rsidR="00626F39" w:rsidRDefault="00626F39">
      <w:pPr>
        <w:rPr>
          <w:b/>
        </w:rPr>
      </w:pPr>
      <w:r>
        <w:rPr>
          <w:b/>
        </w:rPr>
        <w:br w:type="page"/>
      </w:r>
    </w:p>
    <w:p w:rsidR="009939D1" w:rsidRPr="00AD0A20" w:rsidRDefault="009939D1">
      <w:pPr>
        <w:rPr>
          <w:sz w:val="20"/>
          <w:szCs w:val="20"/>
        </w:rPr>
      </w:pPr>
      <w:r w:rsidRPr="00AD0A20">
        <w:rPr>
          <w:sz w:val="20"/>
          <w:szCs w:val="20"/>
        </w:rPr>
        <w:lastRenderedPageBreak/>
        <w:t xml:space="preserve">Tableau à compléter par les personnels </w:t>
      </w:r>
    </w:p>
    <w:p w:rsidR="000F497A" w:rsidRDefault="000F497A">
      <w:pPr>
        <w:rPr>
          <w:b/>
        </w:rPr>
      </w:pPr>
    </w:p>
    <w:tbl>
      <w:tblPr>
        <w:tblStyle w:val="Grilledutableau"/>
        <w:tblW w:w="0" w:type="auto"/>
        <w:tblLook w:val="04A0" w:firstRow="1" w:lastRow="0" w:firstColumn="1" w:lastColumn="0" w:noHBand="0" w:noVBand="1"/>
      </w:tblPr>
      <w:tblGrid>
        <w:gridCol w:w="1655"/>
        <w:gridCol w:w="708"/>
        <w:gridCol w:w="1628"/>
        <w:gridCol w:w="1736"/>
        <w:gridCol w:w="1894"/>
        <w:gridCol w:w="2268"/>
      </w:tblGrid>
      <w:tr w:rsidR="000F497A" w:rsidRPr="00713F67" w:rsidTr="00AD0A20">
        <w:tc>
          <w:tcPr>
            <w:tcW w:w="9889" w:type="dxa"/>
            <w:gridSpan w:val="6"/>
            <w:tcBorders>
              <w:top w:val="nil"/>
              <w:left w:val="nil"/>
              <w:bottom w:val="single" w:sz="4" w:space="0" w:color="auto"/>
              <w:right w:val="nil"/>
            </w:tcBorders>
            <w:shd w:val="clear" w:color="auto" w:fill="auto"/>
          </w:tcPr>
          <w:p w:rsidR="000F497A" w:rsidRPr="002F63E4" w:rsidRDefault="000F497A" w:rsidP="00170C7F">
            <w:pPr>
              <w:spacing w:line="276" w:lineRule="auto"/>
              <w:rPr>
                <w:b/>
                <w:bCs/>
                <w:caps/>
              </w:rPr>
            </w:pPr>
            <w:r w:rsidRPr="002F63E4">
              <w:rPr>
                <w:b/>
                <w:bCs/>
                <w:caps/>
              </w:rPr>
              <w:t>1.2 Traçabilité des non conformités et des actions correctives</w:t>
            </w:r>
          </w:p>
          <w:p w:rsidR="00170C7F" w:rsidRPr="00170C7F" w:rsidRDefault="00170C7F" w:rsidP="00170C7F">
            <w:pPr>
              <w:spacing w:line="276" w:lineRule="auto"/>
              <w:rPr>
                <w:b/>
              </w:rPr>
            </w:pPr>
          </w:p>
        </w:tc>
      </w:tr>
      <w:tr w:rsidR="000F497A" w:rsidRPr="00917CE7" w:rsidTr="00AD0A20">
        <w:tc>
          <w:tcPr>
            <w:tcW w:w="1655" w:type="dxa"/>
            <w:tcBorders>
              <w:top w:val="single" w:sz="4" w:space="0" w:color="auto"/>
              <w:bottom w:val="single" w:sz="4" w:space="0" w:color="auto"/>
            </w:tcBorders>
            <w:shd w:val="clear" w:color="auto" w:fill="FEEBB2" w:themeFill="accent3" w:themeFillTint="66"/>
          </w:tcPr>
          <w:p w:rsidR="000F497A" w:rsidRPr="00917CE7" w:rsidRDefault="000F497A" w:rsidP="000F497A">
            <w:pPr>
              <w:spacing w:line="276" w:lineRule="auto"/>
              <w:rPr>
                <w:rFonts w:ascii="Arial Narrow" w:hAnsi="Arial Narrow"/>
                <w:b/>
              </w:rPr>
            </w:pPr>
            <w:r w:rsidRPr="00917CE7">
              <w:rPr>
                <w:rFonts w:ascii="Arial Narrow" w:hAnsi="Arial Narrow"/>
                <w:b/>
              </w:rPr>
              <w:t>Rubrique</w:t>
            </w:r>
          </w:p>
        </w:tc>
        <w:tc>
          <w:tcPr>
            <w:tcW w:w="708" w:type="dxa"/>
            <w:tcBorders>
              <w:top w:val="single" w:sz="4" w:space="0" w:color="auto"/>
            </w:tcBorders>
            <w:shd w:val="clear" w:color="auto" w:fill="FEEBB2" w:themeFill="accent3" w:themeFillTint="66"/>
          </w:tcPr>
          <w:p w:rsidR="000F497A" w:rsidRPr="00917CE7" w:rsidRDefault="000F497A" w:rsidP="000F497A">
            <w:pPr>
              <w:spacing w:line="276" w:lineRule="auto"/>
              <w:rPr>
                <w:rFonts w:ascii="Arial Narrow" w:hAnsi="Arial Narrow"/>
                <w:b/>
              </w:rPr>
            </w:pPr>
            <w:r w:rsidRPr="00917CE7">
              <w:rPr>
                <w:rFonts w:ascii="Arial Narrow" w:hAnsi="Arial Narrow"/>
                <w:b/>
              </w:rPr>
              <w:t>Date</w:t>
            </w:r>
          </w:p>
        </w:tc>
        <w:tc>
          <w:tcPr>
            <w:tcW w:w="1628" w:type="dxa"/>
            <w:tcBorders>
              <w:top w:val="single" w:sz="4" w:space="0" w:color="auto"/>
            </w:tcBorders>
            <w:shd w:val="clear" w:color="auto" w:fill="FEEBB2" w:themeFill="accent3" w:themeFillTint="66"/>
          </w:tcPr>
          <w:p w:rsidR="000F497A" w:rsidRPr="00917CE7" w:rsidRDefault="000F497A" w:rsidP="000F497A">
            <w:pPr>
              <w:spacing w:line="276" w:lineRule="auto"/>
              <w:rPr>
                <w:rFonts w:ascii="Arial Narrow" w:hAnsi="Arial Narrow"/>
                <w:b/>
              </w:rPr>
            </w:pPr>
            <w:r w:rsidRPr="00917CE7">
              <w:rPr>
                <w:rFonts w:ascii="Arial Narrow" w:hAnsi="Arial Narrow"/>
                <w:b/>
              </w:rPr>
              <w:t>Nom de la personne concernée</w:t>
            </w:r>
            <w:r>
              <w:rPr>
                <w:rFonts w:ascii="Arial Narrow" w:hAnsi="Arial Narrow"/>
                <w:b/>
              </w:rPr>
              <w:t xml:space="preserve"> et/ou de la classe</w:t>
            </w:r>
          </w:p>
        </w:tc>
        <w:tc>
          <w:tcPr>
            <w:tcW w:w="1736" w:type="dxa"/>
            <w:tcBorders>
              <w:top w:val="single" w:sz="4" w:space="0" w:color="auto"/>
            </w:tcBorders>
            <w:shd w:val="clear" w:color="auto" w:fill="FEEBB2" w:themeFill="accent3" w:themeFillTint="66"/>
          </w:tcPr>
          <w:p w:rsidR="000F497A" w:rsidRPr="00917CE7" w:rsidRDefault="000F497A" w:rsidP="000F497A">
            <w:pPr>
              <w:spacing w:line="276" w:lineRule="auto"/>
              <w:rPr>
                <w:rFonts w:ascii="Arial Narrow" w:hAnsi="Arial Narrow"/>
                <w:b/>
              </w:rPr>
            </w:pPr>
            <w:r w:rsidRPr="00917CE7">
              <w:rPr>
                <w:rFonts w:ascii="Arial Narrow" w:hAnsi="Arial Narrow"/>
                <w:b/>
              </w:rPr>
              <w:t>Nom de la personne ayant identifié la non-conformité</w:t>
            </w:r>
          </w:p>
        </w:tc>
        <w:tc>
          <w:tcPr>
            <w:tcW w:w="1894" w:type="dxa"/>
            <w:tcBorders>
              <w:top w:val="single" w:sz="4" w:space="0" w:color="auto"/>
            </w:tcBorders>
            <w:shd w:val="clear" w:color="auto" w:fill="FEEBB2" w:themeFill="accent3" w:themeFillTint="66"/>
          </w:tcPr>
          <w:p w:rsidR="000F497A" w:rsidRPr="00917CE7" w:rsidRDefault="000F497A" w:rsidP="000F497A">
            <w:pPr>
              <w:spacing w:line="276" w:lineRule="auto"/>
              <w:rPr>
                <w:rFonts w:ascii="Arial Narrow" w:hAnsi="Arial Narrow"/>
                <w:b/>
              </w:rPr>
            </w:pPr>
            <w:r w:rsidRPr="00917CE7">
              <w:rPr>
                <w:rFonts w:ascii="Arial Narrow" w:hAnsi="Arial Narrow"/>
                <w:b/>
              </w:rPr>
              <w:t>Non-conformités</w:t>
            </w:r>
            <w:r>
              <w:rPr>
                <w:rFonts w:ascii="Arial Narrow" w:hAnsi="Arial Narrow"/>
                <w:b/>
              </w:rPr>
              <w:t xml:space="preserve"> et causes identifiées</w:t>
            </w:r>
          </w:p>
        </w:tc>
        <w:tc>
          <w:tcPr>
            <w:tcW w:w="2268" w:type="dxa"/>
            <w:tcBorders>
              <w:top w:val="single" w:sz="4" w:space="0" w:color="auto"/>
            </w:tcBorders>
            <w:shd w:val="clear" w:color="auto" w:fill="FEEBB2" w:themeFill="accent3" w:themeFillTint="66"/>
          </w:tcPr>
          <w:p w:rsidR="000F497A" w:rsidRPr="00917CE7" w:rsidRDefault="000F497A" w:rsidP="000F497A">
            <w:pPr>
              <w:spacing w:line="276" w:lineRule="auto"/>
              <w:rPr>
                <w:rFonts w:ascii="Arial Narrow" w:hAnsi="Arial Narrow"/>
                <w:b/>
              </w:rPr>
            </w:pPr>
            <w:r w:rsidRPr="00917CE7">
              <w:rPr>
                <w:rFonts w:ascii="Arial Narrow" w:hAnsi="Arial Narrow"/>
                <w:b/>
              </w:rPr>
              <w:t>Actions correctives</w:t>
            </w:r>
          </w:p>
        </w:tc>
      </w:tr>
      <w:tr w:rsidR="000F497A" w:rsidRPr="00917CE7" w:rsidTr="000F497A">
        <w:tc>
          <w:tcPr>
            <w:tcW w:w="1655" w:type="dxa"/>
            <w:vMerge w:val="restart"/>
            <w:shd w:val="clear" w:color="auto" w:fill="FEEBB2" w:themeFill="accent3" w:themeFillTint="66"/>
          </w:tcPr>
          <w:p w:rsidR="000F497A" w:rsidRPr="00917CE7" w:rsidRDefault="000F497A" w:rsidP="000F497A">
            <w:pPr>
              <w:spacing w:line="360" w:lineRule="auto"/>
              <w:rPr>
                <w:rFonts w:ascii="Arial Narrow" w:hAnsi="Arial Narrow"/>
                <w:b/>
              </w:rPr>
            </w:pPr>
            <w:r w:rsidRPr="00917CE7">
              <w:rPr>
                <w:rFonts w:ascii="Arial Narrow" w:hAnsi="Arial Narrow"/>
                <w:b/>
              </w:rPr>
              <w:t>Tenue vestimentaire</w:t>
            </w: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b/>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b/>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b/>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val="restart"/>
            <w:shd w:val="clear" w:color="auto" w:fill="FEEBB2" w:themeFill="accent3" w:themeFillTint="66"/>
          </w:tcPr>
          <w:p w:rsidR="000F497A" w:rsidRPr="00917CE7" w:rsidRDefault="000F497A" w:rsidP="000F497A">
            <w:pPr>
              <w:spacing w:line="360" w:lineRule="auto"/>
              <w:rPr>
                <w:rFonts w:ascii="Arial Narrow" w:hAnsi="Arial Narrow"/>
                <w:b/>
              </w:rPr>
            </w:pPr>
            <w:r w:rsidRPr="00917CE7">
              <w:rPr>
                <w:rFonts w:ascii="Arial Narrow" w:hAnsi="Arial Narrow"/>
                <w:b/>
              </w:rPr>
              <w:t xml:space="preserve">Règles d’hygiène </w:t>
            </w:r>
            <w:r>
              <w:rPr>
                <w:rFonts w:ascii="Arial Narrow" w:hAnsi="Arial Narrow"/>
                <w:b/>
              </w:rPr>
              <w:br/>
            </w:r>
            <w:r w:rsidRPr="00917CE7">
              <w:rPr>
                <w:rFonts w:ascii="Arial Narrow" w:hAnsi="Arial Narrow"/>
                <w:b/>
              </w:rPr>
              <w:t xml:space="preserve">de base </w:t>
            </w: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b/>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b/>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b/>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val="restart"/>
            <w:shd w:val="clear" w:color="auto" w:fill="FEEBB2" w:themeFill="accent3" w:themeFillTint="66"/>
          </w:tcPr>
          <w:p w:rsidR="000F497A" w:rsidRPr="00917CE7" w:rsidRDefault="000F497A" w:rsidP="000F497A">
            <w:pPr>
              <w:spacing w:line="360" w:lineRule="auto"/>
              <w:rPr>
                <w:rFonts w:ascii="Arial Narrow" w:hAnsi="Arial Narrow"/>
                <w:b/>
              </w:rPr>
            </w:pPr>
            <w:r w:rsidRPr="00917CE7">
              <w:rPr>
                <w:rFonts w:ascii="Arial Narrow" w:hAnsi="Arial Narrow"/>
                <w:b/>
              </w:rPr>
              <w:t xml:space="preserve">Gestes professionnels </w:t>
            </w: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b/>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b/>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b/>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val="restart"/>
            <w:shd w:val="clear" w:color="auto" w:fill="FEEBB2" w:themeFill="accent3" w:themeFillTint="66"/>
          </w:tcPr>
          <w:p w:rsidR="000F497A" w:rsidRPr="00917CE7" w:rsidRDefault="000F497A" w:rsidP="000F497A">
            <w:pPr>
              <w:spacing w:line="360" w:lineRule="auto"/>
              <w:rPr>
                <w:rFonts w:ascii="Arial Narrow" w:hAnsi="Arial Narrow"/>
                <w:b/>
              </w:rPr>
            </w:pPr>
            <w:r w:rsidRPr="00917CE7">
              <w:rPr>
                <w:rFonts w:ascii="Arial Narrow" w:hAnsi="Arial Narrow"/>
                <w:b/>
              </w:rPr>
              <w:t>Santé</w:t>
            </w: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r w:rsidR="000F497A" w:rsidRPr="00917CE7" w:rsidTr="000F497A">
        <w:tc>
          <w:tcPr>
            <w:tcW w:w="1655" w:type="dxa"/>
            <w:vMerge/>
            <w:shd w:val="clear" w:color="auto" w:fill="FEEBB2" w:themeFill="accent3" w:themeFillTint="66"/>
          </w:tcPr>
          <w:p w:rsidR="000F497A" w:rsidRPr="00917CE7" w:rsidRDefault="000F497A" w:rsidP="000F497A">
            <w:pPr>
              <w:spacing w:line="360" w:lineRule="auto"/>
              <w:rPr>
                <w:rFonts w:ascii="Arial Narrow" w:hAnsi="Arial Narrow"/>
              </w:rPr>
            </w:pPr>
          </w:p>
        </w:tc>
        <w:tc>
          <w:tcPr>
            <w:tcW w:w="708" w:type="dxa"/>
          </w:tcPr>
          <w:p w:rsidR="000F497A" w:rsidRPr="00917CE7" w:rsidRDefault="000F497A" w:rsidP="0085486D">
            <w:pPr>
              <w:spacing w:line="480" w:lineRule="auto"/>
              <w:rPr>
                <w:rFonts w:ascii="Arial Narrow" w:hAnsi="Arial Narrow"/>
              </w:rPr>
            </w:pPr>
          </w:p>
        </w:tc>
        <w:tc>
          <w:tcPr>
            <w:tcW w:w="1628" w:type="dxa"/>
          </w:tcPr>
          <w:p w:rsidR="000F497A" w:rsidRPr="00917CE7" w:rsidRDefault="000F497A" w:rsidP="0085486D">
            <w:pPr>
              <w:spacing w:line="480" w:lineRule="auto"/>
              <w:rPr>
                <w:rFonts w:ascii="Arial Narrow" w:hAnsi="Arial Narrow"/>
              </w:rPr>
            </w:pPr>
          </w:p>
        </w:tc>
        <w:tc>
          <w:tcPr>
            <w:tcW w:w="1736" w:type="dxa"/>
          </w:tcPr>
          <w:p w:rsidR="000F497A" w:rsidRPr="00917CE7" w:rsidRDefault="000F497A" w:rsidP="0085486D">
            <w:pPr>
              <w:spacing w:line="480" w:lineRule="auto"/>
              <w:rPr>
                <w:rFonts w:ascii="Arial Narrow" w:hAnsi="Arial Narrow"/>
              </w:rPr>
            </w:pPr>
          </w:p>
        </w:tc>
        <w:tc>
          <w:tcPr>
            <w:tcW w:w="1894" w:type="dxa"/>
          </w:tcPr>
          <w:p w:rsidR="000F497A" w:rsidRPr="00917CE7" w:rsidRDefault="000F497A" w:rsidP="0085486D">
            <w:pPr>
              <w:spacing w:line="480" w:lineRule="auto"/>
              <w:rPr>
                <w:rFonts w:ascii="Arial Narrow" w:hAnsi="Arial Narrow"/>
              </w:rPr>
            </w:pPr>
          </w:p>
        </w:tc>
        <w:tc>
          <w:tcPr>
            <w:tcW w:w="2268" w:type="dxa"/>
          </w:tcPr>
          <w:p w:rsidR="000F497A" w:rsidRPr="00917CE7" w:rsidRDefault="000F497A" w:rsidP="0085486D">
            <w:pPr>
              <w:spacing w:line="480" w:lineRule="auto"/>
              <w:rPr>
                <w:rFonts w:ascii="Arial Narrow" w:hAnsi="Arial Narrow"/>
              </w:rPr>
            </w:pPr>
          </w:p>
        </w:tc>
      </w:tr>
    </w:tbl>
    <w:p w:rsidR="000F497A" w:rsidRDefault="000F497A" w:rsidP="000F497A">
      <w:pPr>
        <w:spacing w:line="276" w:lineRule="auto"/>
        <w:rPr>
          <w:b/>
        </w:rPr>
      </w:pPr>
    </w:p>
    <w:p w:rsidR="009939D1" w:rsidRDefault="009939D1" w:rsidP="000F497A">
      <w:pPr>
        <w:rPr>
          <w:b/>
        </w:rPr>
      </w:pPr>
      <w:r>
        <w:rPr>
          <w:b/>
        </w:rPr>
        <w:br w:type="page"/>
      </w:r>
    </w:p>
    <w:p w:rsidR="00D91EC1" w:rsidRDefault="00D91EC1" w:rsidP="00D64BD2">
      <w:pPr>
        <w:rPr>
          <w:b/>
          <w:bCs/>
          <w:caps/>
        </w:rPr>
      </w:pPr>
      <w:r w:rsidRPr="002F63E4">
        <w:rPr>
          <w:b/>
          <w:bCs/>
          <w:caps/>
        </w:rPr>
        <w:lastRenderedPageBreak/>
        <w:t>1.3 Protocoles</w:t>
      </w:r>
      <w:r w:rsidR="0030171B">
        <w:rPr>
          <w:b/>
          <w:bCs/>
          <w:caps/>
        </w:rPr>
        <w:t xml:space="preserve"> SPECIFIQUES à l’établissement </w:t>
      </w:r>
    </w:p>
    <w:p w:rsidR="007C704C" w:rsidRDefault="007C704C" w:rsidP="00D64BD2">
      <w:pPr>
        <w:rPr>
          <w:b/>
          <w:bCs/>
          <w:caps/>
        </w:rPr>
      </w:pPr>
    </w:p>
    <w:p w:rsidR="007C704C" w:rsidRPr="002F63E4" w:rsidRDefault="007C704C" w:rsidP="00D64BD2">
      <w:pPr>
        <w:rPr>
          <w:b/>
          <w:bCs/>
          <w:caps/>
        </w:rPr>
      </w:pPr>
    </w:p>
    <w:p w:rsidR="007C704C" w:rsidRDefault="007C704C" w:rsidP="007C704C">
      <w:pPr>
        <w:spacing w:line="360" w:lineRule="auto"/>
        <w:jc w:val="both"/>
        <w:rPr>
          <w:b/>
          <w:sz w:val="20"/>
          <w:szCs w:val="20"/>
        </w:rPr>
      </w:pPr>
    </w:p>
    <w:p w:rsidR="008C7552" w:rsidRPr="00160515" w:rsidRDefault="008C7552" w:rsidP="007C704C">
      <w:pPr>
        <w:spacing w:line="360" w:lineRule="auto"/>
        <w:jc w:val="both"/>
        <w:rPr>
          <w:sz w:val="20"/>
          <w:szCs w:val="20"/>
        </w:rPr>
      </w:pPr>
      <w:r w:rsidRPr="002F63E4">
        <w:rPr>
          <w:b/>
          <w:sz w:val="20"/>
          <w:szCs w:val="20"/>
        </w:rPr>
        <w:t xml:space="preserve">PROTOCOLE - Lavage des mains </w:t>
      </w:r>
    </w:p>
    <w:p w:rsidR="00116B1E" w:rsidRDefault="00116B1E" w:rsidP="007C704C">
      <w:pPr>
        <w:spacing w:line="360" w:lineRule="auto"/>
        <w:jc w:val="both"/>
        <w:rPr>
          <w:i/>
          <w:sz w:val="20"/>
          <w:szCs w:val="20"/>
        </w:rPr>
      </w:pPr>
    </w:p>
    <w:p w:rsidR="007C704C" w:rsidRDefault="007C704C" w:rsidP="007C704C">
      <w:pPr>
        <w:spacing w:line="360" w:lineRule="auto"/>
        <w:rPr>
          <w:sz w:val="20"/>
          <w:szCs w:val="20"/>
        </w:rPr>
      </w:pPr>
      <w:r>
        <w:rPr>
          <w:b/>
          <w:sz w:val="20"/>
          <w:szCs w:val="20"/>
        </w:rPr>
        <w:t xml:space="preserve">PROTOCOLE </w:t>
      </w:r>
      <w:r w:rsidR="001F6733" w:rsidRPr="002F63E4">
        <w:rPr>
          <w:b/>
          <w:sz w:val="20"/>
          <w:szCs w:val="20"/>
        </w:rPr>
        <w:t>- Règles d’hygiène de base à respecter</w:t>
      </w:r>
      <w:r w:rsidR="001F6733">
        <w:rPr>
          <w:b/>
        </w:rPr>
        <w:t xml:space="preserve"> </w:t>
      </w:r>
      <w:r w:rsidR="001F6733">
        <w:rPr>
          <w:b/>
        </w:rPr>
        <w:br/>
      </w:r>
    </w:p>
    <w:p w:rsidR="00116B1E" w:rsidRPr="00116B1E" w:rsidRDefault="00116B1E" w:rsidP="007C704C">
      <w:pPr>
        <w:spacing w:line="360" w:lineRule="auto"/>
        <w:rPr>
          <w:b/>
        </w:rPr>
      </w:pPr>
      <w:r w:rsidRPr="002F63E4">
        <w:rPr>
          <w:b/>
          <w:sz w:val="20"/>
          <w:szCs w:val="20"/>
        </w:rPr>
        <w:t xml:space="preserve">PROTOCOLE </w:t>
      </w:r>
      <w:r w:rsidR="007C704C">
        <w:rPr>
          <w:b/>
          <w:sz w:val="20"/>
          <w:szCs w:val="20"/>
        </w:rPr>
        <w:t xml:space="preserve">- </w:t>
      </w:r>
      <w:r w:rsidRPr="002F63E4">
        <w:rPr>
          <w:b/>
          <w:sz w:val="20"/>
          <w:szCs w:val="20"/>
        </w:rPr>
        <w:t>Gestes professionnels à respecter</w:t>
      </w:r>
      <w:r w:rsidRPr="00116B1E">
        <w:rPr>
          <w:b/>
        </w:rPr>
        <w:t xml:space="preserve"> </w:t>
      </w:r>
      <w:r>
        <w:rPr>
          <w:b/>
        </w:rPr>
        <w:br/>
      </w:r>
      <w:r w:rsidR="00B67667">
        <w:rPr>
          <w:sz w:val="20"/>
          <w:szCs w:val="20"/>
        </w:rPr>
        <w:t xml:space="preserve"> </w:t>
      </w:r>
    </w:p>
    <w:p w:rsidR="00692EAD" w:rsidRDefault="007C704C" w:rsidP="007C704C">
      <w:pPr>
        <w:spacing w:line="360" w:lineRule="auto"/>
        <w:rPr>
          <w:b/>
          <w:sz w:val="20"/>
          <w:szCs w:val="20"/>
        </w:rPr>
      </w:pPr>
      <w:r>
        <w:rPr>
          <w:b/>
          <w:sz w:val="20"/>
          <w:szCs w:val="20"/>
        </w:rPr>
        <w:t xml:space="preserve">PROTOCOLE - </w:t>
      </w:r>
      <w:r w:rsidR="00692EAD" w:rsidRPr="007C704C">
        <w:rPr>
          <w:b/>
          <w:sz w:val="20"/>
          <w:szCs w:val="20"/>
        </w:rPr>
        <w:t>Démarche à suivre en cas de maladie ou d’hygiène corporelle non maîtrisée</w:t>
      </w:r>
    </w:p>
    <w:p w:rsidR="00EB3770" w:rsidRDefault="00EB3770" w:rsidP="007C704C">
      <w:pPr>
        <w:spacing w:line="360" w:lineRule="auto"/>
        <w:rPr>
          <w:b/>
          <w:sz w:val="20"/>
          <w:szCs w:val="20"/>
        </w:rPr>
      </w:pPr>
    </w:p>
    <w:p w:rsidR="00EB3770" w:rsidRPr="003D5C7F" w:rsidRDefault="00EB3770" w:rsidP="007C704C">
      <w:pPr>
        <w:spacing w:line="360" w:lineRule="auto"/>
        <w:rPr>
          <w:b/>
        </w:rPr>
      </w:pPr>
      <w:r>
        <w:rPr>
          <w:b/>
          <w:sz w:val="20"/>
          <w:szCs w:val="20"/>
        </w:rPr>
        <w:t xml:space="preserve">AUTRES PROTOCOLES … </w:t>
      </w:r>
    </w:p>
    <w:p w:rsidR="00692EAD" w:rsidRDefault="00692EAD" w:rsidP="007C704C">
      <w:pPr>
        <w:spacing w:line="360" w:lineRule="auto"/>
        <w:jc w:val="both"/>
        <w:rPr>
          <w:i/>
          <w:sz w:val="20"/>
          <w:szCs w:val="20"/>
        </w:rPr>
      </w:pPr>
    </w:p>
    <w:p w:rsidR="00D36113" w:rsidRDefault="00394E1F">
      <w:pPr>
        <w:rPr>
          <w:b/>
        </w:rPr>
      </w:pPr>
      <w:r>
        <w:rPr>
          <w:noProof/>
          <w:lang w:eastAsia="fr-FR"/>
        </w:rPr>
        <w:lastRenderedPageBreak/>
        <w:drawing>
          <wp:anchor distT="0" distB="0" distL="114300" distR="114300" simplePos="0" relativeHeight="251740160" behindDoc="1" locked="0" layoutInCell="1" allowOverlap="1" wp14:anchorId="7AEBC928" wp14:editId="130E4CB0">
            <wp:simplePos x="0" y="0"/>
            <wp:positionH relativeFrom="column">
              <wp:posOffset>-698500</wp:posOffset>
            </wp:positionH>
            <wp:positionV relativeFrom="paragraph">
              <wp:posOffset>-800100</wp:posOffset>
            </wp:positionV>
            <wp:extent cx="7658100" cy="10802620"/>
            <wp:effectExtent l="0" t="0" r="12700" b="0"/>
            <wp:wrapNone/>
            <wp:docPr id="33" name="Image 3" descr="Macintosh HD:Users:poste2:Desktop:Capture d’écran 2021-07-01 à 16.28.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poste2:Desktop:Capture d’écran 2021-07-01 à 16.28.56.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658100" cy="10802620"/>
                    </a:xfrm>
                    <a:prstGeom prst="rect">
                      <a:avLst/>
                    </a:prstGeom>
                    <a:noFill/>
                    <a:ln>
                      <a:noFill/>
                    </a:ln>
                  </pic:spPr>
                </pic:pic>
              </a:graphicData>
            </a:graphic>
            <wp14:sizeRelH relativeFrom="page">
              <wp14:pctWidth>0</wp14:pctWidth>
            </wp14:sizeRelH>
            <wp14:sizeRelV relativeFrom="page">
              <wp14:pctHeight>0</wp14:pctHeight>
            </wp14:sizeRelV>
          </wp:anchor>
        </w:drawing>
      </w:r>
      <w:r w:rsidR="00D36113">
        <w:rPr>
          <w:noProof/>
          <w:lang w:eastAsia="fr-FR"/>
        </w:rPr>
        <mc:AlternateContent>
          <mc:Choice Requires="wps">
            <w:drawing>
              <wp:anchor distT="0" distB="0" distL="114300" distR="114300" simplePos="0" relativeHeight="251738112" behindDoc="0" locked="0" layoutInCell="1" allowOverlap="1" wp14:anchorId="7E948E2F" wp14:editId="18A1657E">
                <wp:simplePos x="0" y="0"/>
                <wp:positionH relativeFrom="column">
                  <wp:posOffset>349250</wp:posOffset>
                </wp:positionH>
                <wp:positionV relativeFrom="paragraph">
                  <wp:posOffset>487045</wp:posOffset>
                </wp:positionV>
                <wp:extent cx="6656705" cy="8801100"/>
                <wp:effectExtent l="0" t="0" r="0" b="12700"/>
                <wp:wrapThrough wrapText="bothSides">
                  <wp:wrapPolygon edited="0">
                    <wp:start x="0" y="0"/>
                    <wp:lineTo x="0" y="21569"/>
                    <wp:lineTo x="21511" y="21569"/>
                    <wp:lineTo x="21511" y="0"/>
                    <wp:lineTo x="0" y="0"/>
                  </wp:wrapPolygon>
                </wp:wrapThrough>
                <wp:docPr id="31" name="Rectangle 31"/>
                <wp:cNvGraphicFramePr/>
                <a:graphic xmlns:a="http://schemas.openxmlformats.org/drawingml/2006/main">
                  <a:graphicData uri="http://schemas.microsoft.com/office/word/2010/wordprocessingShape">
                    <wps:wsp>
                      <wps:cNvSpPr/>
                      <wps:spPr>
                        <a:xfrm>
                          <a:off x="0" y="0"/>
                          <a:ext cx="6656705" cy="8801100"/>
                        </a:xfrm>
                        <a:prstGeom prst="rect">
                          <a:avLst/>
                        </a:prstGeom>
                        <a:solidFill>
                          <a:srgbClr val="D09D80"/>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DF43D7" id="Rectangle 31" o:spid="_x0000_s1026" style="position:absolute;margin-left:27.5pt;margin-top:38.35pt;width:524.15pt;height:693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" fillcolor="#d09d80" stroked="f" strokeweight=".5pt">
                <w10:wrap type="through"/>
              </v:rect>
            </w:pict>
          </mc:Fallback>
        </mc:AlternateContent>
      </w:r>
      <w:r w:rsidR="00D36113" w:rsidRPr="00152DED">
        <w:rPr>
          <w:noProof/>
          <w:lang w:eastAsia="fr-FR"/>
        </w:rPr>
        <mc:AlternateContent>
          <mc:Choice Requires="wps">
            <w:drawing>
              <wp:anchor distT="0" distB="0" distL="114300" distR="114300" simplePos="0" relativeHeight="251739136" behindDoc="0" locked="0" layoutInCell="1" allowOverlap="1" wp14:anchorId="6E32BEAD" wp14:editId="0B95F615">
                <wp:simplePos x="0" y="0"/>
                <wp:positionH relativeFrom="column">
                  <wp:posOffset>999490</wp:posOffset>
                </wp:positionH>
                <wp:positionV relativeFrom="paragraph">
                  <wp:posOffset>829945</wp:posOffset>
                </wp:positionV>
                <wp:extent cx="5864860" cy="7803515"/>
                <wp:effectExtent l="0" t="0" r="0" b="6985"/>
                <wp:wrapNone/>
                <wp:docPr id="32" name="Zone de texte 32"/>
                <wp:cNvGraphicFramePr/>
                <a:graphic xmlns:a="http://schemas.openxmlformats.org/drawingml/2006/main">
                  <a:graphicData uri="http://schemas.microsoft.com/office/word/2010/wordprocessingShape">
                    <wps:wsp>
                      <wps:cNvSpPr txBox="1"/>
                      <wps:spPr>
                        <a:xfrm>
                          <a:off x="0" y="0"/>
                          <a:ext cx="5864860" cy="780351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42188F" w:rsidRPr="00152DED" w:rsidRDefault="0042188F" w:rsidP="00D36113">
                            <w:pPr>
                              <w:rPr>
                                <w:b/>
                                <w:color w:val="FF0000"/>
                                <w:sz w:val="60"/>
                                <w:szCs w:val="60"/>
                              </w:rPr>
                            </w:pPr>
                            <w:r w:rsidRPr="00152DED">
                              <w:rPr>
                                <w:b/>
                                <w:color w:val="FF0000"/>
                                <w:sz w:val="60"/>
                                <w:szCs w:val="60"/>
                              </w:rPr>
                              <w:t>—</w:t>
                            </w:r>
                          </w:p>
                          <w:p w:rsidR="0042188F" w:rsidRPr="005D03AC" w:rsidRDefault="0042188F" w:rsidP="00D36113">
                            <w:pPr>
                              <w:rPr>
                                <w:b/>
                                <w:color w:val="000000" w:themeColor="text1"/>
                                <w:sz w:val="66"/>
                                <w:szCs w:val="66"/>
                              </w:rPr>
                            </w:pPr>
                            <w:r>
                              <w:rPr>
                                <w:b/>
                                <w:color w:val="000000" w:themeColor="text1"/>
                                <w:sz w:val="66"/>
                                <w:szCs w:val="66"/>
                              </w:rPr>
                              <w:t xml:space="preserve">LES </w:t>
                            </w:r>
                            <w:r w:rsidRPr="005D03AC">
                              <w:rPr>
                                <w:b/>
                                <w:color w:val="000000" w:themeColor="text1"/>
                                <w:sz w:val="66"/>
                                <w:szCs w:val="66"/>
                              </w:rPr>
                              <w:t xml:space="preserve">LOCAUX, </w:t>
                            </w:r>
                            <w:r>
                              <w:rPr>
                                <w:b/>
                                <w:color w:val="000000" w:themeColor="text1"/>
                                <w:sz w:val="66"/>
                                <w:szCs w:val="66"/>
                              </w:rPr>
                              <w:t>E</w:t>
                            </w:r>
                            <w:r w:rsidRPr="005D03AC">
                              <w:rPr>
                                <w:b/>
                                <w:color w:val="000000" w:themeColor="text1"/>
                                <w:sz w:val="66"/>
                                <w:szCs w:val="66"/>
                              </w:rPr>
                              <w:t>QUIPEMENTS</w:t>
                            </w:r>
                          </w:p>
                          <w:p w:rsidR="0042188F" w:rsidRPr="005D03AC" w:rsidRDefault="0042188F" w:rsidP="00D36113">
                            <w:pPr>
                              <w:rPr>
                                <w:b/>
                                <w:color w:val="000000" w:themeColor="text1"/>
                                <w:sz w:val="66"/>
                                <w:szCs w:val="66"/>
                              </w:rPr>
                            </w:pPr>
                            <w:r w:rsidRPr="005D03AC">
                              <w:rPr>
                                <w:b/>
                                <w:color w:val="000000" w:themeColor="text1"/>
                                <w:sz w:val="66"/>
                                <w:szCs w:val="66"/>
                              </w:rPr>
                              <w:t>ET OPÉRATIONS</w:t>
                            </w:r>
                          </w:p>
                          <w:p w:rsidR="0042188F" w:rsidRPr="005D03AC" w:rsidRDefault="0042188F" w:rsidP="00D36113">
                            <w:pPr>
                              <w:rPr>
                                <w:b/>
                                <w:color w:val="000000" w:themeColor="text1"/>
                                <w:sz w:val="66"/>
                                <w:szCs w:val="66"/>
                              </w:rPr>
                            </w:pPr>
                            <w:r w:rsidRPr="005D03AC">
                              <w:rPr>
                                <w:b/>
                                <w:color w:val="000000" w:themeColor="text1"/>
                                <w:sz w:val="66"/>
                                <w:szCs w:val="66"/>
                              </w:rPr>
                              <w:t>DE MAINTENA</w:t>
                            </w:r>
                            <w:r>
                              <w:rPr>
                                <w:b/>
                                <w:color w:val="000000" w:themeColor="text1"/>
                                <w:sz w:val="66"/>
                                <w:szCs w:val="66"/>
                              </w:rPr>
                              <w:t>N</w:t>
                            </w:r>
                            <w:r w:rsidRPr="005D03AC">
                              <w:rPr>
                                <w:b/>
                                <w:color w:val="000000" w:themeColor="text1"/>
                                <w:sz w:val="66"/>
                                <w:szCs w:val="66"/>
                              </w:rPr>
                              <w:t>CE</w:t>
                            </w:r>
                          </w:p>
                          <w:p w:rsidR="0042188F" w:rsidRPr="005D03AC" w:rsidRDefault="0042188F" w:rsidP="00D36113">
                            <w:pPr>
                              <w:spacing w:line="276" w:lineRule="auto"/>
                              <w:rPr>
                                <w:color w:val="000000" w:themeColor="text1"/>
                                <w:sz w:val="20"/>
                                <w:szCs w:val="20"/>
                              </w:rPr>
                            </w:pPr>
                          </w:p>
                          <w:p w:rsidR="0042188F" w:rsidRPr="005D03AC" w:rsidRDefault="0042188F" w:rsidP="00D36113">
                            <w:pPr>
                              <w:spacing w:line="276" w:lineRule="auto"/>
                              <w:rPr>
                                <w:color w:val="000000" w:themeColor="text1"/>
                                <w:sz w:val="24"/>
                                <w:szCs w:val="24"/>
                              </w:rPr>
                            </w:pPr>
                            <w:r w:rsidRPr="005D03AC">
                              <w:rPr>
                                <w:color w:val="000000" w:themeColor="text1"/>
                                <w:sz w:val="24"/>
                                <w:szCs w:val="24"/>
                              </w:rPr>
                              <w:t>2.1</w:t>
                            </w:r>
                            <w:r w:rsidRPr="005D03AC">
                              <w:rPr>
                                <w:color w:val="000000" w:themeColor="text1"/>
                                <w:sz w:val="24"/>
                                <w:szCs w:val="24"/>
                              </w:rPr>
                              <w:tab/>
                              <w:t>Exigences</w:t>
                            </w:r>
                          </w:p>
                          <w:p w:rsidR="0042188F" w:rsidRPr="005D03AC" w:rsidRDefault="0042188F" w:rsidP="00D36113">
                            <w:pPr>
                              <w:spacing w:line="276" w:lineRule="auto"/>
                              <w:rPr>
                                <w:color w:val="000000" w:themeColor="text1"/>
                                <w:sz w:val="24"/>
                                <w:szCs w:val="24"/>
                              </w:rPr>
                            </w:pPr>
                            <w:r w:rsidRPr="005D03AC">
                              <w:rPr>
                                <w:color w:val="000000" w:themeColor="text1"/>
                                <w:sz w:val="24"/>
                                <w:szCs w:val="24"/>
                              </w:rPr>
                              <w:t>2.2</w:t>
                            </w:r>
                            <w:r w:rsidRPr="005D03AC">
                              <w:rPr>
                                <w:color w:val="000000" w:themeColor="text1"/>
                                <w:sz w:val="24"/>
                                <w:szCs w:val="24"/>
                              </w:rPr>
                              <w:tab/>
                              <w:t>Traçabilité des non conformités et des actions correctives</w:t>
                            </w:r>
                          </w:p>
                          <w:p w:rsidR="0042188F" w:rsidRPr="005D03AC" w:rsidRDefault="0042188F" w:rsidP="00D36113">
                            <w:pPr>
                              <w:spacing w:line="276" w:lineRule="auto"/>
                              <w:rPr>
                                <w:color w:val="000000" w:themeColor="text1"/>
                                <w:sz w:val="24"/>
                                <w:szCs w:val="24"/>
                              </w:rPr>
                            </w:pPr>
                            <w:r>
                              <w:rPr>
                                <w:color w:val="000000" w:themeColor="text1"/>
                                <w:sz w:val="24"/>
                                <w:szCs w:val="24"/>
                              </w:rPr>
                              <w:t>2.3</w:t>
                            </w:r>
                            <w:r>
                              <w:rPr>
                                <w:color w:val="000000" w:themeColor="text1"/>
                                <w:sz w:val="24"/>
                                <w:szCs w:val="24"/>
                              </w:rPr>
                              <w:tab/>
                              <w:t>Plan du</w:t>
                            </w:r>
                            <w:r w:rsidRPr="005D03AC">
                              <w:rPr>
                                <w:color w:val="000000" w:themeColor="text1"/>
                                <w:sz w:val="24"/>
                                <w:szCs w:val="24"/>
                              </w:rPr>
                              <w:t xml:space="preserve"> plateau technique</w:t>
                            </w:r>
                          </w:p>
                          <w:p w:rsidR="0042188F" w:rsidRPr="005D03AC" w:rsidRDefault="0042188F" w:rsidP="00D36113">
                            <w:pPr>
                              <w:spacing w:line="276" w:lineRule="auto"/>
                              <w:rPr>
                                <w:color w:val="000000" w:themeColor="text1"/>
                                <w:sz w:val="24"/>
                                <w:szCs w:val="24"/>
                              </w:rPr>
                            </w:pPr>
                            <w:r w:rsidRPr="005D03AC">
                              <w:rPr>
                                <w:color w:val="000000" w:themeColor="text1"/>
                                <w:sz w:val="24"/>
                                <w:szCs w:val="24"/>
                              </w:rPr>
                              <w:t>2.4</w:t>
                            </w:r>
                            <w:r w:rsidRPr="005D03AC">
                              <w:rPr>
                                <w:color w:val="000000" w:themeColor="text1"/>
                                <w:sz w:val="24"/>
                                <w:szCs w:val="24"/>
                              </w:rPr>
                              <w:tab/>
                              <w:t>Plans de nettoyage/désinfection et de maintenance des équipements</w:t>
                            </w:r>
                          </w:p>
                          <w:p w:rsidR="0042188F" w:rsidRPr="005D03AC" w:rsidRDefault="0042188F" w:rsidP="00D36113">
                            <w:pPr>
                              <w:spacing w:line="276" w:lineRule="auto"/>
                              <w:rPr>
                                <w:color w:val="000000" w:themeColor="text1"/>
                                <w:sz w:val="24"/>
                                <w:szCs w:val="24"/>
                              </w:rPr>
                            </w:pPr>
                            <w:r w:rsidRPr="005D03AC">
                              <w:rPr>
                                <w:color w:val="000000" w:themeColor="text1"/>
                                <w:sz w:val="24"/>
                                <w:szCs w:val="24"/>
                              </w:rPr>
                              <w:t>2.5</w:t>
                            </w:r>
                            <w:r w:rsidRPr="005D03AC">
                              <w:rPr>
                                <w:color w:val="000000" w:themeColor="text1"/>
                                <w:sz w:val="24"/>
                                <w:szCs w:val="24"/>
                              </w:rPr>
                              <w:tab/>
                              <w:t>Protocole</w:t>
                            </w:r>
                            <w:r>
                              <w:rPr>
                                <w:color w:val="000000" w:themeColor="text1"/>
                                <w:sz w:val="24"/>
                                <w:szCs w:val="24"/>
                              </w:rPr>
                              <w:t>s</w:t>
                            </w:r>
                          </w:p>
                          <w:p w:rsidR="0042188F" w:rsidRPr="005D03AC" w:rsidRDefault="0042188F" w:rsidP="00D36113">
                            <w:pPr>
                              <w:spacing w:line="276" w:lineRule="auto"/>
                              <w:rPr>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32BEAD" id="Zone de texte 32" o:spid="_x0000_s1030" type="#_x0000_t202" style="position:absolute;margin-left:78.7pt;margin-top:65.35pt;width:461.8pt;height:614.4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" filled="f" stroked="f">
                <v:textbox>
                  <w:txbxContent>
                    <w:p w:rsidR="0042188F" w:rsidRPr="00152DED" w:rsidRDefault="0042188F" w:rsidP="00D36113">
                      <w:pPr>
                        <w:rPr>
                          <w:b/>
                          <w:color w:val="FF0000"/>
                          <w:sz w:val="60"/>
                          <w:szCs w:val="60"/>
                        </w:rPr>
                      </w:pPr>
                      <w:r w:rsidRPr="00152DED">
                        <w:rPr>
                          <w:b/>
                          <w:color w:val="FF0000"/>
                          <w:sz w:val="60"/>
                          <w:szCs w:val="60"/>
                        </w:rPr>
                        <w:t>—</w:t>
                      </w:r>
                    </w:p>
                    <w:p w:rsidR="0042188F" w:rsidRPr="005D03AC" w:rsidRDefault="0042188F" w:rsidP="00D36113">
                      <w:pPr>
                        <w:rPr>
                          <w:b/>
                          <w:color w:val="000000" w:themeColor="text1"/>
                          <w:sz w:val="66"/>
                          <w:szCs w:val="66"/>
                        </w:rPr>
                      </w:pPr>
                      <w:r>
                        <w:rPr>
                          <w:b/>
                          <w:color w:val="000000" w:themeColor="text1"/>
                          <w:sz w:val="66"/>
                          <w:szCs w:val="66"/>
                        </w:rPr>
                        <w:t xml:space="preserve">LES </w:t>
                      </w:r>
                      <w:r w:rsidRPr="005D03AC">
                        <w:rPr>
                          <w:b/>
                          <w:color w:val="000000" w:themeColor="text1"/>
                          <w:sz w:val="66"/>
                          <w:szCs w:val="66"/>
                        </w:rPr>
                        <w:t xml:space="preserve">LOCAUX, </w:t>
                      </w:r>
                      <w:r>
                        <w:rPr>
                          <w:b/>
                          <w:color w:val="000000" w:themeColor="text1"/>
                          <w:sz w:val="66"/>
                          <w:szCs w:val="66"/>
                        </w:rPr>
                        <w:t>E</w:t>
                      </w:r>
                      <w:r w:rsidRPr="005D03AC">
                        <w:rPr>
                          <w:b/>
                          <w:color w:val="000000" w:themeColor="text1"/>
                          <w:sz w:val="66"/>
                          <w:szCs w:val="66"/>
                        </w:rPr>
                        <w:t>QUIPEMENTS</w:t>
                      </w:r>
                    </w:p>
                    <w:p w:rsidR="0042188F" w:rsidRPr="005D03AC" w:rsidRDefault="0042188F" w:rsidP="00D36113">
                      <w:pPr>
                        <w:rPr>
                          <w:b/>
                          <w:color w:val="000000" w:themeColor="text1"/>
                          <w:sz w:val="66"/>
                          <w:szCs w:val="66"/>
                        </w:rPr>
                      </w:pPr>
                      <w:r w:rsidRPr="005D03AC">
                        <w:rPr>
                          <w:b/>
                          <w:color w:val="000000" w:themeColor="text1"/>
                          <w:sz w:val="66"/>
                          <w:szCs w:val="66"/>
                        </w:rPr>
                        <w:t>ET OPÉRATIONS</w:t>
                      </w:r>
                    </w:p>
                    <w:p w:rsidR="0042188F" w:rsidRPr="005D03AC" w:rsidRDefault="0042188F" w:rsidP="00D36113">
                      <w:pPr>
                        <w:rPr>
                          <w:b/>
                          <w:color w:val="000000" w:themeColor="text1"/>
                          <w:sz w:val="66"/>
                          <w:szCs w:val="66"/>
                        </w:rPr>
                      </w:pPr>
                      <w:r w:rsidRPr="005D03AC">
                        <w:rPr>
                          <w:b/>
                          <w:color w:val="000000" w:themeColor="text1"/>
                          <w:sz w:val="66"/>
                          <w:szCs w:val="66"/>
                        </w:rPr>
                        <w:t>DE MAINTENA</w:t>
                      </w:r>
                      <w:r>
                        <w:rPr>
                          <w:b/>
                          <w:color w:val="000000" w:themeColor="text1"/>
                          <w:sz w:val="66"/>
                          <w:szCs w:val="66"/>
                        </w:rPr>
                        <w:t>N</w:t>
                      </w:r>
                      <w:r w:rsidRPr="005D03AC">
                        <w:rPr>
                          <w:b/>
                          <w:color w:val="000000" w:themeColor="text1"/>
                          <w:sz w:val="66"/>
                          <w:szCs w:val="66"/>
                        </w:rPr>
                        <w:t>CE</w:t>
                      </w:r>
                    </w:p>
                    <w:p w:rsidR="0042188F" w:rsidRPr="005D03AC" w:rsidRDefault="0042188F" w:rsidP="00D36113">
                      <w:pPr>
                        <w:spacing w:line="276" w:lineRule="auto"/>
                        <w:rPr>
                          <w:color w:val="000000" w:themeColor="text1"/>
                          <w:sz w:val="20"/>
                          <w:szCs w:val="20"/>
                        </w:rPr>
                      </w:pPr>
                    </w:p>
                    <w:p w:rsidR="0042188F" w:rsidRPr="005D03AC" w:rsidRDefault="0042188F" w:rsidP="00D36113">
                      <w:pPr>
                        <w:spacing w:line="276" w:lineRule="auto"/>
                        <w:rPr>
                          <w:color w:val="000000" w:themeColor="text1"/>
                          <w:sz w:val="24"/>
                          <w:szCs w:val="24"/>
                        </w:rPr>
                      </w:pPr>
                      <w:r w:rsidRPr="005D03AC">
                        <w:rPr>
                          <w:color w:val="000000" w:themeColor="text1"/>
                          <w:sz w:val="24"/>
                          <w:szCs w:val="24"/>
                        </w:rPr>
                        <w:t>2.1</w:t>
                      </w:r>
                      <w:r w:rsidRPr="005D03AC">
                        <w:rPr>
                          <w:color w:val="000000" w:themeColor="text1"/>
                          <w:sz w:val="24"/>
                          <w:szCs w:val="24"/>
                        </w:rPr>
                        <w:tab/>
                        <w:t>Exigences</w:t>
                      </w:r>
                    </w:p>
                    <w:p w:rsidR="0042188F" w:rsidRPr="005D03AC" w:rsidRDefault="0042188F" w:rsidP="00D36113">
                      <w:pPr>
                        <w:spacing w:line="276" w:lineRule="auto"/>
                        <w:rPr>
                          <w:color w:val="000000" w:themeColor="text1"/>
                          <w:sz w:val="24"/>
                          <w:szCs w:val="24"/>
                        </w:rPr>
                      </w:pPr>
                      <w:r w:rsidRPr="005D03AC">
                        <w:rPr>
                          <w:color w:val="000000" w:themeColor="text1"/>
                          <w:sz w:val="24"/>
                          <w:szCs w:val="24"/>
                        </w:rPr>
                        <w:t>2.2</w:t>
                      </w:r>
                      <w:r w:rsidRPr="005D03AC">
                        <w:rPr>
                          <w:color w:val="000000" w:themeColor="text1"/>
                          <w:sz w:val="24"/>
                          <w:szCs w:val="24"/>
                        </w:rPr>
                        <w:tab/>
                        <w:t>Traçabilité des non conformités et des actions correctives</w:t>
                      </w:r>
                    </w:p>
                    <w:p w:rsidR="0042188F" w:rsidRPr="005D03AC" w:rsidRDefault="0042188F" w:rsidP="00D36113">
                      <w:pPr>
                        <w:spacing w:line="276" w:lineRule="auto"/>
                        <w:rPr>
                          <w:color w:val="000000" w:themeColor="text1"/>
                          <w:sz w:val="24"/>
                          <w:szCs w:val="24"/>
                        </w:rPr>
                      </w:pPr>
                      <w:r>
                        <w:rPr>
                          <w:color w:val="000000" w:themeColor="text1"/>
                          <w:sz w:val="24"/>
                          <w:szCs w:val="24"/>
                        </w:rPr>
                        <w:t>2.3</w:t>
                      </w:r>
                      <w:r>
                        <w:rPr>
                          <w:color w:val="000000" w:themeColor="text1"/>
                          <w:sz w:val="24"/>
                          <w:szCs w:val="24"/>
                        </w:rPr>
                        <w:tab/>
                        <w:t>Plan du</w:t>
                      </w:r>
                      <w:r w:rsidRPr="005D03AC">
                        <w:rPr>
                          <w:color w:val="000000" w:themeColor="text1"/>
                          <w:sz w:val="24"/>
                          <w:szCs w:val="24"/>
                        </w:rPr>
                        <w:t xml:space="preserve"> plateau technique</w:t>
                      </w:r>
                    </w:p>
                    <w:p w:rsidR="0042188F" w:rsidRPr="005D03AC" w:rsidRDefault="0042188F" w:rsidP="00D36113">
                      <w:pPr>
                        <w:spacing w:line="276" w:lineRule="auto"/>
                        <w:rPr>
                          <w:color w:val="000000" w:themeColor="text1"/>
                          <w:sz w:val="24"/>
                          <w:szCs w:val="24"/>
                        </w:rPr>
                      </w:pPr>
                      <w:r w:rsidRPr="005D03AC">
                        <w:rPr>
                          <w:color w:val="000000" w:themeColor="text1"/>
                          <w:sz w:val="24"/>
                          <w:szCs w:val="24"/>
                        </w:rPr>
                        <w:t>2.4</w:t>
                      </w:r>
                      <w:r w:rsidRPr="005D03AC">
                        <w:rPr>
                          <w:color w:val="000000" w:themeColor="text1"/>
                          <w:sz w:val="24"/>
                          <w:szCs w:val="24"/>
                        </w:rPr>
                        <w:tab/>
                        <w:t>Plans de nettoyage/désinfection et de maintenance des équipements</w:t>
                      </w:r>
                    </w:p>
                    <w:p w:rsidR="0042188F" w:rsidRPr="005D03AC" w:rsidRDefault="0042188F" w:rsidP="00D36113">
                      <w:pPr>
                        <w:spacing w:line="276" w:lineRule="auto"/>
                        <w:rPr>
                          <w:color w:val="000000" w:themeColor="text1"/>
                          <w:sz w:val="24"/>
                          <w:szCs w:val="24"/>
                        </w:rPr>
                      </w:pPr>
                      <w:r w:rsidRPr="005D03AC">
                        <w:rPr>
                          <w:color w:val="000000" w:themeColor="text1"/>
                          <w:sz w:val="24"/>
                          <w:szCs w:val="24"/>
                        </w:rPr>
                        <w:t>2.5</w:t>
                      </w:r>
                      <w:r w:rsidRPr="005D03AC">
                        <w:rPr>
                          <w:color w:val="000000" w:themeColor="text1"/>
                          <w:sz w:val="24"/>
                          <w:szCs w:val="24"/>
                        </w:rPr>
                        <w:tab/>
                        <w:t>Protocole</w:t>
                      </w:r>
                      <w:r>
                        <w:rPr>
                          <w:color w:val="000000" w:themeColor="text1"/>
                          <w:sz w:val="24"/>
                          <w:szCs w:val="24"/>
                        </w:rPr>
                        <w:t>s</w:t>
                      </w:r>
                    </w:p>
                    <w:p w:rsidR="0042188F" w:rsidRPr="005D03AC" w:rsidRDefault="0042188F" w:rsidP="00D36113">
                      <w:pPr>
                        <w:spacing w:line="276" w:lineRule="auto"/>
                        <w:rPr>
                          <w:color w:val="000000" w:themeColor="text1"/>
                          <w:sz w:val="28"/>
                          <w:szCs w:val="28"/>
                        </w:rPr>
                      </w:pPr>
                    </w:p>
                  </w:txbxContent>
                </v:textbox>
              </v:shape>
            </w:pict>
          </mc:Fallback>
        </mc:AlternateContent>
      </w:r>
      <w:r w:rsidR="00D36113">
        <w:rPr>
          <w:b/>
        </w:rPr>
        <w:br w:type="page"/>
      </w:r>
    </w:p>
    <w:p w:rsidR="00116B1E" w:rsidRDefault="00116B1E">
      <w:pPr>
        <w:rPr>
          <w:b/>
        </w:rPr>
      </w:pPr>
    </w:p>
    <w:tbl>
      <w:tblPr>
        <w:tblStyle w:val="Grilledutableau"/>
        <w:tblW w:w="106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26"/>
      </w:tblGrid>
      <w:tr w:rsidR="00F72EF0" w:rsidTr="008970B5">
        <w:trPr>
          <w:trHeight w:val="390"/>
        </w:trPr>
        <w:tc>
          <w:tcPr>
            <w:tcW w:w="10626" w:type="dxa"/>
            <w:shd w:val="clear" w:color="auto" w:fill="C7A39A" w:themeFill="accent5" w:themeFillTint="99"/>
          </w:tcPr>
          <w:p w:rsidR="00F72EF0" w:rsidRPr="00AD4071" w:rsidRDefault="00F72EF0" w:rsidP="00AD4071">
            <w:pPr>
              <w:spacing w:line="360" w:lineRule="auto"/>
              <w:rPr>
                <w:b/>
                <w:bCs/>
                <w:caps/>
              </w:rPr>
            </w:pPr>
            <w:r w:rsidRPr="00AD4071">
              <w:rPr>
                <w:b/>
                <w:bCs/>
                <w:caps/>
              </w:rPr>
              <w:t>2 – Locaux, équipement et opérations de maintenance</w:t>
            </w:r>
          </w:p>
        </w:tc>
      </w:tr>
    </w:tbl>
    <w:p w:rsidR="00F72EF0" w:rsidRDefault="00F72EF0" w:rsidP="00F72EF0">
      <w:pPr>
        <w:rPr>
          <w:b/>
        </w:rPr>
      </w:pPr>
    </w:p>
    <w:p w:rsidR="0042188F" w:rsidRPr="0042188F" w:rsidRDefault="0042188F" w:rsidP="00F72EF0">
      <w:pPr>
        <w:rPr>
          <w:b/>
          <w:bCs/>
          <w:caps/>
        </w:rPr>
      </w:pPr>
      <w:r>
        <w:rPr>
          <w:b/>
          <w:bCs/>
          <w:caps/>
        </w:rPr>
        <w:t>2</w:t>
      </w:r>
      <w:r w:rsidRPr="0042188F">
        <w:rPr>
          <w:b/>
          <w:bCs/>
          <w:caps/>
        </w:rPr>
        <w:t>.1 EXIGENCES</w:t>
      </w:r>
    </w:p>
    <w:p w:rsidR="0042188F" w:rsidRDefault="0042188F" w:rsidP="00F72EF0">
      <w:pPr>
        <w:rPr>
          <w:b/>
        </w:rPr>
      </w:pPr>
    </w:p>
    <w:tbl>
      <w:tblPr>
        <w:tblStyle w:val="Grilledutableau3"/>
        <w:tblW w:w="10598" w:type="dxa"/>
        <w:tblLayout w:type="fixed"/>
        <w:tblLook w:val="04A0" w:firstRow="1" w:lastRow="0" w:firstColumn="1" w:lastColumn="0" w:noHBand="0" w:noVBand="1"/>
      </w:tblPr>
      <w:tblGrid>
        <w:gridCol w:w="3256"/>
        <w:gridCol w:w="2976"/>
        <w:gridCol w:w="2268"/>
        <w:gridCol w:w="2098"/>
      </w:tblGrid>
      <w:tr w:rsidR="00673FFC" w:rsidRPr="00673FFC" w:rsidTr="0042188F">
        <w:tc>
          <w:tcPr>
            <w:tcW w:w="3256" w:type="dxa"/>
            <w:shd w:val="clear" w:color="auto" w:fill="C7A39A" w:themeFill="accent5" w:themeFillTint="99"/>
          </w:tcPr>
          <w:p w:rsidR="00673FFC" w:rsidRPr="00673FFC" w:rsidRDefault="00673FFC" w:rsidP="00673FFC">
            <w:pPr>
              <w:jc w:val="center"/>
              <w:rPr>
                <w:rFonts w:ascii="Arial Narrow" w:hAnsi="Arial Narrow"/>
                <w:b/>
                <w:sz w:val="18"/>
                <w:szCs w:val="18"/>
              </w:rPr>
            </w:pPr>
            <w:r w:rsidRPr="00673FFC">
              <w:rPr>
                <w:rFonts w:ascii="Arial Narrow" w:hAnsi="Arial Narrow"/>
                <w:b/>
                <w:sz w:val="18"/>
                <w:szCs w:val="18"/>
              </w:rPr>
              <w:t>Attendus</w:t>
            </w:r>
          </w:p>
        </w:tc>
        <w:tc>
          <w:tcPr>
            <w:tcW w:w="2976" w:type="dxa"/>
            <w:shd w:val="clear" w:color="auto" w:fill="C7A39A" w:themeFill="accent5" w:themeFillTint="99"/>
          </w:tcPr>
          <w:p w:rsidR="00673FFC" w:rsidRPr="00673FFC" w:rsidRDefault="00673FFC" w:rsidP="00673FFC">
            <w:pPr>
              <w:jc w:val="center"/>
              <w:rPr>
                <w:rFonts w:ascii="Arial Narrow" w:hAnsi="Arial Narrow"/>
                <w:b/>
                <w:sz w:val="18"/>
                <w:szCs w:val="18"/>
              </w:rPr>
            </w:pPr>
            <w:r w:rsidRPr="00673FFC">
              <w:rPr>
                <w:rFonts w:ascii="Arial Narrow" w:hAnsi="Arial Narrow"/>
                <w:b/>
                <w:sz w:val="18"/>
                <w:szCs w:val="18"/>
              </w:rPr>
              <w:t>Mesures de contrôles mises en œuvre</w:t>
            </w:r>
          </w:p>
        </w:tc>
        <w:tc>
          <w:tcPr>
            <w:tcW w:w="2268" w:type="dxa"/>
            <w:shd w:val="clear" w:color="auto" w:fill="C7A39A" w:themeFill="accent5" w:themeFillTint="99"/>
          </w:tcPr>
          <w:p w:rsidR="00673FFC" w:rsidRPr="00673FFC" w:rsidRDefault="00673FFC" w:rsidP="00673FFC">
            <w:pPr>
              <w:jc w:val="center"/>
              <w:rPr>
                <w:rFonts w:ascii="Arial Narrow" w:hAnsi="Arial Narrow"/>
                <w:b/>
                <w:sz w:val="18"/>
                <w:szCs w:val="18"/>
              </w:rPr>
            </w:pPr>
            <w:r w:rsidRPr="00673FFC">
              <w:rPr>
                <w:rFonts w:ascii="Arial Narrow" w:hAnsi="Arial Narrow"/>
                <w:b/>
                <w:sz w:val="18"/>
                <w:szCs w:val="18"/>
              </w:rPr>
              <w:t>Enregistrements, documents à rédiger ou à conserver</w:t>
            </w:r>
          </w:p>
        </w:tc>
        <w:tc>
          <w:tcPr>
            <w:tcW w:w="2098" w:type="dxa"/>
            <w:shd w:val="clear" w:color="auto" w:fill="C7A39A" w:themeFill="accent5" w:themeFillTint="99"/>
          </w:tcPr>
          <w:p w:rsidR="00673FFC" w:rsidRPr="00673FFC" w:rsidRDefault="00673FFC" w:rsidP="00673FFC">
            <w:pPr>
              <w:jc w:val="center"/>
              <w:rPr>
                <w:rFonts w:ascii="Arial Narrow" w:hAnsi="Arial Narrow"/>
                <w:b/>
                <w:sz w:val="18"/>
                <w:szCs w:val="18"/>
              </w:rPr>
            </w:pPr>
            <w:r w:rsidRPr="00673FFC">
              <w:rPr>
                <w:rFonts w:ascii="Arial Narrow" w:hAnsi="Arial Narrow"/>
                <w:b/>
                <w:sz w:val="18"/>
                <w:szCs w:val="18"/>
              </w:rPr>
              <w:t>Actions correctives</w:t>
            </w:r>
          </w:p>
        </w:tc>
      </w:tr>
      <w:tr w:rsidR="00673FFC" w:rsidRPr="00673FFC" w:rsidTr="0042188F">
        <w:tc>
          <w:tcPr>
            <w:tcW w:w="3256" w:type="dxa"/>
          </w:tcPr>
          <w:p w:rsidR="00673FFC" w:rsidRPr="00673FFC" w:rsidRDefault="00673FFC" w:rsidP="00673FFC">
            <w:pPr>
              <w:rPr>
                <w:rFonts w:ascii="Arial Narrow" w:hAnsi="Arial Narrow"/>
                <w:b/>
                <w:sz w:val="18"/>
                <w:szCs w:val="18"/>
                <w:u w:val="single"/>
              </w:rPr>
            </w:pPr>
            <w:r w:rsidRPr="00673FFC">
              <w:rPr>
                <w:rFonts w:ascii="Arial Narrow" w:hAnsi="Arial Narrow"/>
                <w:b/>
                <w:sz w:val="18"/>
                <w:szCs w:val="18"/>
                <w:u w:val="single"/>
              </w:rPr>
              <w:t>Sectorisation</w:t>
            </w:r>
          </w:p>
          <w:p w:rsidR="00673FFC" w:rsidRPr="00673FFC" w:rsidRDefault="00673FFC" w:rsidP="00673FFC">
            <w:pPr>
              <w:rPr>
                <w:rFonts w:ascii="Arial Narrow" w:hAnsi="Arial Narrow"/>
                <w:strike/>
                <w:color w:val="000000" w:themeColor="text1"/>
                <w:sz w:val="18"/>
                <w:szCs w:val="18"/>
              </w:rPr>
            </w:pPr>
            <w:r w:rsidRPr="00673FFC">
              <w:rPr>
                <w:rFonts w:ascii="Arial Narrow" w:hAnsi="Arial Narrow"/>
                <w:sz w:val="18"/>
                <w:szCs w:val="18"/>
              </w:rPr>
              <w:t>- Une séparation des circuits sales et propres avec mise en place dans l’espace et ou dans le temps est possible</w:t>
            </w:r>
          </w:p>
          <w:p w:rsidR="00673FFC" w:rsidRPr="00673FFC" w:rsidRDefault="00673FFC" w:rsidP="00673FFC">
            <w:pPr>
              <w:rPr>
                <w:rFonts w:ascii="Arial Narrow" w:hAnsi="Arial Narrow"/>
                <w:sz w:val="18"/>
                <w:szCs w:val="18"/>
              </w:rPr>
            </w:pPr>
            <w:r w:rsidRPr="00673FFC">
              <w:rPr>
                <w:rFonts w:ascii="Arial Narrow" w:hAnsi="Arial Narrow"/>
                <w:sz w:val="18"/>
                <w:szCs w:val="18"/>
              </w:rPr>
              <w:t>- Un local réservé aux légumes terreux est suggéré pour éviter les risques de contaminations croisées mais l’isolement de ces produits peut se faire dans des conteneurs hygiéniques</w:t>
            </w:r>
          </w:p>
        </w:tc>
        <w:tc>
          <w:tcPr>
            <w:tcW w:w="2976" w:type="dxa"/>
          </w:tcPr>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r w:rsidRPr="00673FFC">
              <w:rPr>
                <w:rFonts w:ascii="Arial Narrow" w:hAnsi="Arial Narrow"/>
                <w:sz w:val="18"/>
                <w:szCs w:val="18"/>
              </w:rPr>
              <w:t xml:space="preserve">Contrôle visuel </w:t>
            </w:r>
          </w:p>
        </w:tc>
        <w:tc>
          <w:tcPr>
            <w:tcW w:w="2268" w:type="dxa"/>
          </w:tcPr>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r w:rsidRPr="00673FFC">
              <w:rPr>
                <w:rFonts w:ascii="Arial Narrow" w:hAnsi="Arial Narrow"/>
                <w:sz w:val="18"/>
                <w:szCs w:val="18"/>
              </w:rPr>
              <w:t>Plan du plateau technique avec fléchage de la marche en avant</w:t>
            </w:r>
          </w:p>
          <w:p w:rsidR="00673FFC" w:rsidRPr="00673FFC" w:rsidRDefault="00673FFC" w:rsidP="00673FFC">
            <w:pPr>
              <w:rPr>
                <w:rFonts w:ascii="Arial Narrow" w:hAnsi="Arial Narrow"/>
                <w:strike/>
                <w:sz w:val="18"/>
                <w:szCs w:val="18"/>
              </w:rPr>
            </w:pPr>
          </w:p>
        </w:tc>
        <w:tc>
          <w:tcPr>
            <w:tcW w:w="2098" w:type="dxa"/>
          </w:tcPr>
          <w:p w:rsidR="00673FFC" w:rsidRPr="00673FFC" w:rsidRDefault="00673FFC" w:rsidP="00673FFC">
            <w:pPr>
              <w:rPr>
                <w:rFonts w:ascii="Arial Narrow" w:hAnsi="Arial Narrow"/>
                <w:sz w:val="18"/>
                <w:szCs w:val="18"/>
              </w:rPr>
            </w:pPr>
            <w:r w:rsidRPr="00673FFC">
              <w:rPr>
                <w:rFonts w:ascii="Arial Narrow" w:hAnsi="Arial Narrow"/>
                <w:sz w:val="18"/>
                <w:szCs w:val="18"/>
              </w:rPr>
              <w:t>- Adaptation des locaux (possibilité de sectoriser avec des revêtements de couleurs différentes)</w:t>
            </w:r>
          </w:p>
          <w:p w:rsidR="00673FFC" w:rsidRPr="00673FFC" w:rsidRDefault="00673FFC" w:rsidP="00673FFC">
            <w:pPr>
              <w:rPr>
                <w:rFonts w:ascii="Arial Narrow" w:hAnsi="Arial Narrow"/>
                <w:sz w:val="18"/>
                <w:szCs w:val="18"/>
              </w:rPr>
            </w:pPr>
            <w:r w:rsidRPr="00673FFC">
              <w:rPr>
                <w:rFonts w:ascii="Arial Narrow" w:hAnsi="Arial Narrow"/>
                <w:sz w:val="18"/>
                <w:szCs w:val="18"/>
              </w:rPr>
              <w:t>- Rappels du principe de la marche en avant</w:t>
            </w:r>
          </w:p>
        </w:tc>
      </w:tr>
      <w:tr w:rsidR="00673FFC" w:rsidRPr="00673FFC" w:rsidTr="0042188F">
        <w:tc>
          <w:tcPr>
            <w:tcW w:w="3256" w:type="dxa"/>
          </w:tcPr>
          <w:p w:rsidR="00673FFC" w:rsidRPr="00673FFC" w:rsidRDefault="00673FFC" w:rsidP="00673FFC">
            <w:pPr>
              <w:rPr>
                <w:rFonts w:ascii="Arial Narrow" w:hAnsi="Arial Narrow"/>
                <w:b/>
                <w:sz w:val="18"/>
                <w:szCs w:val="18"/>
                <w:u w:val="single"/>
              </w:rPr>
            </w:pPr>
            <w:r w:rsidRPr="00673FFC">
              <w:rPr>
                <w:rFonts w:ascii="Arial Narrow" w:hAnsi="Arial Narrow"/>
                <w:b/>
                <w:sz w:val="18"/>
                <w:szCs w:val="18"/>
                <w:u w:val="single"/>
              </w:rPr>
              <w:t>Surfaces</w:t>
            </w:r>
          </w:p>
          <w:p w:rsidR="00673FFC" w:rsidRPr="00673FFC" w:rsidRDefault="00673FFC" w:rsidP="00673FFC">
            <w:pPr>
              <w:rPr>
                <w:rFonts w:ascii="Arial Narrow" w:hAnsi="Arial Narrow"/>
                <w:sz w:val="18"/>
                <w:szCs w:val="18"/>
              </w:rPr>
            </w:pPr>
            <w:r w:rsidRPr="00673FFC">
              <w:rPr>
                <w:rFonts w:ascii="Arial Narrow" w:hAnsi="Arial Narrow"/>
                <w:sz w:val="18"/>
                <w:szCs w:val="18"/>
              </w:rPr>
              <w:t>Les matériaux au contact des denrées alimentaires sont adaptés à l’activité (matériaux lisses, non toxiques, résistants à la corrosion, facilement lavables : inox, polyéthylène…)</w:t>
            </w:r>
          </w:p>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p>
        </w:tc>
        <w:tc>
          <w:tcPr>
            <w:tcW w:w="2976" w:type="dxa"/>
          </w:tcPr>
          <w:p w:rsidR="00673FFC" w:rsidRPr="00673FFC" w:rsidRDefault="00673FFC" w:rsidP="00673FFC">
            <w:pPr>
              <w:rPr>
                <w:rFonts w:ascii="Arial Narrow" w:hAnsi="Arial Narrow"/>
                <w:strike/>
                <w:sz w:val="18"/>
                <w:szCs w:val="18"/>
              </w:rPr>
            </w:pPr>
          </w:p>
          <w:p w:rsidR="00673FFC" w:rsidRPr="00673FFC" w:rsidRDefault="00673FFC" w:rsidP="00673FFC">
            <w:pPr>
              <w:rPr>
                <w:rFonts w:ascii="Arial Narrow" w:hAnsi="Arial Narrow"/>
                <w:sz w:val="18"/>
                <w:szCs w:val="18"/>
              </w:rPr>
            </w:pPr>
            <w:r w:rsidRPr="00673FFC">
              <w:rPr>
                <w:rFonts w:ascii="Arial Narrow" w:hAnsi="Arial Narrow"/>
                <w:sz w:val="18"/>
                <w:szCs w:val="18"/>
              </w:rPr>
              <w:t>Contrôle visuel</w:t>
            </w:r>
          </w:p>
          <w:p w:rsidR="00673FFC" w:rsidRPr="00673FFC" w:rsidRDefault="00673FFC" w:rsidP="00673FFC">
            <w:pPr>
              <w:rPr>
                <w:rFonts w:ascii="Arial Narrow" w:hAnsi="Arial Narrow"/>
                <w:sz w:val="18"/>
                <w:szCs w:val="18"/>
              </w:rPr>
            </w:pPr>
          </w:p>
        </w:tc>
        <w:tc>
          <w:tcPr>
            <w:tcW w:w="2268" w:type="dxa"/>
          </w:tcPr>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r w:rsidRPr="00673FFC">
              <w:rPr>
                <w:rFonts w:ascii="Arial Narrow" w:hAnsi="Arial Narrow"/>
                <w:sz w:val="18"/>
                <w:szCs w:val="18"/>
              </w:rPr>
              <w:t>Fiche de traçabilité des non-conformités et des actions correctives</w:t>
            </w:r>
          </w:p>
        </w:tc>
        <w:tc>
          <w:tcPr>
            <w:tcW w:w="2098" w:type="dxa"/>
          </w:tcPr>
          <w:p w:rsidR="00673FFC" w:rsidRPr="00673FFC" w:rsidRDefault="00673FFC" w:rsidP="00673FFC">
            <w:pPr>
              <w:rPr>
                <w:rFonts w:ascii="Arial Narrow" w:hAnsi="Arial Narrow"/>
                <w:sz w:val="18"/>
                <w:szCs w:val="18"/>
              </w:rPr>
            </w:pPr>
            <w:r w:rsidRPr="00673FFC">
              <w:rPr>
                <w:rFonts w:ascii="Arial Narrow" w:hAnsi="Arial Narrow"/>
                <w:sz w:val="18"/>
                <w:szCs w:val="18"/>
              </w:rPr>
              <w:t>Travaux, remplacement</w:t>
            </w:r>
          </w:p>
        </w:tc>
      </w:tr>
      <w:tr w:rsidR="00673FFC" w:rsidRPr="00673FFC" w:rsidTr="0042188F">
        <w:tc>
          <w:tcPr>
            <w:tcW w:w="3256" w:type="dxa"/>
          </w:tcPr>
          <w:p w:rsidR="00673FFC" w:rsidRPr="00673FFC" w:rsidRDefault="00673FFC" w:rsidP="00673FFC">
            <w:pPr>
              <w:rPr>
                <w:rFonts w:ascii="Arial Narrow" w:hAnsi="Arial Narrow"/>
                <w:b/>
                <w:sz w:val="18"/>
                <w:szCs w:val="18"/>
                <w:u w:val="single"/>
              </w:rPr>
            </w:pPr>
            <w:r w:rsidRPr="00673FFC">
              <w:rPr>
                <w:rFonts w:ascii="Arial Narrow" w:hAnsi="Arial Narrow"/>
                <w:b/>
                <w:sz w:val="18"/>
                <w:szCs w:val="18"/>
                <w:u w:val="single"/>
              </w:rPr>
              <w:t>Etat des locaux</w:t>
            </w:r>
          </w:p>
          <w:p w:rsidR="00673FFC" w:rsidRPr="00673FFC" w:rsidRDefault="00673FFC" w:rsidP="00673FFC">
            <w:pPr>
              <w:rPr>
                <w:rFonts w:ascii="Arial Narrow" w:hAnsi="Arial Narrow"/>
                <w:color w:val="00B050"/>
                <w:sz w:val="18"/>
                <w:szCs w:val="18"/>
              </w:rPr>
            </w:pPr>
            <w:r w:rsidRPr="00673FFC">
              <w:rPr>
                <w:rFonts w:ascii="Arial Narrow" w:hAnsi="Arial Narrow"/>
                <w:sz w:val="18"/>
                <w:szCs w:val="18"/>
              </w:rPr>
              <w:t>Infrastructures hygiéniques, locaux en bon état et adaptés à l’activité :</w:t>
            </w:r>
            <w:r w:rsidRPr="00673FFC">
              <w:rPr>
                <w:rFonts w:ascii="Arial Narrow" w:hAnsi="Arial Narrow"/>
                <w:color w:val="00B050"/>
                <w:sz w:val="18"/>
                <w:szCs w:val="18"/>
              </w:rPr>
              <w:t xml:space="preserve"> </w:t>
            </w:r>
            <w:r w:rsidRPr="00673FFC">
              <w:rPr>
                <w:rFonts w:ascii="Arial Narrow" w:hAnsi="Arial Narrow"/>
                <w:sz w:val="18"/>
                <w:szCs w:val="18"/>
              </w:rPr>
              <w:t>peinture non écaillée</w:t>
            </w:r>
            <w:r w:rsidRPr="00673FFC">
              <w:rPr>
                <w:rFonts w:ascii="Arial Narrow" w:hAnsi="Arial Narrow"/>
                <w:color w:val="00B050"/>
                <w:sz w:val="18"/>
                <w:szCs w:val="18"/>
              </w:rPr>
              <w:t xml:space="preserve">, </w:t>
            </w:r>
            <w:r w:rsidRPr="00673FFC">
              <w:rPr>
                <w:rFonts w:ascii="Arial Narrow" w:hAnsi="Arial Narrow"/>
                <w:sz w:val="18"/>
                <w:szCs w:val="18"/>
              </w:rPr>
              <w:t>absence de trace de moisissures</w:t>
            </w:r>
            <w:r w:rsidRPr="00673FFC">
              <w:rPr>
                <w:rFonts w:ascii="Arial Narrow" w:hAnsi="Arial Narrow"/>
                <w:color w:val="00B050"/>
                <w:sz w:val="18"/>
                <w:szCs w:val="18"/>
              </w:rPr>
              <w:t xml:space="preserve">, </w:t>
            </w:r>
            <w:r w:rsidRPr="00673FFC">
              <w:rPr>
                <w:rFonts w:ascii="Arial Narrow" w:hAnsi="Arial Narrow"/>
                <w:sz w:val="18"/>
                <w:szCs w:val="18"/>
              </w:rPr>
              <w:t>carrelage et faïence non fissurés,…</w:t>
            </w:r>
          </w:p>
        </w:tc>
        <w:tc>
          <w:tcPr>
            <w:tcW w:w="2976" w:type="dxa"/>
          </w:tcPr>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r w:rsidRPr="00673FFC">
              <w:rPr>
                <w:rFonts w:ascii="Arial Narrow" w:hAnsi="Arial Narrow"/>
                <w:sz w:val="18"/>
                <w:szCs w:val="18"/>
              </w:rPr>
              <w:t xml:space="preserve">Contrôle visuel </w:t>
            </w:r>
          </w:p>
        </w:tc>
        <w:tc>
          <w:tcPr>
            <w:tcW w:w="2268" w:type="dxa"/>
          </w:tcPr>
          <w:p w:rsidR="00673FFC" w:rsidRPr="00673FFC" w:rsidRDefault="00673FFC" w:rsidP="00673FFC">
            <w:pPr>
              <w:rPr>
                <w:rFonts w:ascii="Arial Narrow" w:hAnsi="Arial Narrow"/>
                <w:color w:val="00B050"/>
                <w:sz w:val="18"/>
                <w:szCs w:val="18"/>
              </w:rPr>
            </w:pPr>
          </w:p>
          <w:p w:rsidR="00673FFC" w:rsidRPr="00673FFC" w:rsidRDefault="00673FFC" w:rsidP="00673FFC">
            <w:pPr>
              <w:rPr>
                <w:rFonts w:ascii="Arial Narrow" w:hAnsi="Arial Narrow"/>
                <w:sz w:val="18"/>
                <w:szCs w:val="18"/>
              </w:rPr>
            </w:pPr>
            <w:r w:rsidRPr="00673FFC">
              <w:rPr>
                <w:rFonts w:ascii="Arial Narrow" w:hAnsi="Arial Narrow"/>
                <w:sz w:val="18"/>
                <w:szCs w:val="18"/>
              </w:rPr>
              <w:t>Fiche de traçabilité des non-conformités et des actions correctives</w:t>
            </w:r>
          </w:p>
        </w:tc>
        <w:tc>
          <w:tcPr>
            <w:tcW w:w="2098" w:type="dxa"/>
          </w:tcPr>
          <w:p w:rsidR="00673FFC" w:rsidRPr="00673FFC" w:rsidRDefault="00673FFC" w:rsidP="00673FFC">
            <w:pPr>
              <w:rPr>
                <w:rFonts w:ascii="Arial Narrow" w:hAnsi="Arial Narrow"/>
                <w:sz w:val="18"/>
                <w:szCs w:val="18"/>
              </w:rPr>
            </w:pPr>
            <w:r w:rsidRPr="00673FFC">
              <w:rPr>
                <w:rFonts w:ascii="Arial Narrow" w:hAnsi="Arial Narrow"/>
                <w:sz w:val="18"/>
                <w:szCs w:val="18"/>
              </w:rPr>
              <w:t>- Rénovation des locaux dégradés et remplacement des équipements défaillants</w:t>
            </w:r>
          </w:p>
          <w:p w:rsidR="00673FFC" w:rsidRPr="00673FFC" w:rsidRDefault="00673FFC" w:rsidP="00673FFC">
            <w:pPr>
              <w:rPr>
                <w:rFonts w:ascii="Arial Narrow" w:hAnsi="Arial Narrow"/>
                <w:sz w:val="18"/>
                <w:szCs w:val="18"/>
              </w:rPr>
            </w:pPr>
            <w:r w:rsidRPr="00673FFC">
              <w:rPr>
                <w:rFonts w:ascii="Arial Narrow" w:hAnsi="Arial Narrow"/>
                <w:sz w:val="18"/>
                <w:szCs w:val="18"/>
              </w:rPr>
              <w:t>- Augmentation de la fréquence de vérification des locaux et équipements</w:t>
            </w:r>
          </w:p>
        </w:tc>
      </w:tr>
      <w:tr w:rsidR="00673FFC" w:rsidRPr="00673FFC" w:rsidTr="0042188F">
        <w:tc>
          <w:tcPr>
            <w:tcW w:w="3256" w:type="dxa"/>
          </w:tcPr>
          <w:p w:rsidR="00673FFC" w:rsidRPr="00673FFC" w:rsidRDefault="00673FFC" w:rsidP="00673FFC">
            <w:pPr>
              <w:rPr>
                <w:rFonts w:ascii="Arial Narrow" w:hAnsi="Arial Narrow"/>
                <w:b/>
                <w:sz w:val="18"/>
                <w:szCs w:val="18"/>
                <w:u w:val="single"/>
              </w:rPr>
            </w:pPr>
            <w:r w:rsidRPr="00673FFC">
              <w:rPr>
                <w:rFonts w:ascii="Arial Narrow" w:hAnsi="Arial Narrow"/>
                <w:b/>
                <w:sz w:val="18"/>
                <w:szCs w:val="18"/>
                <w:u w:val="single"/>
              </w:rPr>
              <w:t>Ventilation</w:t>
            </w:r>
          </w:p>
          <w:p w:rsidR="00673FFC" w:rsidRPr="00673FFC" w:rsidRDefault="00673FFC" w:rsidP="00673FFC">
            <w:pPr>
              <w:rPr>
                <w:rFonts w:ascii="Arial Narrow" w:hAnsi="Arial Narrow"/>
                <w:sz w:val="18"/>
                <w:szCs w:val="18"/>
              </w:rPr>
            </w:pPr>
            <w:r w:rsidRPr="00673FFC">
              <w:rPr>
                <w:rFonts w:ascii="Arial Narrow" w:hAnsi="Arial Narrow"/>
                <w:sz w:val="18"/>
                <w:szCs w:val="18"/>
              </w:rPr>
              <w:t>- Ventilation suffisante (ventilation des zones de stockage des denrées, des espaces libérant de la vapeur d’eau…)</w:t>
            </w:r>
          </w:p>
          <w:p w:rsidR="00673FFC" w:rsidRPr="00673FFC" w:rsidRDefault="00673FFC" w:rsidP="00673FFC">
            <w:pPr>
              <w:rPr>
                <w:rFonts w:ascii="Arial Narrow" w:hAnsi="Arial Narrow"/>
                <w:sz w:val="18"/>
                <w:szCs w:val="18"/>
              </w:rPr>
            </w:pPr>
            <w:r w:rsidRPr="00673FFC">
              <w:rPr>
                <w:rFonts w:ascii="Arial Narrow" w:hAnsi="Arial Narrow"/>
                <w:sz w:val="18"/>
                <w:szCs w:val="18"/>
              </w:rPr>
              <w:t>- Ventilation efficace</w:t>
            </w:r>
          </w:p>
          <w:p w:rsidR="00673FFC" w:rsidRPr="00673FFC" w:rsidRDefault="00673FFC" w:rsidP="00673FFC">
            <w:pPr>
              <w:rPr>
                <w:rFonts w:ascii="Arial Narrow" w:hAnsi="Arial Narrow"/>
                <w:strike/>
                <w:sz w:val="18"/>
                <w:szCs w:val="18"/>
              </w:rPr>
            </w:pPr>
          </w:p>
        </w:tc>
        <w:tc>
          <w:tcPr>
            <w:tcW w:w="2976" w:type="dxa"/>
          </w:tcPr>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r w:rsidRPr="00673FFC">
              <w:rPr>
                <w:rFonts w:ascii="Arial Narrow" w:hAnsi="Arial Narrow"/>
                <w:sz w:val="18"/>
                <w:szCs w:val="18"/>
              </w:rPr>
              <w:t>Vérification périodique de la VMC, des hottes.</w:t>
            </w:r>
          </w:p>
        </w:tc>
        <w:tc>
          <w:tcPr>
            <w:tcW w:w="2268" w:type="dxa"/>
          </w:tcPr>
          <w:p w:rsidR="00673FFC" w:rsidRPr="00673FFC" w:rsidRDefault="00673FFC" w:rsidP="00673FFC">
            <w:pPr>
              <w:rPr>
                <w:rFonts w:ascii="Arial Narrow" w:hAnsi="Arial Narrow"/>
                <w:color w:val="00B050"/>
                <w:sz w:val="18"/>
                <w:szCs w:val="18"/>
              </w:rPr>
            </w:pPr>
          </w:p>
          <w:p w:rsidR="00673FFC" w:rsidRPr="00673FFC" w:rsidRDefault="00673FFC" w:rsidP="00673FFC">
            <w:pPr>
              <w:rPr>
                <w:rFonts w:ascii="Arial Narrow" w:hAnsi="Arial Narrow"/>
                <w:color w:val="00B050"/>
                <w:sz w:val="18"/>
                <w:szCs w:val="18"/>
              </w:rPr>
            </w:pPr>
            <w:r w:rsidRPr="00673FFC">
              <w:rPr>
                <w:rFonts w:ascii="Arial Narrow" w:hAnsi="Arial Narrow"/>
                <w:sz w:val="18"/>
                <w:szCs w:val="18"/>
              </w:rPr>
              <w:t>Traçabilité sur le  dossier de maintenance du dossier d’installation (VMC)</w:t>
            </w:r>
          </w:p>
        </w:tc>
        <w:tc>
          <w:tcPr>
            <w:tcW w:w="2098" w:type="dxa"/>
          </w:tcPr>
          <w:p w:rsidR="00673FFC" w:rsidRPr="00673FFC" w:rsidRDefault="00673FFC" w:rsidP="00673FFC">
            <w:pPr>
              <w:rPr>
                <w:rFonts w:ascii="Arial Narrow" w:hAnsi="Arial Narrow"/>
                <w:sz w:val="18"/>
                <w:szCs w:val="18"/>
              </w:rPr>
            </w:pPr>
            <w:r w:rsidRPr="00673FFC">
              <w:rPr>
                <w:rFonts w:ascii="Arial Narrow" w:hAnsi="Arial Narrow"/>
                <w:sz w:val="18"/>
                <w:szCs w:val="18"/>
              </w:rPr>
              <w:t xml:space="preserve">- Réparation et/ou remplacement des équipements défectueux (débits insuffisants/valeurs de référence, …). </w:t>
            </w:r>
          </w:p>
          <w:p w:rsidR="00673FFC" w:rsidRPr="00673FFC" w:rsidRDefault="00673FFC" w:rsidP="00673FFC">
            <w:pPr>
              <w:rPr>
                <w:rFonts w:ascii="Arial Narrow" w:hAnsi="Arial Narrow"/>
                <w:sz w:val="18"/>
                <w:szCs w:val="18"/>
              </w:rPr>
            </w:pPr>
            <w:r w:rsidRPr="00673FFC">
              <w:rPr>
                <w:rFonts w:ascii="Arial Narrow" w:hAnsi="Arial Narrow"/>
                <w:sz w:val="18"/>
                <w:szCs w:val="18"/>
              </w:rPr>
              <w:t>- Changement  des filtres</w:t>
            </w:r>
          </w:p>
        </w:tc>
      </w:tr>
      <w:tr w:rsidR="00673FFC" w:rsidRPr="00673FFC" w:rsidTr="0042188F">
        <w:tc>
          <w:tcPr>
            <w:tcW w:w="3256" w:type="dxa"/>
          </w:tcPr>
          <w:p w:rsidR="00673FFC" w:rsidRPr="00673FFC" w:rsidRDefault="00673FFC" w:rsidP="00673FFC">
            <w:pPr>
              <w:rPr>
                <w:rFonts w:ascii="Arial Narrow" w:hAnsi="Arial Narrow"/>
                <w:b/>
                <w:sz w:val="18"/>
                <w:szCs w:val="18"/>
                <w:u w:val="single"/>
              </w:rPr>
            </w:pPr>
            <w:r w:rsidRPr="00673FFC">
              <w:rPr>
                <w:rFonts w:ascii="Arial Narrow" w:hAnsi="Arial Narrow"/>
                <w:b/>
                <w:sz w:val="18"/>
                <w:szCs w:val="18"/>
                <w:u w:val="single"/>
              </w:rPr>
              <w:t>Equipements, installations, matériels</w:t>
            </w:r>
          </w:p>
          <w:p w:rsidR="00673FFC" w:rsidRPr="00673FFC" w:rsidRDefault="00673FFC" w:rsidP="00673FFC">
            <w:pPr>
              <w:rPr>
                <w:rFonts w:ascii="Arial Narrow" w:hAnsi="Arial Narrow"/>
                <w:sz w:val="18"/>
                <w:szCs w:val="18"/>
              </w:rPr>
            </w:pPr>
            <w:r w:rsidRPr="00673FFC">
              <w:rPr>
                <w:rFonts w:ascii="Arial Narrow" w:hAnsi="Arial Narrow"/>
                <w:sz w:val="18"/>
                <w:szCs w:val="18"/>
              </w:rPr>
              <w:t>- Equipements adaptés à l’activité et en bon état de maintenance (dont thermomètres)</w:t>
            </w:r>
          </w:p>
          <w:p w:rsidR="00673FFC" w:rsidRPr="00673FFC" w:rsidRDefault="00673FFC" w:rsidP="00673FFC">
            <w:pPr>
              <w:rPr>
                <w:rFonts w:ascii="Arial Narrow" w:hAnsi="Arial Narrow"/>
                <w:sz w:val="18"/>
                <w:szCs w:val="18"/>
              </w:rPr>
            </w:pPr>
            <w:r w:rsidRPr="00673FFC">
              <w:rPr>
                <w:rFonts w:ascii="Arial Narrow" w:hAnsi="Arial Narrow"/>
                <w:sz w:val="18"/>
                <w:szCs w:val="18"/>
              </w:rPr>
              <w:t xml:space="preserve"> - Disponibilité des instruments de mesure nécessaires à l’activité et en bon état de fonctionnement.</w:t>
            </w:r>
          </w:p>
          <w:p w:rsidR="00673FFC" w:rsidRPr="00673FFC" w:rsidRDefault="00673FFC" w:rsidP="00673FFC">
            <w:pPr>
              <w:rPr>
                <w:rFonts w:ascii="Arial Narrow" w:hAnsi="Arial Narrow"/>
                <w:sz w:val="18"/>
                <w:szCs w:val="18"/>
              </w:rPr>
            </w:pPr>
          </w:p>
        </w:tc>
        <w:tc>
          <w:tcPr>
            <w:tcW w:w="2976" w:type="dxa"/>
          </w:tcPr>
          <w:p w:rsidR="00673FFC" w:rsidRPr="00673FFC" w:rsidRDefault="00673FFC" w:rsidP="00673FFC">
            <w:pPr>
              <w:rPr>
                <w:rFonts w:ascii="Arial Narrow" w:hAnsi="Arial Narrow"/>
                <w:sz w:val="18"/>
                <w:szCs w:val="18"/>
              </w:rPr>
            </w:pPr>
            <w:r w:rsidRPr="00673FFC">
              <w:rPr>
                <w:rFonts w:ascii="Arial Narrow" w:hAnsi="Arial Narrow"/>
                <w:sz w:val="18"/>
                <w:szCs w:val="18"/>
              </w:rPr>
              <w:t>- Fiche de contrôle de températures</w:t>
            </w:r>
          </w:p>
          <w:p w:rsidR="00673FFC" w:rsidRPr="00673FFC" w:rsidRDefault="00673FFC" w:rsidP="00673FFC">
            <w:pPr>
              <w:rPr>
                <w:sz w:val="18"/>
                <w:szCs w:val="18"/>
              </w:rPr>
            </w:pPr>
            <w:r w:rsidRPr="00673FFC">
              <w:rPr>
                <w:rFonts w:ascii="Arial Narrow" w:hAnsi="Arial Narrow"/>
                <w:sz w:val="18"/>
                <w:szCs w:val="18"/>
              </w:rPr>
              <w:t>- Vérification périodique des instruments de mesure (thermomètres notamment) et des équipements.</w:t>
            </w:r>
            <w:r w:rsidRPr="00673FFC">
              <w:rPr>
                <w:sz w:val="18"/>
                <w:szCs w:val="18"/>
              </w:rPr>
              <w:t xml:space="preserve"> </w:t>
            </w:r>
          </w:p>
        </w:tc>
        <w:tc>
          <w:tcPr>
            <w:tcW w:w="2268" w:type="dxa"/>
          </w:tcPr>
          <w:p w:rsidR="00673FFC" w:rsidRPr="00673FFC" w:rsidRDefault="00673FFC" w:rsidP="00673FFC">
            <w:pPr>
              <w:rPr>
                <w:rFonts w:ascii="Arial Narrow" w:hAnsi="Arial Narrow"/>
                <w:sz w:val="18"/>
                <w:szCs w:val="18"/>
              </w:rPr>
            </w:pPr>
            <w:r w:rsidRPr="00673FFC">
              <w:rPr>
                <w:rFonts w:ascii="Arial Narrow" w:hAnsi="Arial Narrow"/>
                <w:sz w:val="18"/>
                <w:szCs w:val="18"/>
              </w:rPr>
              <w:t xml:space="preserve">- Inventaire des équipements, </w:t>
            </w:r>
          </w:p>
          <w:p w:rsidR="00673FFC" w:rsidRPr="00673FFC" w:rsidRDefault="00673FFC" w:rsidP="00673FFC">
            <w:pPr>
              <w:rPr>
                <w:rFonts w:ascii="Arial Narrow" w:hAnsi="Arial Narrow"/>
                <w:sz w:val="18"/>
                <w:szCs w:val="18"/>
              </w:rPr>
            </w:pPr>
            <w:r w:rsidRPr="00673FFC">
              <w:rPr>
                <w:rFonts w:ascii="Arial Narrow" w:hAnsi="Arial Narrow"/>
                <w:sz w:val="18"/>
                <w:szCs w:val="18"/>
              </w:rPr>
              <w:t>- Notices d’entretien, de maintenance des équipements</w:t>
            </w:r>
          </w:p>
          <w:p w:rsidR="00673FFC" w:rsidRPr="00673FFC" w:rsidRDefault="00673FFC" w:rsidP="00673FFC">
            <w:pPr>
              <w:rPr>
                <w:rFonts w:ascii="Arial Narrow" w:hAnsi="Arial Narrow"/>
                <w:sz w:val="18"/>
                <w:szCs w:val="18"/>
              </w:rPr>
            </w:pPr>
            <w:r w:rsidRPr="00673FFC">
              <w:rPr>
                <w:rFonts w:ascii="Arial Narrow" w:hAnsi="Arial Narrow"/>
                <w:sz w:val="18"/>
                <w:szCs w:val="18"/>
              </w:rPr>
              <w:t>- Justificatifs des travaux de réparation, de remplacements des équipements (bons d’intervention, factures…)</w:t>
            </w:r>
          </w:p>
          <w:p w:rsidR="00673FFC" w:rsidRPr="00673FFC" w:rsidRDefault="00673FFC" w:rsidP="00673FFC">
            <w:pPr>
              <w:rPr>
                <w:rFonts w:ascii="Arial Narrow" w:hAnsi="Arial Narrow"/>
                <w:sz w:val="18"/>
                <w:szCs w:val="18"/>
              </w:rPr>
            </w:pPr>
            <w:r w:rsidRPr="00673FFC">
              <w:rPr>
                <w:rFonts w:ascii="Arial Narrow" w:hAnsi="Arial Narrow"/>
                <w:sz w:val="18"/>
                <w:szCs w:val="18"/>
              </w:rPr>
              <w:t xml:space="preserve">- Plan de maintenance </w:t>
            </w:r>
          </w:p>
        </w:tc>
        <w:tc>
          <w:tcPr>
            <w:tcW w:w="2098" w:type="dxa"/>
          </w:tcPr>
          <w:p w:rsidR="00673FFC" w:rsidRPr="00673FFC" w:rsidRDefault="00673FFC" w:rsidP="00673FFC">
            <w:pPr>
              <w:rPr>
                <w:rFonts w:ascii="Arial Narrow" w:hAnsi="Arial Narrow"/>
                <w:sz w:val="18"/>
                <w:szCs w:val="18"/>
              </w:rPr>
            </w:pPr>
            <w:r w:rsidRPr="00673FFC">
              <w:rPr>
                <w:rFonts w:ascii="Arial Narrow" w:hAnsi="Arial Narrow"/>
                <w:sz w:val="18"/>
                <w:szCs w:val="18"/>
              </w:rPr>
              <w:t>- Renouvellement, remplacement ou réparation les matériels et équipements défaillants.</w:t>
            </w:r>
          </w:p>
          <w:p w:rsidR="00673FFC" w:rsidRPr="00673FFC" w:rsidRDefault="00673FFC" w:rsidP="00673FFC">
            <w:pPr>
              <w:rPr>
                <w:rFonts w:ascii="Arial Narrow" w:hAnsi="Arial Narrow"/>
                <w:sz w:val="18"/>
                <w:szCs w:val="18"/>
              </w:rPr>
            </w:pPr>
            <w:r w:rsidRPr="00673FFC">
              <w:rPr>
                <w:rFonts w:ascii="Arial Narrow" w:hAnsi="Arial Narrow"/>
                <w:sz w:val="18"/>
                <w:szCs w:val="18"/>
              </w:rPr>
              <w:t xml:space="preserve">- Suppression des équipements inadaptés à la formation. </w:t>
            </w:r>
          </w:p>
        </w:tc>
      </w:tr>
      <w:tr w:rsidR="00673FFC" w:rsidRPr="00673FFC" w:rsidTr="0042188F">
        <w:tc>
          <w:tcPr>
            <w:tcW w:w="3256" w:type="dxa"/>
          </w:tcPr>
          <w:p w:rsidR="00673FFC" w:rsidRPr="00673FFC" w:rsidRDefault="00673FFC" w:rsidP="00673FFC">
            <w:pPr>
              <w:rPr>
                <w:rFonts w:ascii="Arial Narrow" w:hAnsi="Arial Narrow"/>
                <w:b/>
                <w:sz w:val="18"/>
                <w:szCs w:val="18"/>
                <w:u w:val="single"/>
              </w:rPr>
            </w:pPr>
            <w:r w:rsidRPr="00673FFC">
              <w:rPr>
                <w:rFonts w:ascii="Arial Narrow" w:hAnsi="Arial Narrow"/>
                <w:b/>
                <w:sz w:val="18"/>
                <w:szCs w:val="18"/>
                <w:u w:val="single"/>
              </w:rPr>
              <w:t>Nettoyage et désinfection</w:t>
            </w:r>
          </w:p>
          <w:p w:rsidR="00673FFC" w:rsidRPr="00673FFC" w:rsidRDefault="00673FFC" w:rsidP="00673FFC">
            <w:pPr>
              <w:rPr>
                <w:rFonts w:ascii="Arial Narrow" w:hAnsi="Arial Narrow"/>
                <w:b/>
                <w:sz w:val="18"/>
                <w:szCs w:val="18"/>
              </w:rPr>
            </w:pPr>
            <w:r w:rsidRPr="00673FFC">
              <w:rPr>
                <w:rFonts w:ascii="Arial Narrow" w:hAnsi="Arial Narrow"/>
                <w:b/>
                <w:sz w:val="18"/>
                <w:szCs w:val="18"/>
              </w:rPr>
              <w:t>- Les locaux et équipements sont visuellement propres</w:t>
            </w:r>
          </w:p>
          <w:p w:rsidR="00673FFC" w:rsidRPr="00673FFC" w:rsidRDefault="00673FFC" w:rsidP="00673FFC">
            <w:pPr>
              <w:rPr>
                <w:rFonts w:ascii="Arial Narrow" w:hAnsi="Arial Narrow"/>
                <w:sz w:val="18"/>
                <w:szCs w:val="18"/>
              </w:rPr>
            </w:pPr>
            <w:r w:rsidRPr="00673FFC">
              <w:rPr>
                <w:rFonts w:ascii="Arial Narrow" w:hAnsi="Arial Narrow"/>
                <w:sz w:val="18"/>
                <w:szCs w:val="18"/>
              </w:rPr>
              <w:t>- Le personnel et les élèves connaissent :</w:t>
            </w:r>
          </w:p>
          <w:p w:rsidR="00673FFC" w:rsidRPr="00673FFC" w:rsidRDefault="00673FFC" w:rsidP="00C31C33">
            <w:pPr>
              <w:widowControl/>
              <w:numPr>
                <w:ilvl w:val="0"/>
                <w:numId w:val="1"/>
              </w:numPr>
              <w:autoSpaceDE/>
              <w:autoSpaceDN/>
              <w:spacing w:after="200" w:line="276" w:lineRule="auto"/>
              <w:contextualSpacing/>
              <w:rPr>
                <w:rFonts w:ascii="Arial Narrow" w:hAnsi="Arial Narrow"/>
                <w:sz w:val="18"/>
                <w:szCs w:val="18"/>
              </w:rPr>
            </w:pPr>
            <w:r w:rsidRPr="00673FFC">
              <w:rPr>
                <w:rFonts w:ascii="Arial Narrow" w:hAnsi="Arial Narrow"/>
                <w:sz w:val="18"/>
                <w:szCs w:val="18"/>
              </w:rPr>
              <w:t>Le plan de nettoyage et désinfection et savent comment le mettre en œuvre</w:t>
            </w:r>
          </w:p>
          <w:p w:rsidR="00673FFC" w:rsidRPr="00673FFC" w:rsidRDefault="00673FFC" w:rsidP="00C31C33">
            <w:pPr>
              <w:widowControl/>
              <w:numPr>
                <w:ilvl w:val="0"/>
                <w:numId w:val="1"/>
              </w:numPr>
              <w:autoSpaceDE/>
              <w:autoSpaceDN/>
              <w:spacing w:after="200" w:line="276" w:lineRule="auto"/>
              <w:contextualSpacing/>
              <w:rPr>
                <w:rFonts w:ascii="Arial Narrow" w:hAnsi="Arial Narrow"/>
                <w:sz w:val="18"/>
                <w:szCs w:val="18"/>
              </w:rPr>
            </w:pPr>
            <w:r w:rsidRPr="00673FFC">
              <w:rPr>
                <w:rFonts w:ascii="Arial Narrow" w:hAnsi="Arial Narrow"/>
                <w:sz w:val="18"/>
                <w:szCs w:val="18"/>
              </w:rPr>
              <w:t>les produits de nettoyage et de désinfection à utiliser et leurs modalités d'utilisation (concentration,</w:t>
            </w:r>
          </w:p>
          <w:p w:rsidR="00673FFC" w:rsidRPr="00673FFC" w:rsidRDefault="00673FFC" w:rsidP="00673FFC">
            <w:pPr>
              <w:ind w:left="720"/>
              <w:contextualSpacing/>
              <w:rPr>
                <w:rFonts w:ascii="Arial Narrow" w:hAnsi="Arial Narrow"/>
                <w:sz w:val="18"/>
                <w:szCs w:val="18"/>
              </w:rPr>
            </w:pPr>
            <w:r w:rsidRPr="00673FFC">
              <w:rPr>
                <w:rFonts w:ascii="Arial Narrow" w:hAnsi="Arial Narrow"/>
                <w:sz w:val="18"/>
                <w:szCs w:val="18"/>
              </w:rPr>
              <w:t>temps de contact, température en lien avec les prescriptions du fabricant) ;</w:t>
            </w:r>
          </w:p>
          <w:p w:rsidR="00673FFC" w:rsidRPr="00673FFC" w:rsidRDefault="00673FFC" w:rsidP="00C31C33">
            <w:pPr>
              <w:widowControl/>
              <w:numPr>
                <w:ilvl w:val="0"/>
                <w:numId w:val="1"/>
              </w:numPr>
              <w:autoSpaceDE/>
              <w:autoSpaceDN/>
              <w:spacing w:after="200" w:line="276" w:lineRule="auto"/>
              <w:contextualSpacing/>
              <w:rPr>
                <w:rFonts w:ascii="Arial Narrow" w:hAnsi="Arial Narrow"/>
                <w:sz w:val="18"/>
                <w:szCs w:val="18"/>
              </w:rPr>
            </w:pPr>
            <w:r w:rsidRPr="00673FFC">
              <w:rPr>
                <w:rFonts w:ascii="Arial Narrow" w:hAnsi="Arial Narrow"/>
                <w:sz w:val="18"/>
                <w:szCs w:val="18"/>
              </w:rPr>
              <w:t>les surfaces à nettoyer et à désinfecter quotidiennement.</w:t>
            </w:r>
          </w:p>
          <w:p w:rsidR="00673FFC" w:rsidRPr="00673FFC" w:rsidRDefault="00673FFC" w:rsidP="00673FFC">
            <w:pPr>
              <w:ind w:left="720"/>
              <w:contextualSpacing/>
              <w:rPr>
                <w:rFonts w:ascii="Arial Narrow" w:hAnsi="Arial Narrow"/>
                <w:sz w:val="18"/>
                <w:szCs w:val="18"/>
              </w:rPr>
            </w:pPr>
          </w:p>
        </w:tc>
        <w:tc>
          <w:tcPr>
            <w:tcW w:w="2976" w:type="dxa"/>
          </w:tcPr>
          <w:p w:rsidR="00673FFC" w:rsidRPr="00673FFC" w:rsidRDefault="00673FFC" w:rsidP="00673FFC">
            <w:pPr>
              <w:rPr>
                <w:rFonts w:ascii="Arial Narrow" w:hAnsi="Arial Narrow"/>
                <w:sz w:val="18"/>
                <w:szCs w:val="18"/>
              </w:rPr>
            </w:pPr>
            <w:r w:rsidRPr="00673FFC">
              <w:rPr>
                <w:rFonts w:ascii="Arial Narrow" w:hAnsi="Arial Narrow"/>
                <w:sz w:val="18"/>
                <w:szCs w:val="18"/>
              </w:rPr>
              <w:t xml:space="preserve">- Contrôle visuel de l’état de propreté des locaux et équipements </w:t>
            </w:r>
          </w:p>
          <w:p w:rsidR="00673FFC" w:rsidRPr="00673FFC" w:rsidRDefault="00673FFC" w:rsidP="00673FFC">
            <w:pPr>
              <w:rPr>
                <w:rFonts w:ascii="Arial Narrow" w:hAnsi="Arial Narrow"/>
                <w:sz w:val="18"/>
                <w:szCs w:val="18"/>
              </w:rPr>
            </w:pPr>
            <w:r w:rsidRPr="00673FFC">
              <w:rPr>
                <w:rFonts w:ascii="Arial Narrow" w:hAnsi="Arial Narrow"/>
                <w:sz w:val="18"/>
                <w:szCs w:val="18"/>
              </w:rPr>
              <w:t>- Réalisation de prélèvements de surface dans les cas suivants :</w:t>
            </w:r>
          </w:p>
          <w:p w:rsidR="00673FFC" w:rsidRPr="00673FFC" w:rsidRDefault="00673FFC" w:rsidP="00C31C33">
            <w:pPr>
              <w:numPr>
                <w:ilvl w:val="0"/>
                <w:numId w:val="2"/>
              </w:numPr>
              <w:contextualSpacing/>
              <w:jc w:val="both"/>
              <w:rPr>
                <w:rFonts w:ascii="Arial Narrow" w:hAnsi="Arial Narrow"/>
                <w:sz w:val="18"/>
                <w:szCs w:val="18"/>
              </w:rPr>
            </w:pPr>
            <w:r w:rsidRPr="00673FFC">
              <w:rPr>
                <w:rFonts w:ascii="Arial Narrow" w:hAnsi="Arial Narrow"/>
                <w:sz w:val="18"/>
                <w:szCs w:val="18"/>
              </w:rPr>
              <w:t>pour valider ou vérifier l'efficacité d'un plan de nettoyage et désinfection ;</w:t>
            </w:r>
          </w:p>
          <w:p w:rsidR="00673FFC" w:rsidRPr="00673FFC" w:rsidRDefault="00673FFC" w:rsidP="00C31C33">
            <w:pPr>
              <w:numPr>
                <w:ilvl w:val="0"/>
                <w:numId w:val="2"/>
              </w:numPr>
              <w:contextualSpacing/>
              <w:jc w:val="both"/>
              <w:rPr>
                <w:rFonts w:ascii="Arial Narrow" w:hAnsi="Arial Narrow"/>
                <w:sz w:val="18"/>
                <w:szCs w:val="18"/>
              </w:rPr>
            </w:pPr>
            <w:r w:rsidRPr="00673FFC">
              <w:rPr>
                <w:rFonts w:ascii="Arial Narrow" w:hAnsi="Arial Narrow"/>
                <w:sz w:val="18"/>
                <w:szCs w:val="18"/>
              </w:rPr>
              <w:t>après une reprise d’activité après plusieurs mois d’interruption ;</w:t>
            </w:r>
          </w:p>
          <w:p w:rsidR="00673FFC" w:rsidRPr="00673FFC" w:rsidRDefault="00673FFC" w:rsidP="00C31C33">
            <w:pPr>
              <w:numPr>
                <w:ilvl w:val="0"/>
                <w:numId w:val="2"/>
              </w:numPr>
              <w:contextualSpacing/>
              <w:jc w:val="both"/>
              <w:rPr>
                <w:rFonts w:ascii="Arial Narrow" w:hAnsi="Arial Narrow"/>
                <w:sz w:val="18"/>
                <w:szCs w:val="18"/>
              </w:rPr>
            </w:pPr>
            <w:r w:rsidRPr="00673FFC">
              <w:rPr>
                <w:rFonts w:ascii="Arial Narrow" w:hAnsi="Arial Narrow"/>
                <w:sz w:val="18"/>
                <w:szCs w:val="18"/>
              </w:rPr>
              <w:t xml:space="preserve">prévus dans le cadre du règlement (CE) n°2073/2005 pour les </w:t>
            </w:r>
            <w:r w:rsidRPr="00673FFC">
              <w:rPr>
                <w:rFonts w:ascii="Arial Narrow" w:hAnsi="Arial Narrow" w:cs="LiberationSansNarrow"/>
                <w:sz w:val="18"/>
                <w:szCs w:val="18"/>
              </w:rPr>
              <w:t xml:space="preserve">établissements concernés par la production des denrées alimentaires prêtes à être consommées susceptibles de présenter un risque pour la santé publique lié à </w:t>
            </w:r>
            <w:r w:rsidRPr="00673FFC">
              <w:rPr>
                <w:rFonts w:ascii="Arial Narrow" w:hAnsi="Arial Narrow" w:cs="LiberationSansNarrow-Italic"/>
                <w:i/>
                <w:iCs/>
                <w:sz w:val="18"/>
                <w:szCs w:val="18"/>
              </w:rPr>
              <w:t>Listeria monocytogenes (</w:t>
            </w:r>
            <w:r w:rsidRPr="00673FFC">
              <w:rPr>
                <w:rFonts w:ascii="Arial Narrow" w:hAnsi="Arial Narrow" w:cs="LiberationSansNarrow"/>
                <w:sz w:val="18"/>
                <w:szCs w:val="18"/>
              </w:rPr>
              <w:t xml:space="preserve">prélèvement dans ce cas des échantillons sur les lieux de transformation et sur le matériel utilisé en vue de détecter la présence de </w:t>
            </w:r>
            <w:r w:rsidRPr="00673FFC">
              <w:rPr>
                <w:rFonts w:ascii="Arial Narrow" w:hAnsi="Arial Narrow" w:cs="LiberationSansNarrow-Italic"/>
                <w:i/>
                <w:iCs/>
                <w:sz w:val="18"/>
                <w:szCs w:val="18"/>
              </w:rPr>
              <w:t>Listeria monocytogenes</w:t>
            </w:r>
            <w:r w:rsidRPr="00673FFC">
              <w:rPr>
                <w:rFonts w:ascii="Arial Narrow" w:hAnsi="Arial Narrow" w:cs="LiberationSansNarrow"/>
                <w:sz w:val="18"/>
                <w:szCs w:val="18"/>
              </w:rPr>
              <w:t xml:space="preserve"> dans le cadre leur plan d'échantillonnage). </w:t>
            </w:r>
          </w:p>
        </w:tc>
        <w:tc>
          <w:tcPr>
            <w:tcW w:w="2268" w:type="dxa"/>
          </w:tcPr>
          <w:p w:rsidR="00673FFC" w:rsidRPr="00673FFC" w:rsidRDefault="00673FFC" w:rsidP="00673FFC">
            <w:pPr>
              <w:rPr>
                <w:rFonts w:ascii="Arial Narrow" w:hAnsi="Arial Narrow"/>
                <w:sz w:val="18"/>
                <w:szCs w:val="18"/>
              </w:rPr>
            </w:pPr>
            <w:r w:rsidRPr="00673FFC">
              <w:rPr>
                <w:rFonts w:ascii="Arial Narrow" w:hAnsi="Arial Narrow"/>
                <w:b/>
                <w:sz w:val="18"/>
                <w:szCs w:val="18"/>
              </w:rPr>
              <w:t xml:space="preserve">- </w:t>
            </w:r>
            <w:r w:rsidRPr="00673FFC">
              <w:rPr>
                <w:rFonts w:ascii="Arial Narrow" w:hAnsi="Arial Narrow"/>
                <w:sz w:val="18"/>
                <w:szCs w:val="18"/>
              </w:rPr>
              <w:t>Plans de nettoyage et de désinfection à respecter dans un cadre pédagogique et en dehors de ce cadre.</w:t>
            </w:r>
          </w:p>
          <w:p w:rsidR="00673FFC" w:rsidRPr="00673FFC" w:rsidRDefault="00673FFC" w:rsidP="00673FFC">
            <w:pPr>
              <w:rPr>
                <w:rFonts w:ascii="Arial Narrow" w:hAnsi="Arial Narrow"/>
                <w:b/>
                <w:sz w:val="18"/>
                <w:szCs w:val="18"/>
              </w:rPr>
            </w:pPr>
            <w:r w:rsidRPr="00673FFC">
              <w:rPr>
                <w:rFonts w:ascii="Arial Narrow" w:hAnsi="Arial Narrow"/>
                <w:sz w:val="18"/>
                <w:szCs w:val="18"/>
              </w:rPr>
              <w:t>- Protocole n°6 de nettoyage/désinfection</w:t>
            </w:r>
          </w:p>
          <w:p w:rsidR="00673FFC" w:rsidRPr="00673FFC" w:rsidRDefault="00673FFC" w:rsidP="00673FFC">
            <w:pPr>
              <w:rPr>
                <w:rFonts w:ascii="Arial Narrow" w:hAnsi="Arial Narrow"/>
                <w:sz w:val="18"/>
                <w:szCs w:val="18"/>
              </w:rPr>
            </w:pPr>
            <w:r w:rsidRPr="00673FFC">
              <w:rPr>
                <w:rFonts w:ascii="Arial Narrow" w:hAnsi="Arial Narrow"/>
                <w:b/>
                <w:sz w:val="18"/>
                <w:szCs w:val="18"/>
              </w:rPr>
              <w:t xml:space="preserve">- </w:t>
            </w:r>
            <w:r w:rsidRPr="00673FFC">
              <w:rPr>
                <w:rFonts w:ascii="Arial Narrow" w:hAnsi="Arial Narrow"/>
                <w:b/>
                <w:sz w:val="18"/>
                <w:szCs w:val="18"/>
                <w:u w:val="single"/>
              </w:rPr>
              <w:t>Documents à conserver</w:t>
            </w:r>
            <w:r w:rsidRPr="00673FFC">
              <w:rPr>
                <w:rFonts w:ascii="Arial Narrow" w:hAnsi="Arial Narrow"/>
                <w:sz w:val="18"/>
                <w:szCs w:val="18"/>
              </w:rPr>
              <w:t xml:space="preserve"> : </w:t>
            </w:r>
          </w:p>
          <w:p w:rsidR="00673FFC" w:rsidRPr="00673FFC" w:rsidRDefault="00673FFC" w:rsidP="00673FFC">
            <w:pPr>
              <w:rPr>
                <w:rFonts w:ascii="Arial Narrow" w:hAnsi="Arial Narrow"/>
                <w:sz w:val="18"/>
                <w:szCs w:val="18"/>
              </w:rPr>
            </w:pPr>
            <w:r w:rsidRPr="00673FFC">
              <w:rPr>
                <w:rFonts w:ascii="Arial Narrow" w:hAnsi="Arial Narrow"/>
                <w:sz w:val="18"/>
                <w:szCs w:val="18"/>
              </w:rPr>
              <w:t>- Fiches techniques des produits à utiliser</w:t>
            </w:r>
          </w:p>
          <w:p w:rsidR="00673FFC" w:rsidRPr="00673FFC" w:rsidRDefault="00673FFC" w:rsidP="00673FFC">
            <w:pPr>
              <w:rPr>
                <w:rFonts w:ascii="Arial Narrow" w:hAnsi="Arial Narrow"/>
                <w:sz w:val="18"/>
                <w:szCs w:val="18"/>
              </w:rPr>
            </w:pPr>
            <w:r w:rsidRPr="00673FFC">
              <w:rPr>
                <w:rFonts w:ascii="Arial Narrow" w:hAnsi="Arial Narrow"/>
                <w:sz w:val="18"/>
                <w:szCs w:val="18"/>
              </w:rPr>
              <w:t>- Résultats des analyses de surface</w:t>
            </w:r>
          </w:p>
          <w:p w:rsidR="00673FFC" w:rsidRPr="00673FFC" w:rsidRDefault="00673FFC" w:rsidP="00673FFC">
            <w:pPr>
              <w:rPr>
                <w:rFonts w:ascii="Arial Narrow" w:hAnsi="Arial Narrow"/>
                <w:sz w:val="18"/>
                <w:szCs w:val="18"/>
              </w:rPr>
            </w:pPr>
            <w:r w:rsidRPr="00673FFC">
              <w:rPr>
                <w:rFonts w:ascii="Arial Narrow" w:hAnsi="Arial Narrow"/>
                <w:sz w:val="18"/>
                <w:szCs w:val="18"/>
              </w:rPr>
              <w:t xml:space="preserve">- </w:t>
            </w:r>
            <w:r w:rsidRPr="00673FFC">
              <w:rPr>
                <w:rFonts w:ascii="Arial Narrow" w:hAnsi="Arial Narrow"/>
                <w:b/>
                <w:sz w:val="18"/>
                <w:szCs w:val="18"/>
                <w:u w:val="single"/>
              </w:rPr>
              <w:t>Enregistrements</w:t>
            </w:r>
            <w:r w:rsidRPr="00673FFC">
              <w:rPr>
                <w:rFonts w:ascii="Arial Narrow" w:hAnsi="Arial Narrow"/>
                <w:sz w:val="18"/>
                <w:szCs w:val="18"/>
              </w:rPr>
              <w:t> :</w:t>
            </w:r>
          </w:p>
          <w:p w:rsidR="00673FFC" w:rsidRPr="00673FFC" w:rsidRDefault="00673FFC" w:rsidP="00673FFC">
            <w:pPr>
              <w:rPr>
                <w:rFonts w:ascii="Arial Narrow" w:hAnsi="Arial Narrow"/>
                <w:color w:val="00B050"/>
                <w:sz w:val="18"/>
                <w:szCs w:val="18"/>
              </w:rPr>
            </w:pPr>
            <w:r w:rsidRPr="00673FFC">
              <w:rPr>
                <w:rFonts w:ascii="Arial Narrow" w:hAnsi="Arial Narrow"/>
                <w:sz w:val="18"/>
                <w:szCs w:val="18"/>
              </w:rPr>
              <w:t>Des non-conformités et des actions correctives</w:t>
            </w:r>
            <w:r w:rsidRPr="00673FFC">
              <w:rPr>
                <w:rFonts w:ascii="Arial Narrow" w:hAnsi="Arial Narrow"/>
                <w:color w:val="00B050"/>
                <w:sz w:val="18"/>
                <w:szCs w:val="18"/>
              </w:rPr>
              <w:t>.</w:t>
            </w:r>
          </w:p>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p>
        </w:tc>
        <w:tc>
          <w:tcPr>
            <w:tcW w:w="2098" w:type="dxa"/>
          </w:tcPr>
          <w:p w:rsidR="00673FFC" w:rsidRPr="00673FFC" w:rsidRDefault="00673FFC" w:rsidP="00673FFC">
            <w:pPr>
              <w:rPr>
                <w:rFonts w:ascii="Arial Narrow" w:hAnsi="Arial Narrow"/>
                <w:sz w:val="18"/>
                <w:szCs w:val="18"/>
              </w:rPr>
            </w:pPr>
            <w:r w:rsidRPr="00673FFC">
              <w:rPr>
                <w:rFonts w:ascii="Arial Narrow" w:hAnsi="Arial Narrow"/>
                <w:sz w:val="18"/>
                <w:szCs w:val="18"/>
              </w:rPr>
              <w:t>- Analyse du protocole et correction pour amélioration des résultats</w:t>
            </w:r>
          </w:p>
          <w:p w:rsidR="00673FFC" w:rsidRPr="00673FFC" w:rsidRDefault="00673FFC" w:rsidP="00673FFC">
            <w:pPr>
              <w:rPr>
                <w:rFonts w:ascii="Arial Narrow" w:hAnsi="Arial Narrow"/>
                <w:sz w:val="18"/>
                <w:szCs w:val="18"/>
              </w:rPr>
            </w:pPr>
            <w:r w:rsidRPr="00673FFC">
              <w:rPr>
                <w:rFonts w:ascii="Arial Narrow" w:hAnsi="Arial Narrow"/>
                <w:sz w:val="18"/>
                <w:szCs w:val="18"/>
              </w:rPr>
              <w:t>- Contrôle de surface</w:t>
            </w:r>
          </w:p>
          <w:p w:rsidR="00673FFC" w:rsidRPr="00673FFC" w:rsidRDefault="00673FFC" w:rsidP="00673FFC">
            <w:pPr>
              <w:rPr>
                <w:rFonts w:ascii="Arial Narrow" w:hAnsi="Arial Narrow"/>
                <w:sz w:val="18"/>
                <w:szCs w:val="18"/>
              </w:rPr>
            </w:pPr>
            <w:r w:rsidRPr="00673FFC">
              <w:rPr>
                <w:rFonts w:ascii="Arial Narrow" w:hAnsi="Arial Narrow"/>
                <w:sz w:val="18"/>
                <w:szCs w:val="18"/>
              </w:rPr>
              <w:t>- Destruction des denrées susceptibles d'avoir été contaminées au contact de produits de nettoyage et désinfection.</w:t>
            </w:r>
          </w:p>
          <w:p w:rsidR="00673FFC" w:rsidRPr="00673FFC" w:rsidRDefault="00673FFC" w:rsidP="00673FFC">
            <w:pPr>
              <w:rPr>
                <w:rFonts w:ascii="Arial Narrow" w:hAnsi="Arial Narrow"/>
                <w:sz w:val="18"/>
                <w:szCs w:val="18"/>
              </w:rPr>
            </w:pPr>
            <w:r w:rsidRPr="00673FFC">
              <w:rPr>
                <w:rFonts w:ascii="Arial Narrow" w:hAnsi="Arial Narrow"/>
                <w:sz w:val="18"/>
                <w:szCs w:val="18"/>
              </w:rPr>
              <w:t>• Nettoyage/ désinfection des locaux et ou équipements concernés par les non-conformités.</w:t>
            </w:r>
          </w:p>
          <w:p w:rsidR="00673FFC" w:rsidRPr="00673FFC" w:rsidRDefault="00673FFC" w:rsidP="00673FFC">
            <w:pPr>
              <w:rPr>
                <w:rFonts w:ascii="Arial Narrow" w:hAnsi="Arial Narrow"/>
                <w:sz w:val="18"/>
                <w:szCs w:val="18"/>
              </w:rPr>
            </w:pPr>
            <w:r w:rsidRPr="00673FFC">
              <w:rPr>
                <w:rFonts w:ascii="Arial Narrow" w:hAnsi="Arial Narrow"/>
                <w:sz w:val="18"/>
                <w:szCs w:val="18"/>
              </w:rPr>
              <w:t>• Adaptation du plan de nettoyage et désinfection suite à un relevé de non-conformité.</w:t>
            </w:r>
          </w:p>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p>
          <w:p w:rsidR="00673FFC" w:rsidRPr="00673FFC" w:rsidRDefault="00673FFC" w:rsidP="00673FFC">
            <w:pPr>
              <w:rPr>
                <w:rFonts w:ascii="Arial Narrow" w:hAnsi="Arial Narrow"/>
                <w:sz w:val="18"/>
                <w:szCs w:val="18"/>
              </w:rPr>
            </w:pPr>
          </w:p>
        </w:tc>
      </w:tr>
    </w:tbl>
    <w:p w:rsidR="00F72EF0" w:rsidRPr="0042188F" w:rsidRDefault="0042188F">
      <w:pPr>
        <w:rPr>
          <w:b/>
          <w:bCs/>
          <w:caps/>
        </w:rPr>
      </w:pPr>
      <w:r w:rsidRPr="0042188F">
        <w:rPr>
          <w:b/>
          <w:bCs/>
          <w:caps/>
        </w:rPr>
        <w:lastRenderedPageBreak/>
        <w:t>2.2 Traçabilité des non conformités et des actions correctives</w:t>
      </w:r>
    </w:p>
    <w:p w:rsidR="00F72EF0" w:rsidRDefault="00F72EF0">
      <w:pPr>
        <w:rPr>
          <w:b/>
        </w:rPr>
      </w:pPr>
    </w:p>
    <w:tbl>
      <w:tblPr>
        <w:tblStyle w:val="Grilledutableau"/>
        <w:tblW w:w="0" w:type="auto"/>
        <w:tblLook w:val="04A0" w:firstRow="1" w:lastRow="0" w:firstColumn="1" w:lastColumn="0" w:noHBand="0" w:noVBand="1"/>
      </w:tblPr>
      <w:tblGrid>
        <w:gridCol w:w="1569"/>
        <w:gridCol w:w="729"/>
        <w:gridCol w:w="2125"/>
        <w:gridCol w:w="2722"/>
        <w:gridCol w:w="2817"/>
      </w:tblGrid>
      <w:tr w:rsidR="00F72EF0" w:rsidRPr="00917CE7" w:rsidTr="00075736">
        <w:tc>
          <w:tcPr>
            <w:tcW w:w="1569" w:type="dxa"/>
            <w:tcBorders>
              <w:bottom w:val="single" w:sz="4" w:space="0" w:color="auto"/>
            </w:tcBorders>
            <w:shd w:val="clear" w:color="auto" w:fill="C7A39A" w:themeFill="accent5" w:themeFillTint="99"/>
          </w:tcPr>
          <w:p w:rsidR="00F72EF0" w:rsidRPr="00917CE7" w:rsidRDefault="00F72EF0" w:rsidP="00F72EF0">
            <w:pPr>
              <w:jc w:val="both"/>
              <w:rPr>
                <w:rFonts w:ascii="Arial Narrow" w:hAnsi="Arial Narrow"/>
                <w:b/>
              </w:rPr>
            </w:pPr>
            <w:r w:rsidRPr="00917CE7">
              <w:rPr>
                <w:rFonts w:ascii="Arial Narrow" w:hAnsi="Arial Narrow"/>
                <w:b/>
              </w:rPr>
              <w:t>Rubrique</w:t>
            </w:r>
          </w:p>
        </w:tc>
        <w:tc>
          <w:tcPr>
            <w:tcW w:w="729" w:type="dxa"/>
            <w:shd w:val="clear" w:color="auto" w:fill="C7A39A" w:themeFill="accent5" w:themeFillTint="99"/>
          </w:tcPr>
          <w:p w:rsidR="00F72EF0" w:rsidRPr="00917CE7" w:rsidRDefault="00F72EF0" w:rsidP="00F72EF0">
            <w:pPr>
              <w:jc w:val="both"/>
              <w:rPr>
                <w:rFonts w:ascii="Arial Narrow" w:hAnsi="Arial Narrow"/>
                <w:b/>
              </w:rPr>
            </w:pPr>
            <w:r w:rsidRPr="00917CE7">
              <w:rPr>
                <w:rFonts w:ascii="Arial Narrow" w:hAnsi="Arial Narrow"/>
                <w:b/>
              </w:rPr>
              <w:t>Date</w:t>
            </w:r>
          </w:p>
        </w:tc>
        <w:tc>
          <w:tcPr>
            <w:tcW w:w="2125" w:type="dxa"/>
            <w:shd w:val="clear" w:color="auto" w:fill="C7A39A" w:themeFill="accent5" w:themeFillTint="99"/>
          </w:tcPr>
          <w:p w:rsidR="00F72EF0" w:rsidRPr="00917CE7" w:rsidRDefault="00F72EF0" w:rsidP="00F72EF0">
            <w:pPr>
              <w:jc w:val="both"/>
              <w:rPr>
                <w:rFonts w:ascii="Arial Narrow" w:hAnsi="Arial Narrow"/>
                <w:b/>
              </w:rPr>
            </w:pPr>
            <w:r w:rsidRPr="00917CE7">
              <w:rPr>
                <w:rFonts w:ascii="Arial Narrow" w:hAnsi="Arial Narrow"/>
                <w:b/>
              </w:rPr>
              <w:t>Nom de la personne ayant identifié la non-conformité</w:t>
            </w:r>
          </w:p>
        </w:tc>
        <w:tc>
          <w:tcPr>
            <w:tcW w:w="2722" w:type="dxa"/>
            <w:shd w:val="clear" w:color="auto" w:fill="C7A39A" w:themeFill="accent5" w:themeFillTint="99"/>
          </w:tcPr>
          <w:p w:rsidR="00F72EF0" w:rsidRPr="00917CE7" w:rsidRDefault="00F72EF0" w:rsidP="00F72EF0">
            <w:pPr>
              <w:jc w:val="both"/>
              <w:rPr>
                <w:rFonts w:ascii="Arial Narrow" w:hAnsi="Arial Narrow"/>
                <w:b/>
              </w:rPr>
            </w:pPr>
            <w:r w:rsidRPr="00917CE7">
              <w:rPr>
                <w:rFonts w:ascii="Arial Narrow" w:hAnsi="Arial Narrow"/>
                <w:b/>
              </w:rPr>
              <w:t>Non-conformités</w:t>
            </w:r>
            <w:r>
              <w:rPr>
                <w:rFonts w:ascii="Arial Narrow" w:hAnsi="Arial Narrow"/>
                <w:b/>
              </w:rPr>
              <w:t xml:space="preserve"> et causes identifiées</w:t>
            </w:r>
          </w:p>
        </w:tc>
        <w:tc>
          <w:tcPr>
            <w:tcW w:w="2817" w:type="dxa"/>
            <w:shd w:val="clear" w:color="auto" w:fill="C7A39A" w:themeFill="accent5" w:themeFillTint="99"/>
          </w:tcPr>
          <w:p w:rsidR="00F72EF0" w:rsidRPr="00917CE7" w:rsidRDefault="00F72EF0" w:rsidP="00F72EF0">
            <w:pPr>
              <w:jc w:val="both"/>
              <w:rPr>
                <w:rFonts w:ascii="Arial Narrow" w:hAnsi="Arial Narrow"/>
                <w:b/>
              </w:rPr>
            </w:pPr>
            <w:r w:rsidRPr="00917CE7">
              <w:rPr>
                <w:rFonts w:ascii="Arial Narrow" w:hAnsi="Arial Narrow"/>
                <w:b/>
              </w:rPr>
              <w:t>Actions correctives</w:t>
            </w:r>
          </w:p>
        </w:tc>
      </w:tr>
      <w:tr w:rsidR="00F72EF0" w:rsidRPr="00917CE7" w:rsidTr="00075736">
        <w:tc>
          <w:tcPr>
            <w:tcW w:w="1569" w:type="dxa"/>
            <w:vMerge w:val="restart"/>
            <w:shd w:val="clear" w:color="auto" w:fill="C7A39A" w:themeFill="accent5" w:themeFillTint="99"/>
          </w:tcPr>
          <w:p w:rsidR="00F72EF0" w:rsidRPr="00917CE7" w:rsidRDefault="00F72EF0" w:rsidP="00F72EF0">
            <w:pPr>
              <w:spacing w:line="360" w:lineRule="auto"/>
              <w:rPr>
                <w:rFonts w:ascii="Arial Narrow" w:hAnsi="Arial Narrow"/>
                <w:b/>
              </w:rPr>
            </w:pPr>
            <w:r>
              <w:rPr>
                <w:rFonts w:ascii="Arial Narrow" w:hAnsi="Arial Narrow"/>
                <w:b/>
              </w:rPr>
              <w:t>M</w:t>
            </w:r>
            <w:r w:rsidRPr="000A0131">
              <w:rPr>
                <w:rFonts w:ascii="Arial Narrow" w:hAnsi="Arial Narrow"/>
                <w:b/>
              </w:rPr>
              <w:t xml:space="preserve">atériaux </w:t>
            </w:r>
            <w:r>
              <w:rPr>
                <w:rFonts w:ascii="Arial Narrow" w:hAnsi="Arial Narrow"/>
                <w:b/>
              </w:rPr>
              <w:br/>
            </w:r>
            <w:r w:rsidRPr="000A0131">
              <w:rPr>
                <w:rFonts w:ascii="Arial Narrow" w:hAnsi="Arial Narrow"/>
                <w:b/>
              </w:rPr>
              <w:t xml:space="preserve">des surfaces </w:t>
            </w:r>
            <w:r>
              <w:rPr>
                <w:rFonts w:ascii="Arial Narrow" w:hAnsi="Arial Narrow"/>
                <w:b/>
              </w:rPr>
              <w:t>inadaptés</w:t>
            </w: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b/>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b/>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b/>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val="restart"/>
            <w:shd w:val="clear" w:color="auto" w:fill="C7A39A" w:themeFill="accent5" w:themeFillTint="99"/>
          </w:tcPr>
          <w:p w:rsidR="00F72EF0" w:rsidRPr="00917CE7" w:rsidRDefault="00F72EF0" w:rsidP="00F72EF0">
            <w:pPr>
              <w:spacing w:line="360" w:lineRule="auto"/>
              <w:rPr>
                <w:rFonts w:ascii="Arial Narrow" w:hAnsi="Arial Narrow"/>
                <w:b/>
              </w:rPr>
            </w:pPr>
            <w:r>
              <w:rPr>
                <w:rFonts w:ascii="Arial Narrow" w:hAnsi="Arial Narrow"/>
                <w:b/>
              </w:rPr>
              <w:t>Etat des locaux inadapté</w:t>
            </w: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b/>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b/>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b/>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val="restart"/>
            <w:shd w:val="clear" w:color="auto" w:fill="C7A39A" w:themeFill="accent5" w:themeFillTint="99"/>
          </w:tcPr>
          <w:p w:rsidR="00F72EF0" w:rsidRDefault="00F72EF0" w:rsidP="00F72EF0">
            <w:pPr>
              <w:spacing w:line="360" w:lineRule="auto"/>
              <w:rPr>
                <w:rFonts w:ascii="Arial Narrow" w:hAnsi="Arial Narrow"/>
                <w:b/>
              </w:rPr>
            </w:pPr>
            <w:r>
              <w:rPr>
                <w:rFonts w:ascii="Arial Narrow" w:hAnsi="Arial Narrow"/>
                <w:b/>
              </w:rPr>
              <w:t>Nettoyage/</w:t>
            </w:r>
          </w:p>
          <w:p w:rsidR="00F72EF0" w:rsidRPr="00917CE7" w:rsidRDefault="00F72EF0" w:rsidP="00F72EF0">
            <w:pPr>
              <w:spacing w:line="360" w:lineRule="auto"/>
              <w:rPr>
                <w:rFonts w:ascii="Arial Narrow" w:hAnsi="Arial Narrow"/>
                <w:b/>
              </w:rPr>
            </w:pPr>
            <w:r>
              <w:rPr>
                <w:rFonts w:ascii="Arial Narrow" w:hAnsi="Arial Narrow"/>
                <w:b/>
              </w:rPr>
              <w:t>Désinfection insatisfaisant</w:t>
            </w: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b/>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b/>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b/>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val="restart"/>
            <w:shd w:val="clear" w:color="auto" w:fill="C7A39A" w:themeFill="accent5" w:themeFillTint="99"/>
          </w:tcPr>
          <w:p w:rsidR="00F72EF0" w:rsidRPr="00917CE7" w:rsidRDefault="00F72EF0" w:rsidP="00F72EF0">
            <w:pPr>
              <w:spacing w:line="360" w:lineRule="auto"/>
              <w:rPr>
                <w:rFonts w:ascii="Arial Narrow" w:hAnsi="Arial Narrow"/>
                <w:b/>
              </w:rPr>
            </w:pPr>
            <w:r>
              <w:rPr>
                <w:rFonts w:ascii="Arial Narrow" w:hAnsi="Arial Narrow"/>
                <w:b/>
              </w:rPr>
              <w:t xml:space="preserve">Equipements inadaptés </w:t>
            </w:r>
            <w:r>
              <w:rPr>
                <w:rFonts w:ascii="Arial Narrow" w:hAnsi="Arial Narrow"/>
                <w:b/>
              </w:rPr>
              <w:br/>
              <w:t>et en mauvais état de fonctionnement</w:t>
            </w: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r w:rsidR="00F72EF0" w:rsidRPr="00917CE7" w:rsidTr="00075736">
        <w:tc>
          <w:tcPr>
            <w:tcW w:w="1569" w:type="dxa"/>
            <w:vMerge/>
            <w:shd w:val="clear" w:color="auto" w:fill="C7A39A" w:themeFill="accent5" w:themeFillTint="99"/>
          </w:tcPr>
          <w:p w:rsidR="00F72EF0" w:rsidRPr="00917CE7" w:rsidRDefault="00F72EF0" w:rsidP="00F72EF0">
            <w:pPr>
              <w:spacing w:line="360" w:lineRule="auto"/>
              <w:rPr>
                <w:rFonts w:ascii="Arial Narrow" w:hAnsi="Arial Narrow"/>
              </w:rPr>
            </w:pPr>
          </w:p>
        </w:tc>
        <w:tc>
          <w:tcPr>
            <w:tcW w:w="729" w:type="dxa"/>
          </w:tcPr>
          <w:p w:rsidR="00F72EF0" w:rsidRPr="00917CE7" w:rsidRDefault="00F72EF0" w:rsidP="00F72EF0">
            <w:pPr>
              <w:spacing w:line="360" w:lineRule="auto"/>
              <w:rPr>
                <w:rFonts w:ascii="Arial Narrow" w:hAnsi="Arial Narrow"/>
              </w:rPr>
            </w:pPr>
          </w:p>
        </w:tc>
        <w:tc>
          <w:tcPr>
            <w:tcW w:w="2125" w:type="dxa"/>
          </w:tcPr>
          <w:p w:rsidR="00F72EF0" w:rsidRPr="00917CE7" w:rsidRDefault="00F72EF0" w:rsidP="00F72EF0">
            <w:pPr>
              <w:spacing w:line="360" w:lineRule="auto"/>
              <w:rPr>
                <w:rFonts w:ascii="Arial Narrow" w:hAnsi="Arial Narrow"/>
              </w:rPr>
            </w:pPr>
          </w:p>
        </w:tc>
        <w:tc>
          <w:tcPr>
            <w:tcW w:w="2722" w:type="dxa"/>
          </w:tcPr>
          <w:p w:rsidR="00F72EF0" w:rsidRPr="00917CE7" w:rsidRDefault="00F72EF0" w:rsidP="00F72EF0">
            <w:pPr>
              <w:spacing w:line="360" w:lineRule="auto"/>
              <w:rPr>
                <w:rFonts w:ascii="Arial Narrow" w:hAnsi="Arial Narrow"/>
              </w:rPr>
            </w:pPr>
          </w:p>
        </w:tc>
        <w:tc>
          <w:tcPr>
            <w:tcW w:w="2817" w:type="dxa"/>
          </w:tcPr>
          <w:p w:rsidR="00F72EF0" w:rsidRPr="00917CE7" w:rsidRDefault="00F72EF0" w:rsidP="00F72EF0">
            <w:pPr>
              <w:spacing w:line="360" w:lineRule="auto"/>
              <w:rPr>
                <w:rFonts w:ascii="Arial Narrow" w:hAnsi="Arial Narrow"/>
              </w:rPr>
            </w:pPr>
          </w:p>
        </w:tc>
      </w:tr>
    </w:tbl>
    <w:p w:rsidR="00F94B71" w:rsidRDefault="00F94B71">
      <w:pPr>
        <w:rPr>
          <w:b/>
          <w:noProof/>
          <w:lang w:eastAsia="fr-FR"/>
        </w:rPr>
      </w:pPr>
    </w:p>
    <w:p w:rsidR="00F94B71" w:rsidRDefault="00F94B71">
      <w:pPr>
        <w:rPr>
          <w:b/>
          <w:noProof/>
          <w:lang w:eastAsia="fr-FR"/>
        </w:rPr>
      </w:pPr>
    </w:p>
    <w:p w:rsidR="00F72EF0" w:rsidRDefault="00F72EF0" w:rsidP="00F94B71">
      <w:pPr>
        <w:jc w:val="center"/>
        <w:rPr>
          <w:b/>
        </w:rPr>
      </w:pPr>
      <w:r>
        <w:rPr>
          <w:b/>
        </w:rPr>
        <w:br w:type="page"/>
      </w:r>
    </w:p>
    <w:p w:rsidR="00F94B71" w:rsidRDefault="00F94B71">
      <w:pPr>
        <w:rPr>
          <w:b/>
        </w:rPr>
      </w:pPr>
    </w:p>
    <w:p w:rsidR="00730BED" w:rsidRPr="002F63E4" w:rsidRDefault="00F72EF0" w:rsidP="00730BED">
      <w:pPr>
        <w:rPr>
          <w:b/>
          <w:bCs/>
          <w:caps/>
        </w:rPr>
      </w:pPr>
      <w:r w:rsidRPr="002F63E4">
        <w:rPr>
          <w:b/>
          <w:bCs/>
          <w:caps/>
        </w:rPr>
        <w:t>2.3 Plan d</w:t>
      </w:r>
      <w:r w:rsidR="007C704C">
        <w:rPr>
          <w:b/>
          <w:bCs/>
          <w:caps/>
        </w:rPr>
        <w:t>u</w:t>
      </w:r>
      <w:r w:rsidRPr="002F63E4">
        <w:rPr>
          <w:b/>
          <w:bCs/>
          <w:caps/>
        </w:rPr>
        <w:t xml:space="preserve"> plateau technique</w:t>
      </w:r>
    </w:p>
    <w:p w:rsidR="00F72EF0" w:rsidRPr="00152DED" w:rsidRDefault="00F72EF0" w:rsidP="00730BED">
      <w:pPr>
        <w:rPr>
          <w:sz w:val="20"/>
          <w:szCs w:val="20"/>
        </w:rPr>
      </w:pPr>
    </w:p>
    <w:p w:rsidR="001C41FC" w:rsidRDefault="001C41FC" w:rsidP="00F72EF0"/>
    <w:p w:rsidR="001C41FC" w:rsidRDefault="00B721E2" w:rsidP="00F72EF0">
      <w:r>
        <w:rPr>
          <w:noProof/>
          <w:lang w:eastAsia="fr-FR"/>
        </w:rPr>
        <mc:AlternateContent>
          <mc:Choice Requires="wps">
            <w:drawing>
              <wp:anchor distT="0" distB="0" distL="114300" distR="114300" simplePos="0" relativeHeight="251685888" behindDoc="1" locked="0" layoutInCell="1" allowOverlap="1" wp14:anchorId="3FE97325" wp14:editId="2DAED26E">
                <wp:simplePos x="0" y="0"/>
                <wp:positionH relativeFrom="column">
                  <wp:posOffset>5576519</wp:posOffset>
                </wp:positionH>
                <wp:positionV relativeFrom="paragraph">
                  <wp:posOffset>74676</wp:posOffset>
                </wp:positionV>
                <wp:extent cx="1228954" cy="3418205"/>
                <wp:effectExtent l="0" t="0" r="9525" b="0"/>
                <wp:wrapNone/>
                <wp:docPr id="1118" name="Zone de texte 1118"/>
                <wp:cNvGraphicFramePr/>
                <a:graphic xmlns:a="http://schemas.openxmlformats.org/drawingml/2006/main">
                  <a:graphicData uri="http://schemas.microsoft.com/office/word/2010/wordprocessingShape">
                    <wps:wsp>
                      <wps:cNvSpPr txBox="1"/>
                      <wps:spPr>
                        <a:xfrm>
                          <a:off x="0" y="0"/>
                          <a:ext cx="1228954" cy="3418205"/>
                        </a:xfrm>
                        <a:prstGeom prst="rect">
                          <a:avLst/>
                        </a:prstGeom>
                        <a:solidFill>
                          <a:schemeClr val="lt1"/>
                        </a:solidFill>
                        <a:ln w="6350">
                          <a:noFill/>
                        </a:ln>
                      </wps:spPr>
                      <wps:txbx>
                        <w:txbxContent>
                          <w:p w:rsidR="0042188F" w:rsidRDefault="0042188F" w:rsidP="00F72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E97325" id="Zone de texte 1118" o:spid="_x0000_s1031" type="#_x0000_t202" style="position:absolute;margin-left:439.1pt;margin-top:5.9pt;width:96.75pt;height:269.1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" fillcolor="white [3201]" stroked="f" strokeweight=".5pt">
                <v:textbox>
                  <w:txbxContent>
                    <w:p w:rsidR="0042188F" w:rsidRDefault="0042188F" w:rsidP="00F72EF0"/>
                  </w:txbxContent>
                </v:textbox>
              </v:shape>
            </w:pict>
          </mc:Fallback>
        </mc:AlternateContent>
      </w:r>
    </w:p>
    <w:p w:rsidR="001C41FC" w:rsidRDefault="001C41FC" w:rsidP="00F72EF0"/>
    <w:p w:rsidR="001C41FC" w:rsidRDefault="001C41FC" w:rsidP="00F72EF0"/>
    <w:p w:rsidR="001C41FC" w:rsidRDefault="001C41FC" w:rsidP="00F72EF0"/>
    <w:p w:rsidR="001C41FC" w:rsidRDefault="001C41FC" w:rsidP="00F72EF0"/>
    <w:p w:rsidR="007C704C" w:rsidRDefault="007C704C" w:rsidP="001C41FC">
      <w:pPr>
        <w:rPr>
          <w:b/>
          <w:bCs/>
          <w:caps/>
        </w:rPr>
        <w:sectPr w:rsidR="007C704C" w:rsidSect="007C704C">
          <w:pgSz w:w="11900" w:h="16840"/>
          <w:pgMar w:top="1250" w:right="964" w:bottom="964" w:left="964" w:header="720" w:footer="293" w:gutter="0"/>
          <w:cols w:space="720"/>
          <w:docGrid w:linePitch="299"/>
        </w:sectPr>
      </w:pPr>
    </w:p>
    <w:p w:rsidR="001C41FC" w:rsidRPr="002F63E4" w:rsidRDefault="001C41FC" w:rsidP="001C41FC">
      <w:pPr>
        <w:rPr>
          <w:b/>
          <w:bCs/>
          <w:caps/>
        </w:rPr>
      </w:pPr>
      <w:r w:rsidRPr="002F63E4">
        <w:rPr>
          <w:b/>
          <w:bCs/>
          <w:caps/>
        </w:rPr>
        <w:lastRenderedPageBreak/>
        <w:t>2.4 Plans de nettoyage / désinfection et de maintenance des équipements</w:t>
      </w:r>
    </w:p>
    <w:p w:rsidR="001C41FC" w:rsidRDefault="001C41FC" w:rsidP="001C41FC">
      <w:pPr>
        <w:rPr>
          <w:b/>
          <w:sz w:val="24"/>
          <w:szCs w:val="24"/>
        </w:rPr>
      </w:pPr>
    </w:p>
    <w:p w:rsidR="007C704C" w:rsidRDefault="007C704C" w:rsidP="001C41FC">
      <w:pPr>
        <w:rPr>
          <w:b/>
          <w:sz w:val="24"/>
          <w:szCs w:val="24"/>
        </w:rPr>
      </w:pPr>
    </w:p>
    <w:p w:rsidR="007C704C" w:rsidRPr="001C41FC" w:rsidRDefault="007C704C" w:rsidP="001C41FC">
      <w:pPr>
        <w:rPr>
          <w:b/>
          <w:sz w:val="24"/>
          <w:szCs w:val="24"/>
        </w:rPr>
      </w:pPr>
    </w:p>
    <w:p w:rsidR="001C41FC" w:rsidRDefault="001C41FC" w:rsidP="00C31C33">
      <w:pPr>
        <w:pStyle w:val="Paragraphedeliste"/>
        <w:numPr>
          <w:ilvl w:val="0"/>
          <w:numId w:val="3"/>
        </w:numPr>
        <w:rPr>
          <w:b/>
          <w:sz w:val="20"/>
          <w:szCs w:val="20"/>
        </w:rPr>
      </w:pPr>
      <w:r w:rsidRPr="007C704C">
        <w:rPr>
          <w:b/>
          <w:sz w:val="20"/>
          <w:szCs w:val="20"/>
        </w:rPr>
        <w:t>Plans de nettoyage / désinfection des surfaces à respecter dans un cadre pédagogique</w:t>
      </w:r>
    </w:p>
    <w:p w:rsidR="007C704C" w:rsidRDefault="007C704C" w:rsidP="007C704C">
      <w:pPr>
        <w:pStyle w:val="Paragraphedeliste"/>
        <w:rPr>
          <w:b/>
          <w:sz w:val="20"/>
          <w:szCs w:val="20"/>
        </w:rPr>
      </w:pPr>
    </w:p>
    <w:p w:rsidR="007C704C" w:rsidRDefault="0081398E" w:rsidP="00C31C33">
      <w:pPr>
        <w:pStyle w:val="Paragraphedeliste"/>
        <w:numPr>
          <w:ilvl w:val="0"/>
          <w:numId w:val="3"/>
        </w:numPr>
        <w:rPr>
          <w:b/>
          <w:sz w:val="20"/>
          <w:szCs w:val="20"/>
        </w:rPr>
      </w:pPr>
      <w:r w:rsidRPr="007C704C">
        <w:rPr>
          <w:b/>
          <w:sz w:val="20"/>
          <w:szCs w:val="20"/>
        </w:rPr>
        <w:t xml:space="preserve">Plan de nettoyage/ désinfection des surfaces défini de manière concertée avec l’équipe de direction   </w:t>
      </w:r>
    </w:p>
    <w:p w:rsidR="007C704C" w:rsidRPr="007C704C" w:rsidRDefault="007C704C" w:rsidP="007C704C">
      <w:pPr>
        <w:pStyle w:val="Paragraphedeliste"/>
        <w:rPr>
          <w:b/>
          <w:sz w:val="20"/>
          <w:szCs w:val="20"/>
        </w:rPr>
      </w:pPr>
    </w:p>
    <w:p w:rsidR="00A43E9D" w:rsidRPr="007C704C" w:rsidRDefault="00A43E9D" w:rsidP="00C31C33">
      <w:pPr>
        <w:pStyle w:val="Paragraphedeliste"/>
        <w:numPr>
          <w:ilvl w:val="0"/>
          <w:numId w:val="3"/>
        </w:numPr>
        <w:rPr>
          <w:b/>
          <w:sz w:val="20"/>
          <w:szCs w:val="20"/>
        </w:rPr>
      </w:pPr>
      <w:r w:rsidRPr="007C704C">
        <w:rPr>
          <w:b/>
          <w:sz w:val="20"/>
          <w:szCs w:val="20"/>
        </w:rPr>
        <w:t xml:space="preserve">Plan de maintenance des équipements </w:t>
      </w:r>
    </w:p>
    <w:p w:rsidR="00A43E9D" w:rsidRDefault="00A43E9D" w:rsidP="00A43E9D">
      <w:pPr>
        <w:rPr>
          <w:b/>
        </w:rPr>
      </w:pPr>
    </w:p>
    <w:p w:rsidR="006E25FB" w:rsidRDefault="006E25FB" w:rsidP="0081398E">
      <w:pPr>
        <w:rPr>
          <w:sz w:val="20"/>
          <w:szCs w:val="20"/>
        </w:rPr>
      </w:pPr>
    </w:p>
    <w:p w:rsidR="001911CC" w:rsidRPr="0000203B" w:rsidRDefault="001911CC" w:rsidP="0000203B">
      <w:pPr>
        <w:rPr>
          <w:sz w:val="20"/>
          <w:szCs w:val="20"/>
        </w:rPr>
      </w:pPr>
    </w:p>
    <w:p w:rsidR="00C5338E" w:rsidRDefault="00C5338E" w:rsidP="001911CC">
      <w:pPr>
        <w:rPr>
          <w:sz w:val="20"/>
          <w:szCs w:val="20"/>
        </w:rPr>
      </w:pPr>
    </w:p>
    <w:p w:rsidR="00A43E9D" w:rsidRPr="00C5338E" w:rsidRDefault="00A43E9D" w:rsidP="0081398E">
      <w:pPr>
        <w:rPr>
          <w:b/>
          <w:color w:val="000091" w:themeColor="background2"/>
          <w:sz w:val="24"/>
          <w:szCs w:val="24"/>
        </w:rPr>
      </w:pPr>
    </w:p>
    <w:p w:rsidR="00D36113" w:rsidRDefault="00D36113">
      <w:pPr>
        <w:rPr>
          <w:sz w:val="20"/>
          <w:szCs w:val="20"/>
        </w:rPr>
      </w:pPr>
    </w:p>
    <w:p w:rsidR="001A7FA2" w:rsidRDefault="00D36113">
      <w:pPr>
        <w:rPr>
          <w:sz w:val="20"/>
          <w:szCs w:val="20"/>
        </w:rPr>
      </w:pPr>
      <w:r>
        <w:rPr>
          <w:noProof/>
          <w:lang w:eastAsia="fr-FR"/>
        </w:rPr>
        <w:lastRenderedPageBreak/>
        <w:drawing>
          <wp:anchor distT="0" distB="0" distL="114300" distR="114300" simplePos="0" relativeHeight="251742208" behindDoc="0" locked="0" layoutInCell="1" allowOverlap="1" wp14:anchorId="5AC7378A" wp14:editId="27AAA2AB">
            <wp:simplePos x="0" y="0"/>
            <wp:positionH relativeFrom="column">
              <wp:posOffset>-855345</wp:posOffset>
            </wp:positionH>
            <wp:positionV relativeFrom="paragraph">
              <wp:posOffset>-808355</wp:posOffset>
            </wp:positionV>
            <wp:extent cx="8686800" cy="11556365"/>
            <wp:effectExtent l="0" t="0" r="0" b="635"/>
            <wp:wrapNone/>
            <wp:docPr id="38" name="Image 4" descr="Macintosh HD:Users:poste2:Desktop:Capture d’écran 2021-07-01 à 16.38.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poste2:Desktop:Capture d’écran 2021-07-01 à 16.38.41.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686800" cy="115563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fr-FR"/>
        </w:rPr>
        <mc:AlternateContent>
          <mc:Choice Requires="wps">
            <w:drawing>
              <wp:anchor distT="0" distB="0" distL="114300" distR="114300" simplePos="0" relativeHeight="251743232" behindDoc="0" locked="0" layoutInCell="1" allowOverlap="1" wp14:anchorId="582F456C" wp14:editId="28872F21">
                <wp:simplePos x="0" y="0"/>
                <wp:positionH relativeFrom="column">
                  <wp:posOffset>287655</wp:posOffset>
                </wp:positionH>
                <wp:positionV relativeFrom="paragraph">
                  <wp:posOffset>106045</wp:posOffset>
                </wp:positionV>
                <wp:extent cx="6656705" cy="8801100"/>
                <wp:effectExtent l="0" t="0" r="0" b="12700"/>
                <wp:wrapThrough wrapText="bothSides">
                  <wp:wrapPolygon edited="0">
                    <wp:start x="0" y="0"/>
                    <wp:lineTo x="0" y="21569"/>
                    <wp:lineTo x="21511" y="21569"/>
                    <wp:lineTo x="21511" y="0"/>
                    <wp:lineTo x="0" y="0"/>
                  </wp:wrapPolygon>
                </wp:wrapThrough>
                <wp:docPr id="36" name="Rectangle 36"/>
                <wp:cNvGraphicFramePr/>
                <a:graphic xmlns:a="http://schemas.openxmlformats.org/drawingml/2006/main">
                  <a:graphicData uri="http://schemas.microsoft.com/office/word/2010/wordprocessingShape">
                    <wps:wsp>
                      <wps:cNvSpPr/>
                      <wps:spPr>
                        <a:xfrm>
                          <a:off x="0" y="0"/>
                          <a:ext cx="6656705" cy="8801100"/>
                        </a:xfrm>
                        <a:prstGeom prst="rect">
                          <a:avLst/>
                        </a:prstGeom>
                        <a:solidFill>
                          <a:srgbClr val="FAF487"/>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9E4545" id="Rectangle 36" o:spid="_x0000_s1026" style="position:absolute;margin-left:22.65pt;margin-top:8.35pt;width:524.15pt;height:693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" fillcolor="#faf487" stroked="f" strokeweight=".5pt">
                <w10:wrap type="through"/>
              </v:rect>
            </w:pict>
          </mc:Fallback>
        </mc:AlternateContent>
      </w:r>
      <w:r w:rsidRPr="00152DED">
        <w:rPr>
          <w:noProof/>
          <w:lang w:eastAsia="fr-FR"/>
        </w:rPr>
        <mc:AlternateContent>
          <mc:Choice Requires="wps">
            <w:drawing>
              <wp:anchor distT="0" distB="0" distL="114300" distR="114300" simplePos="0" relativeHeight="251744256" behindDoc="0" locked="0" layoutInCell="1" allowOverlap="1" wp14:anchorId="6527D83B" wp14:editId="449F4811">
                <wp:simplePos x="0" y="0"/>
                <wp:positionH relativeFrom="column">
                  <wp:posOffset>1090295</wp:posOffset>
                </wp:positionH>
                <wp:positionV relativeFrom="paragraph">
                  <wp:posOffset>484505</wp:posOffset>
                </wp:positionV>
                <wp:extent cx="6474460" cy="7803515"/>
                <wp:effectExtent l="0" t="0" r="0" b="0"/>
                <wp:wrapNone/>
                <wp:docPr id="37" name="Zone de texte 37"/>
                <wp:cNvGraphicFramePr/>
                <a:graphic xmlns:a="http://schemas.openxmlformats.org/drawingml/2006/main">
                  <a:graphicData uri="http://schemas.microsoft.com/office/word/2010/wordprocessingShape">
                    <wps:wsp>
                      <wps:cNvSpPr txBox="1"/>
                      <wps:spPr>
                        <a:xfrm>
                          <a:off x="0" y="0"/>
                          <a:ext cx="6474460" cy="780351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42188F" w:rsidRPr="00152DED" w:rsidRDefault="0042188F" w:rsidP="00D36113">
                            <w:pPr>
                              <w:rPr>
                                <w:b/>
                                <w:color w:val="FF0000"/>
                                <w:sz w:val="60"/>
                                <w:szCs w:val="60"/>
                              </w:rPr>
                            </w:pPr>
                            <w:r w:rsidRPr="00152DED">
                              <w:rPr>
                                <w:b/>
                                <w:color w:val="FF0000"/>
                                <w:sz w:val="60"/>
                                <w:szCs w:val="60"/>
                              </w:rPr>
                              <w:t>—</w:t>
                            </w:r>
                          </w:p>
                          <w:p w:rsidR="0042188F" w:rsidRPr="00F51DD9" w:rsidRDefault="0042188F" w:rsidP="00D36113">
                            <w:pPr>
                              <w:rPr>
                                <w:b/>
                                <w:color w:val="000000" w:themeColor="text1"/>
                                <w:sz w:val="66"/>
                                <w:szCs w:val="66"/>
                              </w:rPr>
                            </w:pPr>
                            <w:r w:rsidRPr="00F51DD9">
                              <w:rPr>
                                <w:b/>
                                <w:bCs/>
                                <w:color w:val="000000" w:themeColor="text1"/>
                                <w:sz w:val="66"/>
                                <w:szCs w:val="66"/>
                              </w:rPr>
                              <w:t xml:space="preserve">LA </w:t>
                            </w:r>
                            <w:r w:rsidRPr="00F51DD9">
                              <w:rPr>
                                <w:b/>
                                <w:color w:val="000000" w:themeColor="text1"/>
                                <w:sz w:val="66"/>
                                <w:szCs w:val="66"/>
                              </w:rPr>
                              <w:t>MAITRISE</w:t>
                            </w:r>
                          </w:p>
                          <w:p w:rsidR="0042188F" w:rsidRPr="00F16A32" w:rsidRDefault="0042188F" w:rsidP="00D36113">
                            <w:pPr>
                              <w:rPr>
                                <w:b/>
                                <w:color w:val="000000" w:themeColor="text1"/>
                                <w:sz w:val="66"/>
                                <w:szCs w:val="66"/>
                              </w:rPr>
                            </w:pPr>
                            <w:r>
                              <w:rPr>
                                <w:b/>
                                <w:color w:val="000000" w:themeColor="text1"/>
                                <w:sz w:val="66"/>
                                <w:szCs w:val="66"/>
                              </w:rPr>
                              <w:t>DES TEMPÉRATURES</w:t>
                            </w:r>
                          </w:p>
                          <w:p w:rsidR="0042188F" w:rsidRPr="00F16A32" w:rsidRDefault="0042188F" w:rsidP="00D36113">
                            <w:pPr>
                              <w:spacing w:line="276" w:lineRule="auto"/>
                              <w:rPr>
                                <w:color w:val="000000" w:themeColor="text1"/>
                                <w:sz w:val="20"/>
                                <w:szCs w:val="20"/>
                              </w:rPr>
                            </w:pPr>
                          </w:p>
                          <w:p w:rsidR="0042188F" w:rsidRPr="007E11A0" w:rsidRDefault="0042188F" w:rsidP="00D36113">
                            <w:pPr>
                              <w:spacing w:line="276" w:lineRule="auto"/>
                              <w:rPr>
                                <w:sz w:val="24"/>
                                <w:szCs w:val="24"/>
                              </w:rPr>
                            </w:pPr>
                            <w:r w:rsidRPr="007E11A0">
                              <w:rPr>
                                <w:sz w:val="24"/>
                                <w:szCs w:val="24"/>
                              </w:rPr>
                              <w:t>3.1</w:t>
                            </w:r>
                            <w:r w:rsidRPr="007E11A0">
                              <w:rPr>
                                <w:sz w:val="24"/>
                                <w:szCs w:val="24"/>
                              </w:rPr>
                              <w:tab/>
                              <w:t xml:space="preserve">Exigences </w:t>
                            </w:r>
                          </w:p>
                          <w:p w:rsidR="0042188F" w:rsidRPr="007E11A0" w:rsidRDefault="0042188F" w:rsidP="00D36113">
                            <w:pPr>
                              <w:spacing w:line="276" w:lineRule="auto"/>
                              <w:rPr>
                                <w:sz w:val="24"/>
                                <w:szCs w:val="24"/>
                              </w:rPr>
                            </w:pPr>
                            <w:r w:rsidRPr="007E11A0">
                              <w:rPr>
                                <w:sz w:val="24"/>
                                <w:szCs w:val="24"/>
                              </w:rPr>
                              <w:t>3.2</w:t>
                            </w:r>
                            <w:r w:rsidRPr="007E11A0">
                              <w:rPr>
                                <w:sz w:val="24"/>
                                <w:szCs w:val="24"/>
                              </w:rPr>
                              <w:tab/>
                              <w:t>Traçabilité des non conformités et des actions correctives</w:t>
                            </w:r>
                          </w:p>
                          <w:p w:rsidR="0042188F" w:rsidRPr="007E11A0" w:rsidRDefault="0042188F" w:rsidP="00D36113">
                            <w:pPr>
                              <w:spacing w:line="276" w:lineRule="auto"/>
                              <w:rPr>
                                <w:sz w:val="24"/>
                                <w:szCs w:val="24"/>
                              </w:rPr>
                            </w:pPr>
                            <w:r w:rsidRPr="007E11A0">
                              <w:rPr>
                                <w:sz w:val="24"/>
                                <w:szCs w:val="24"/>
                              </w:rPr>
                              <w:t>3.3</w:t>
                            </w:r>
                            <w:r w:rsidRPr="007E11A0">
                              <w:rPr>
                                <w:sz w:val="24"/>
                                <w:szCs w:val="24"/>
                              </w:rPr>
                              <w:tab/>
                              <w:t>Protocoles</w:t>
                            </w:r>
                          </w:p>
                          <w:p w:rsidR="0042188F" w:rsidRPr="007E11A0" w:rsidRDefault="0042188F" w:rsidP="00D36113">
                            <w:pPr>
                              <w:spacing w:line="276" w:lineRule="auto"/>
                              <w:rPr>
                                <w:color w:val="000000" w:themeColor="text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27D83B" id="Zone de texte 37" o:spid="_x0000_s1032" type="#_x0000_t202" style="position:absolute;margin-left:85.85pt;margin-top:38.15pt;width:509.8pt;height:614.4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" filled="f" stroked="f">
                <v:textbox>
                  <w:txbxContent>
                    <w:p w:rsidR="0042188F" w:rsidRPr="00152DED" w:rsidRDefault="0042188F" w:rsidP="00D36113">
                      <w:pPr>
                        <w:rPr>
                          <w:b/>
                          <w:color w:val="FF0000"/>
                          <w:sz w:val="60"/>
                          <w:szCs w:val="60"/>
                        </w:rPr>
                      </w:pPr>
                      <w:r w:rsidRPr="00152DED">
                        <w:rPr>
                          <w:b/>
                          <w:color w:val="FF0000"/>
                          <w:sz w:val="60"/>
                          <w:szCs w:val="60"/>
                        </w:rPr>
                        <w:t>—</w:t>
                      </w:r>
                    </w:p>
                    <w:p w:rsidR="0042188F" w:rsidRPr="00F51DD9" w:rsidRDefault="0042188F" w:rsidP="00D36113">
                      <w:pPr>
                        <w:rPr>
                          <w:b/>
                          <w:color w:val="000000" w:themeColor="text1"/>
                          <w:sz w:val="66"/>
                          <w:szCs w:val="66"/>
                        </w:rPr>
                      </w:pPr>
                      <w:r w:rsidRPr="00F51DD9">
                        <w:rPr>
                          <w:b/>
                          <w:bCs/>
                          <w:color w:val="000000" w:themeColor="text1"/>
                          <w:sz w:val="66"/>
                          <w:szCs w:val="66"/>
                        </w:rPr>
                        <w:t xml:space="preserve">LA </w:t>
                      </w:r>
                      <w:r w:rsidRPr="00F51DD9">
                        <w:rPr>
                          <w:b/>
                          <w:color w:val="000000" w:themeColor="text1"/>
                          <w:sz w:val="66"/>
                          <w:szCs w:val="66"/>
                        </w:rPr>
                        <w:t>MAITRISE</w:t>
                      </w:r>
                    </w:p>
                    <w:p w:rsidR="0042188F" w:rsidRPr="00F16A32" w:rsidRDefault="0042188F" w:rsidP="00D36113">
                      <w:pPr>
                        <w:rPr>
                          <w:b/>
                          <w:color w:val="000000" w:themeColor="text1"/>
                          <w:sz w:val="66"/>
                          <w:szCs w:val="66"/>
                        </w:rPr>
                      </w:pPr>
                      <w:r>
                        <w:rPr>
                          <w:b/>
                          <w:color w:val="000000" w:themeColor="text1"/>
                          <w:sz w:val="66"/>
                          <w:szCs w:val="66"/>
                        </w:rPr>
                        <w:t>DES TEMPÉRATURES</w:t>
                      </w:r>
                    </w:p>
                    <w:p w:rsidR="0042188F" w:rsidRPr="00F16A32" w:rsidRDefault="0042188F" w:rsidP="00D36113">
                      <w:pPr>
                        <w:spacing w:line="276" w:lineRule="auto"/>
                        <w:rPr>
                          <w:color w:val="000000" w:themeColor="text1"/>
                          <w:sz w:val="20"/>
                          <w:szCs w:val="20"/>
                        </w:rPr>
                      </w:pPr>
                    </w:p>
                    <w:p w:rsidR="0042188F" w:rsidRPr="007E11A0" w:rsidRDefault="0042188F" w:rsidP="00D36113">
                      <w:pPr>
                        <w:spacing w:line="276" w:lineRule="auto"/>
                        <w:rPr>
                          <w:sz w:val="24"/>
                          <w:szCs w:val="24"/>
                        </w:rPr>
                      </w:pPr>
                      <w:r w:rsidRPr="007E11A0">
                        <w:rPr>
                          <w:sz w:val="24"/>
                          <w:szCs w:val="24"/>
                        </w:rPr>
                        <w:t>3.1</w:t>
                      </w:r>
                      <w:r w:rsidRPr="007E11A0">
                        <w:rPr>
                          <w:sz w:val="24"/>
                          <w:szCs w:val="24"/>
                        </w:rPr>
                        <w:tab/>
                        <w:t xml:space="preserve">Exigences </w:t>
                      </w:r>
                    </w:p>
                    <w:p w:rsidR="0042188F" w:rsidRPr="007E11A0" w:rsidRDefault="0042188F" w:rsidP="00D36113">
                      <w:pPr>
                        <w:spacing w:line="276" w:lineRule="auto"/>
                        <w:rPr>
                          <w:sz w:val="24"/>
                          <w:szCs w:val="24"/>
                        </w:rPr>
                      </w:pPr>
                      <w:r w:rsidRPr="007E11A0">
                        <w:rPr>
                          <w:sz w:val="24"/>
                          <w:szCs w:val="24"/>
                        </w:rPr>
                        <w:t>3.2</w:t>
                      </w:r>
                      <w:r w:rsidRPr="007E11A0">
                        <w:rPr>
                          <w:sz w:val="24"/>
                          <w:szCs w:val="24"/>
                        </w:rPr>
                        <w:tab/>
                        <w:t>Traçabilité des non conformités et des actions correctives</w:t>
                      </w:r>
                    </w:p>
                    <w:p w:rsidR="0042188F" w:rsidRPr="007E11A0" w:rsidRDefault="0042188F" w:rsidP="00D36113">
                      <w:pPr>
                        <w:spacing w:line="276" w:lineRule="auto"/>
                        <w:rPr>
                          <w:sz w:val="24"/>
                          <w:szCs w:val="24"/>
                        </w:rPr>
                      </w:pPr>
                      <w:r w:rsidRPr="007E11A0">
                        <w:rPr>
                          <w:sz w:val="24"/>
                          <w:szCs w:val="24"/>
                        </w:rPr>
                        <w:t>3.3</w:t>
                      </w:r>
                      <w:r w:rsidRPr="007E11A0">
                        <w:rPr>
                          <w:sz w:val="24"/>
                          <w:szCs w:val="24"/>
                        </w:rPr>
                        <w:tab/>
                        <w:t>Protocoles</w:t>
                      </w:r>
                    </w:p>
                    <w:p w:rsidR="0042188F" w:rsidRPr="007E11A0" w:rsidRDefault="0042188F" w:rsidP="00D36113">
                      <w:pPr>
                        <w:spacing w:line="276" w:lineRule="auto"/>
                        <w:rPr>
                          <w:color w:val="000000" w:themeColor="text1"/>
                          <w:sz w:val="24"/>
                          <w:szCs w:val="24"/>
                        </w:rPr>
                      </w:pPr>
                    </w:p>
                  </w:txbxContent>
                </v:textbox>
              </v:shape>
            </w:pict>
          </mc:Fallback>
        </mc:AlternateContent>
      </w:r>
      <w:r w:rsidR="001A7FA2">
        <w:rPr>
          <w:sz w:val="20"/>
          <w:szCs w:val="20"/>
        </w:rPr>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72"/>
      </w:tblGrid>
      <w:tr w:rsidR="001A7FA2" w:rsidTr="0042188F">
        <w:tc>
          <w:tcPr>
            <w:tcW w:w="9972" w:type="dxa"/>
            <w:shd w:val="clear" w:color="auto" w:fill="FFFF99"/>
          </w:tcPr>
          <w:p w:rsidR="001A7FA2" w:rsidRPr="00AD4071" w:rsidRDefault="009A2A46" w:rsidP="00F51DD9">
            <w:pPr>
              <w:spacing w:line="360" w:lineRule="auto"/>
              <w:rPr>
                <w:b/>
                <w:bCs/>
                <w:caps/>
              </w:rPr>
            </w:pPr>
            <w:r>
              <w:rPr>
                <w:b/>
                <w:bCs/>
                <w:caps/>
              </w:rPr>
              <w:lastRenderedPageBreak/>
              <w:t xml:space="preserve">3 </w:t>
            </w:r>
            <w:r w:rsidR="00F51DD9">
              <w:rPr>
                <w:b/>
                <w:bCs/>
                <w:caps/>
              </w:rPr>
              <w:t>–</w:t>
            </w:r>
            <w:r w:rsidR="001A7FA2" w:rsidRPr="00AD4071">
              <w:rPr>
                <w:b/>
                <w:bCs/>
                <w:caps/>
              </w:rPr>
              <w:t xml:space="preserve"> </w:t>
            </w:r>
            <w:r w:rsidR="00F51DD9">
              <w:rPr>
                <w:b/>
                <w:bCs/>
                <w:caps/>
              </w:rPr>
              <w:t xml:space="preserve">La </w:t>
            </w:r>
            <w:r w:rsidR="001A7FA2" w:rsidRPr="00AD4071">
              <w:rPr>
                <w:b/>
                <w:bCs/>
                <w:caps/>
              </w:rPr>
              <w:t>Maitrise des températures</w:t>
            </w:r>
          </w:p>
        </w:tc>
      </w:tr>
    </w:tbl>
    <w:p w:rsidR="0042188F" w:rsidRDefault="0042188F">
      <w:pPr>
        <w:rPr>
          <w:sz w:val="20"/>
          <w:szCs w:val="20"/>
        </w:rPr>
      </w:pPr>
    </w:p>
    <w:p w:rsidR="0042188F" w:rsidRPr="0042188F" w:rsidRDefault="0042188F" w:rsidP="0042188F">
      <w:pPr>
        <w:rPr>
          <w:b/>
          <w:bCs/>
          <w:caps/>
        </w:rPr>
      </w:pPr>
      <w:r>
        <w:rPr>
          <w:b/>
          <w:bCs/>
          <w:caps/>
        </w:rPr>
        <w:t>3</w:t>
      </w:r>
      <w:r w:rsidRPr="0042188F">
        <w:rPr>
          <w:b/>
          <w:bCs/>
          <w:caps/>
        </w:rPr>
        <w:t>.1 EXIGENCES</w:t>
      </w:r>
    </w:p>
    <w:p w:rsidR="0042188F" w:rsidRDefault="0042188F">
      <w:pPr>
        <w:rPr>
          <w:sz w:val="20"/>
          <w:szCs w:val="20"/>
        </w:rPr>
      </w:pPr>
    </w:p>
    <w:tbl>
      <w:tblPr>
        <w:tblStyle w:val="Grilledutableau4"/>
        <w:tblW w:w="0" w:type="auto"/>
        <w:tblLook w:val="04A0" w:firstRow="1" w:lastRow="0" w:firstColumn="1" w:lastColumn="0" w:noHBand="0" w:noVBand="1"/>
      </w:tblPr>
      <w:tblGrid>
        <w:gridCol w:w="2189"/>
        <w:gridCol w:w="2488"/>
        <w:gridCol w:w="3274"/>
        <w:gridCol w:w="2011"/>
      </w:tblGrid>
      <w:tr w:rsidR="00673FFC" w:rsidRPr="00673FFC" w:rsidTr="0042188F">
        <w:tc>
          <w:tcPr>
            <w:tcW w:w="2235" w:type="dxa"/>
            <w:tcBorders>
              <w:top w:val="single" w:sz="4" w:space="0" w:color="auto"/>
            </w:tcBorders>
            <w:shd w:val="clear" w:color="auto" w:fill="FFFF99"/>
          </w:tcPr>
          <w:p w:rsidR="00673FFC" w:rsidRPr="00673FFC" w:rsidRDefault="00673FFC" w:rsidP="00673FFC">
            <w:pPr>
              <w:jc w:val="center"/>
              <w:rPr>
                <w:rFonts w:ascii="Arial Narrow" w:hAnsi="Arial Narrow"/>
                <w:b/>
              </w:rPr>
            </w:pPr>
            <w:r w:rsidRPr="00673FFC">
              <w:rPr>
                <w:rFonts w:ascii="Arial Narrow" w:hAnsi="Arial Narrow"/>
                <w:b/>
              </w:rPr>
              <w:t>Attendus</w:t>
            </w:r>
          </w:p>
        </w:tc>
        <w:tc>
          <w:tcPr>
            <w:tcW w:w="2551" w:type="dxa"/>
            <w:tcBorders>
              <w:top w:val="single" w:sz="4" w:space="0" w:color="auto"/>
            </w:tcBorders>
            <w:shd w:val="clear" w:color="auto" w:fill="FFFF99"/>
          </w:tcPr>
          <w:p w:rsidR="00673FFC" w:rsidRPr="00673FFC" w:rsidRDefault="00673FFC" w:rsidP="00673FFC">
            <w:pPr>
              <w:jc w:val="center"/>
              <w:rPr>
                <w:rFonts w:ascii="Arial Narrow" w:hAnsi="Arial Narrow"/>
                <w:b/>
              </w:rPr>
            </w:pPr>
            <w:r w:rsidRPr="00673FFC">
              <w:rPr>
                <w:rFonts w:ascii="Arial Narrow" w:hAnsi="Arial Narrow"/>
                <w:b/>
              </w:rPr>
              <w:t>Mesures de contrôles mises en œuvre</w:t>
            </w:r>
          </w:p>
        </w:tc>
        <w:tc>
          <w:tcPr>
            <w:tcW w:w="3345" w:type="dxa"/>
            <w:tcBorders>
              <w:top w:val="single" w:sz="4" w:space="0" w:color="auto"/>
            </w:tcBorders>
            <w:shd w:val="clear" w:color="auto" w:fill="FFFF99"/>
          </w:tcPr>
          <w:p w:rsidR="00673FFC" w:rsidRPr="00673FFC" w:rsidRDefault="00673FFC" w:rsidP="00673FFC">
            <w:pPr>
              <w:jc w:val="center"/>
              <w:rPr>
                <w:rFonts w:ascii="Arial Narrow" w:hAnsi="Arial Narrow"/>
                <w:b/>
              </w:rPr>
            </w:pPr>
            <w:r w:rsidRPr="00673FFC">
              <w:rPr>
                <w:rFonts w:ascii="Arial Narrow" w:hAnsi="Arial Narrow"/>
                <w:b/>
              </w:rPr>
              <w:t xml:space="preserve">Enregistrements, documents à rédiger </w:t>
            </w:r>
            <w:r w:rsidRPr="00673FFC">
              <w:rPr>
                <w:rFonts w:ascii="Arial Narrow" w:hAnsi="Arial Narrow"/>
                <w:b/>
              </w:rPr>
              <w:br/>
              <w:t>ou à conserver</w:t>
            </w:r>
          </w:p>
        </w:tc>
        <w:tc>
          <w:tcPr>
            <w:tcW w:w="2057" w:type="dxa"/>
            <w:tcBorders>
              <w:top w:val="single" w:sz="4" w:space="0" w:color="auto"/>
            </w:tcBorders>
            <w:shd w:val="clear" w:color="auto" w:fill="FFFF99"/>
          </w:tcPr>
          <w:p w:rsidR="00673FFC" w:rsidRPr="00673FFC" w:rsidRDefault="00673FFC" w:rsidP="00673FFC">
            <w:pPr>
              <w:jc w:val="center"/>
              <w:rPr>
                <w:rFonts w:ascii="Arial Narrow" w:hAnsi="Arial Narrow"/>
                <w:b/>
              </w:rPr>
            </w:pPr>
            <w:r w:rsidRPr="00673FFC">
              <w:rPr>
                <w:rFonts w:ascii="Arial Narrow" w:hAnsi="Arial Narrow"/>
                <w:b/>
              </w:rPr>
              <w:t>Actions correctives</w:t>
            </w:r>
          </w:p>
        </w:tc>
      </w:tr>
      <w:tr w:rsidR="00673FFC" w:rsidRPr="00673FFC" w:rsidTr="0042188F">
        <w:tc>
          <w:tcPr>
            <w:tcW w:w="2235" w:type="dxa"/>
          </w:tcPr>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Température de stockage des produits (stockage des denrées alimentaires avant transformation, stockage des productions alimentaires en liaison froide ou liaison chaude, température de refroidissement), de remise en température connues et respectée.</w:t>
            </w:r>
          </w:p>
          <w:p w:rsidR="00673FFC" w:rsidRPr="00673FFC" w:rsidRDefault="00673FFC" w:rsidP="00673FFC">
            <w:pPr>
              <w:spacing w:line="276" w:lineRule="auto"/>
              <w:rPr>
                <w:rFonts w:ascii="Arial Narrow" w:hAnsi="Arial Narrow"/>
                <w:sz w:val="20"/>
                <w:szCs w:val="20"/>
              </w:rPr>
            </w:pP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L’utilisation de thermomètres enregistrant les températures minimales et maximales peuvent constituer un moyen de surveillance des enceintes efficace, notamment pendant les heures de fermeture.</w:t>
            </w:r>
          </w:p>
          <w:p w:rsidR="00673FFC" w:rsidRPr="00673FFC" w:rsidRDefault="00673FFC" w:rsidP="00673FFC">
            <w:pPr>
              <w:spacing w:line="276" w:lineRule="auto"/>
              <w:rPr>
                <w:rFonts w:ascii="Arial Narrow" w:hAnsi="Arial Narrow"/>
                <w:sz w:val="20"/>
                <w:szCs w:val="20"/>
              </w:rPr>
            </w:pPr>
          </w:p>
          <w:p w:rsidR="00673FFC" w:rsidRPr="00673FFC" w:rsidRDefault="00673FFC" w:rsidP="00673FFC">
            <w:pPr>
              <w:spacing w:line="276" w:lineRule="auto"/>
              <w:rPr>
                <w:rFonts w:ascii="Arial Narrow" w:hAnsi="Arial Narrow"/>
                <w:sz w:val="20"/>
                <w:szCs w:val="20"/>
              </w:rPr>
            </w:pPr>
          </w:p>
          <w:p w:rsidR="00673FFC" w:rsidRPr="00673FFC" w:rsidRDefault="00673FFC" w:rsidP="00673FFC">
            <w:pPr>
              <w:spacing w:line="276" w:lineRule="auto"/>
              <w:rPr>
                <w:rFonts w:ascii="Arial Narrow" w:hAnsi="Arial Narrow"/>
                <w:sz w:val="20"/>
                <w:szCs w:val="20"/>
              </w:rPr>
            </w:pPr>
          </w:p>
        </w:tc>
        <w:tc>
          <w:tcPr>
            <w:tcW w:w="2551" w:type="dxa"/>
          </w:tcPr>
          <w:p w:rsidR="00673FFC" w:rsidRPr="00673FFC" w:rsidRDefault="00673FFC" w:rsidP="00673FFC">
            <w:pPr>
              <w:spacing w:line="276" w:lineRule="auto"/>
              <w:rPr>
                <w:rFonts w:ascii="Arial Narrow" w:hAnsi="Arial Narrow"/>
                <w:b/>
                <w:sz w:val="20"/>
                <w:szCs w:val="20"/>
              </w:rPr>
            </w:pPr>
            <w:r w:rsidRPr="00673FFC">
              <w:rPr>
                <w:rFonts w:ascii="Arial Narrow" w:hAnsi="Arial Narrow"/>
                <w:b/>
                <w:sz w:val="20"/>
                <w:szCs w:val="20"/>
              </w:rPr>
              <w:t>Avant la production</w:t>
            </w: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Pour les produits surgelés et réfrigérés, prise de température à réception (exemple de protocole n°7)</w:t>
            </w:r>
          </w:p>
          <w:p w:rsidR="00673FFC" w:rsidRPr="00673FFC" w:rsidRDefault="00673FFC" w:rsidP="00673FFC">
            <w:pPr>
              <w:spacing w:line="276" w:lineRule="auto"/>
              <w:rPr>
                <w:rFonts w:ascii="Arial Narrow" w:hAnsi="Arial Narrow"/>
                <w:sz w:val="20"/>
                <w:szCs w:val="20"/>
              </w:rPr>
            </w:pP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xml:space="preserve">- Contrôle quotidien du </w:t>
            </w:r>
            <w:r w:rsidRPr="00673FFC">
              <w:rPr>
                <w:rFonts w:ascii="Arial Narrow" w:hAnsi="Arial Narrow"/>
                <w:b/>
                <w:sz w:val="20"/>
                <w:szCs w:val="20"/>
              </w:rPr>
              <w:t>respect des températures des produits</w:t>
            </w:r>
            <w:r w:rsidRPr="00673FFC">
              <w:rPr>
                <w:rFonts w:ascii="Arial Narrow" w:hAnsi="Arial Narrow"/>
                <w:sz w:val="20"/>
                <w:szCs w:val="20"/>
              </w:rPr>
              <w:t xml:space="preserve"> dans le cadre des étapes de stockage en liaison froide et liaison chaude.</w:t>
            </w:r>
          </w:p>
          <w:p w:rsidR="00673FFC" w:rsidRPr="00673FFC" w:rsidRDefault="00673FFC" w:rsidP="00673FFC">
            <w:pPr>
              <w:spacing w:line="276" w:lineRule="auto"/>
              <w:rPr>
                <w:rFonts w:ascii="Arial Narrow" w:hAnsi="Arial Narrow"/>
                <w:sz w:val="20"/>
                <w:szCs w:val="20"/>
              </w:rPr>
            </w:pP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xml:space="preserve">- Suivant les formations proposées : enceinte avec dispositif de surveillance automatique avec alarme  </w:t>
            </w:r>
            <w:r w:rsidRPr="00673FFC">
              <w:rPr>
                <w:rFonts w:ascii="Arial Narrow" w:hAnsi="Arial Narrow"/>
                <w:b/>
                <w:sz w:val="20"/>
                <w:szCs w:val="20"/>
                <w:u w:val="single"/>
              </w:rPr>
              <w:t xml:space="preserve">ou </w:t>
            </w:r>
            <w:r w:rsidRPr="00673FFC">
              <w:rPr>
                <w:rFonts w:ascii="Arial Narrow" w:hAnsi="Arial Narrow"/>
                <w:sz w:val="20"/>
                <w:szCs w:val="20"/>
              </w:rPr>
              <w:t>surveillance visuelle des températures à une fréquence appropriée (au minimum quotidienne)</w:t>
            </w: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Dispositif d’enregistrement pour les enceintes négatives d’une capacité supérieure ou égale à 10 m</w:t>
            </w:r>
            <w:r w:rsidRPr="00673FFC">
              <w:rPr>
                <w:rFonts w:ascii="Arial Narrow" w:hAnsi="Arial Narrow"/>
                <w:sz w:val="20"/>
                <w:szCs w:val="20"/>
                <w:vertAlign w:val="superscript"/>
              </w:rPr>
              <w:t>3</w:t>
            </w:r>
            <w:r w:rsidRPr="00673FFC">
              <w:rPr>
                <w:rFonts w:ascii="Arial Narrow" w:hAnsi="Arial Narrow"/>
                <w:sz w:val="20"/>
                <w:szCs w:val="20"/>
              </w:rPr>
              <w:t>.</w:t>
            </w:r>
          </w:p>
          <w:p w:rsidR="00673FFC" w:rsidRPr="00673FFC" w:rsidRDefault="00673FFC" w:rsidP="00673FFC">
            <w:pPr>
              <w:spacing w:line="276" w:lineRule="auto"/>
              <w:rPr>
                <w:rFonts w:ascii="Arial Narrow" w:hAnsi="Arial Narrow"/>
                <w:sz w:val="20"/>
                <w:szCs w:val="20"/>
              </w:rPr>
            </w:pPr>
          </w:p>
        </w:tc>
        <w:tc>
          <w:tcPr>
            <w:tcW w:w="3345" w:type="dxa"/>
          </w:tcPr>
          <w:p w:rsidR="00673FFC" w:rsidRPr="00673FFC" w:rsidRDefault="00673FFC" w:rsidP="00673FFC">
            <w:pPr>
              <w:spacing w:line="276" w:lineRule="auto"/>
              <w:rPr>
                <w:rFonts w:ascii="Arial Narrow" w:hAnsi="Arial Narrow"/>
                <w:sz w:val="20"/>
                <w:szCs w:val="20"/>
              </w:rPr>
            </w:pP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Protocoles n°7 à 10 sur les prises, relevés des températures :</w:t>
            </w:r>
          </w:p>
          <w:p w:rsidR="00673FFC" w:rsidRPr="00673FFC" w:rsidRDefault="00673FFC" w:rsidP="00C31C33">
            <w:pPr>
              <w:widowControl/>
              <w:numPr>
                <w:ilvl w:val="0"/>
                <w:numId w:val="1"/>
              </w:numPr>
              <w:autoSpaceDE/>
              <w:autoSpaceDN/>
              <w:spacing w:after="200" w:line="276" w:lineRule="auto"/>
              <w:contextualSpacing/>
              <w:rPr>
                <w:rFonts w:ascii="Arial Narrow" w:eastAsia="Times New Roman" w:hAnsi="Arial Narrow" w:cs="Times New Roman"/>
                <w:sz w:val="20"/>
                <w:szCs w:val="20"/>
              </w:rPr>
            </w:pPr>
            <w:r w:rsidRPr="00673FFC">
              <w:rPr>
                <w:rFonts w:ascii="Arial Narrow" w:eastAsia="Times New Roman" w:hAnsi="Arial Narrow" w:cs="Times New Roman"/>
                <w:sz w:val="20"/>
                <w:szCs w:val="20"/>
              </w:rPr>
              <w:t xml:space="preserve">à réception, </w:t>
            </w:r>
          </w:p>
          <w:p w:rsidR="00673FFC" w:rsidRPr="00673FFC" w:rsidRDefault="00673FFC" w:rsidP="00C31C33">
            <w:pPr>
              <w:widowControl/>
              <w:numPr>
                <w:ilvl w:val="0"/>
                <w:numId w:val="1"/>
              </w:numPr>
              <w:autoSpaceDE/>
              <w:autoSpaceDN/>
              <w:spacing w:after="200" w:line="276" w:lineRule="auto"/>
              <w:contextualSpacing/>
              <w:rPr>
                <w:rFonts w:ascii="Arial Narrow" w:eastAsia="Times New Roman" w:hAnsi="Arial Narrow" w:cs="Times New Roman"/>
                <w:sz w:val="20"/>
                <w:szCs w:val="20"/>
              </w:rPr>
            </w:pPr>
            <w:r w:rsidRPr="00673FFC">
              <w:rPr>
                <w:rFonts w:ascii="Arial Narrow" w:eastAsia="Times New Roman" w:hAnsi="Arial Narrow" w:cs="Times New Roman"/>
                <w:sz w:val="20"/>
                <w:szCs w:val="20"/>
              </w:rPr>
              <w:t xml:space="preserve">de stockage des denrées au niveau des enceintes, </w:t>
            </w:r>
          </w:p>
          <w:p w:rsidR="00673FFC" w:rsidRPr="00673FFC" w:rsidRDefault="00673FFC" w:rsidP="00C31C33">
            <w:pPr>
              <w:widowControl/>
              <w:numPr>
                <w:ilvl w:val="0"/>
                <w:numId w:val="1"/>
              </w:numPr>
              <w:autoSpaceDE/>
              <w:autoSpaceDN/>
              <w:spacing w:after="200" w:line="276" w:lineRule="auto"/>
              <w:contextualSpacing/>
              <w:rPr>
                <w:rFonts w:ascii="Arial Narrow" w:eastAsia="Times New Roman" w:hAnsi="Arial Narrow" w:cs="Times New Roman"/>
                <w:sz w:val="20"/>
                <w:szCs w:val="20"/>
              </w:rPr>
            </w:pPr>
            <w:r w:rsidRPr="00673FFC">
              <w:rPr>
                <w:rFonts w:ascii="Arial Narrow" w:eastAsia="Times New Roman" w:hAnsi="Arial Narrow" w:cs="Times New Roman"/>
                <w:sz w:val="20"/>
                <w:szCs w:val="20"/>
              </w:rPr>
              <w:t xml:space="preserve">de refroidissement, </w:t>
            </w:r>
          </w:p>
          <w:p w:rsidR="00673FFC" w:rsidRPr="00673FFC" w:rsidRDefault="00673FFC" w:rsidP="00C31C33">
            <w:pPr>
              <w:widowControl/>
              <w:numPr>
                <w:ilvl w:val="0"/>
                <w:numId w:val="1"/>
              </w:numPr>
              <w:autoSpaceDE/>
              <w:autoSpaceDN/>
              <w:spacing w:after="200" w:line="276" w:lineRule="auto"/>
              <w:contextualSpacing/>
              <w:rPr>
                <w:rFonts w:ascii="Arial Narrow" w:eastAsia="Times New Roman" w:hAnsi="Arial Narrow" w:cs="Times New Roman"/>
                <w:sz w:val="20"/>
                <w:szCs w:val="20"/>
              </w:rPr>
            </w:pPr>
            <w:r w:rsidRPr="00673FFC">
              <w:rPr>
                <w:rFonts w:ascii="Arial Narrow" w:eastAsia="Times New Roman" w:hAnsi="Arial Narrow" w:cs="Times New Roman"/>
                <w:sz w:val="20"/>
                <w:szCs w:val="20"/>
              </w:rPr>
              <w:t>de remise en température.</w:t>
            </w:r>
          </w:p>
          <w:p w:rsidR="00673FFC" w:rsidRPr="00673FFC" w:rsidRDefault="00673FFC" w:rsidP="00673FFC">
            <w:pPr>
              <w:spacing w:line="276" w:lineRule="auto"/>
              <w:rPr>
                <w:rFonts w:ascii="Arial Narrow" w:hAnsi="Arial Narrow"/>
                <w:sz w:val="20"/>
                <w:szCs w:val="20"/>
                <w:u w:val="single"/>
              </w:rPr>
            </w:pPr>
            <w:r w:rsidRPr="00673FFC">
              <w:rPr>
                <w:rFonts w:ascii="Arial Narrow" w:hAnsi="Arial Narrow"/>
                <w:sz w:val="20"/>
                <w:szCs w:val="20"/>
              </w:rPr>
              <w:t xml:space="preserve">- </w:t>
            </w:r>
            <w:r w:rsidRPr="00673FFC">
              <w:rPr>
                <w:rFonts w:ascii="Arial Narrow" w:hAnsi="Arial Narrow"/>
                <w:sz w:val="20"/>
                <w:szCs w:val="20"/>
                <w:u w:val="single"/>
              </w:rPr>
              <w:t xml:space="preserve">Documents à conserver : </w:t>
            </w: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Bons de maintenance ou interventions sur les équipements frigorifiques.</w:t>
            </w:r>
          </w:p>
          <w:p w:rsidR="00673FFC" w:rsidRPr="00673FFC" w:rsidRDefault="00673FFC" w:rsidP="00673FFC">
            <w:pPr>
              <w:spacing w:line="276" w:lineRule="auto"/>
              <w:rPr>
                <w:rFonts w:ascii="Arial Narrow" w:hAnsi="Arial Narrow"/>
                <w:sz w:val="20"/>
                <w:szCs w:val="20"/>
              </w:rPr>
            </w:pP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xml:space="preserve">- </w:t>
            </w:r>
            <w:r w:rsidRPr="00673FFC">
              <w:rPr>
                <w:rFonts w:ascii="Arial Narrow" w:hAnsi="Arial Narrow"/>
                <w:sz w:val="20"/>
                <w:szCs w:val="20"/>
                <w:u w:val="single"/>
              </w:rPr>
              <w:t>Enregistrements</w:t>
            </w:r>
            <w:r w:rsidRPr="00673FFC">
              <w:rPr>
                <w:rFonts w:ascii="Arial Narrow" w:hAnsi="Arial Narrow"/>
                <w:sz w:val="20"/>
                <w:szCs w:val="20"/>
              </w:rPr>
              <w:t> :</w:t>
            </w: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Pour toutes les enceintes : enregistrement des non-conformités, avec précision sur le devenir des produits et des actions correctives menées.</w:t>
            </w: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Pour les enceintes négatives d’une capacité supérieure ou égale à 10 m</w:t>
            </w:r>
            <w:r w:rsidRPr="00673FFC">
              <w:rPr>
                <w:rFonts w:ascii="Arial Narrow" w:hAnsi="Arial Narrow"/>
                <w:sz w:val="20"/>
                <w:szCs w:val="20"/>
                <w:vertAlign w:val="superscript"/>
              </w:rPr>
              <w:t>3</w:t>
            </w:r>
            <w:r w:rsidRPr="00673FFC">
              <w:rPr>
                <w:rFonts w:ascii="Arial Narrow" w:hAnsi="Arial Narrow"/>
                <w:sz w:val="20"/>
                <w:szCs w:val="20"/>
              </w:rPr>
              <w:t>, enregistrement continu des températures</w:t>
            </w:r>
          </w:p>
        </w:tc>
        <w:tc>
          <w:tcPr>
            <w:tcW w:w="2057" w:type="dxa"/>
          </w:tcPr>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Vérification de la température à cœur des produits</w:t>
            </w:r>
            <w:r w:rsidRPr="00673FFC">
              <w:rPr>
                <w:sz w:val="20"/>
                <w:szCs w:val="20"/>
              </w:rPr>
              <w:t xml:space="preserve"> </w:t>
            </w:r>
            <w:r w:rsidRPr="00673FFC">
              <w:rPr>
                <w:rFonts w:ascii="Arial Narrow" w:hAnsi="Arial Narrow"/>
                <w:sz w:val="20"/>
                <w:szCs w:val="20"/>
              </w:rPr>
              <w:t xml:space="preserve">lors du constat de dépassement, </w:t>
            </w: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Réparer ou remplacer les équipements défectueux (dont thermomètre)</w:t>
            </w:r>
          </w:p>
          <w:p w:rsidR="00673FFC" w:rsidRPr="00673FFC" w:rsidRDefault="00673FFC" w:rsidP="00673FFC">
            <w:pPr>
              <w:spacing w:line="276" w:lineRule="auto"/>
              <w:rPr>
                <w:rFonts w:ascii="Arial Narrow" w:hAnsi="Arial Narrow"/>
                <w:sz w:val="20"/>
                <w:szCs w:val="20"/>
              </w:rPr>
            </w:pPr>
            <w:r w:rsidRPr="00673FFC">
              <w:rPr>
                <w:rFonts w:ascii="Arial Narrow" w:hAnsi="Arial Narrow"/>
                <w:sz w:val="20"/>
                <w:szCs w:val="20"/>
              </w:rPr>
              <w:t>- Selon les non-conformités : éliminer les produits ou utilisation adaptée lorsque cela est possible.</w:t>
            </w:r>
          </w:p>
          <w:p w:rsidR="00673FFC" w:rsidRPr="00673FFC" w:rsidRDefault="00673FFC" w:rsidP="00673FFC">
            <w:pPr>
              <w:spacing w:line="276" w:lineRule="auto"/>
              <w:rPr>
                <w:rFonts w:ascii="Arial Narrow" w:hAnsi="Arial Narrow"/>
                <w:sz w:val="20"/>
                <w:szCs w:val="20"/>
              </w:rPr>
            </w:pPr>
          </w:p>
        </w:tc>
      </w:tr>
    </w:tbl>
    <w:p w:rsidR="001A7FA2" w:rsidRDefault="001A7FA2">
      <w:pPr>
        <w:rPr>
          <w:sz w:val="20"/>
          <w:szCs w:val="20"/>
        </w:rPr>
      </w:pPr>
    </w:p>
    <w:p w:rsidR="001A7FA2" w:rsidRDefault="001A7FA2" w:rsidP="0081398E">
      <w:pPr>
        <w:rPr>
          <w:sz w:val="20"/>
          <w:szCs w:val="20"/>
        </w:rPr>
      </w:pPr>
    </w:p>
    <w:p w:rsidR="00673FFC" w:rsidRDefault="00673FFC">
      <w:r>
        <w:br w:type="page"/>
      </w:r>
    </w:p>
    <w:tbl>
      <w:tblPr>
        <w:tblStyle w:val="Grilledutableau"/>
        <w:tblW w:w="0" w:type="auto"/>
        <w:tblLook w:val="04A0" w:firstRow="1" w:lastRow="0" w:firstColumn="1" w:lastColumn="0" w:noHBand="0" w:noVBand="1"/>
      </w:tblPr>
      <w:tblGrid>
        <w:gridCol w:w="1630"/>
        <w:gridCol w:w="1309"/>
        <w:gridCol w:w="979"/>
        <w:gridCol w:w="607"/>
        <w:gridCol w:w="1571"/>
        <w:gridCol w:w="1992"/>
        <w:gridCol w:w="1884"/>
      </w:tblGrid>
      <w:tr w:rsidR="00AD4071" w:rsidRPr="00917CE7" w:rsidTr="00673FFC">
        <w:tc>
          <w:tcPr>
            <w:tcW w:w="9972" w:type="dxa"/>
            <w:gridSpan w:val="7"/>
            <w:tcBorders>
              <w:top w:val="nil"/>
              <w:left w:val="nil"/>
              <w:bottom w:val="single" w:sz="4" w:space="0" w:color="auto"/>
              <w:right w:val="nil"/>
            </w:tcBorders>
            <w:shd w:val="clear" w:color="auto" w:fill="auto"/>
          </w:tcPr>
          <w:p w:rsidR="00AD4071" w:rsidRPr="0042188F" w:rsidRDefault="009A2A46" w:rsidP="00C31C33">
            <w:pPr>
              <w:pStyle w:val="Paragraphedeliste"/>
              <w:numPr>
                <w:ilvl w:val="1"/>
                <w:numId w:val="8"/>
              </w:numPr>
              <w:spacing w:line="276" w:lineRule="auto"/>
              <w:rPr>
                <w:b/>
                <w:bCs/>
                <w:caps/>
              </w:rPr>
            </w:pPr>
            <w:r w:rsidRPr="0042188F">
              <w:rPr>
                <w:b/>
                <w:bCs/>
                <w:caps/>
              </w:rPr>
              <w:lastRenderedPageBreak/>
              <w:t xml:space="preserve">- </w:t>
            </w:r>
            <w:r w:rsidR="00AD4071" w:rsidRPr="0042188F">
              <w:rPr>
                <w:b/>
                <w:bCs/>
                <w:caps/>
              </w:rPr>
              <w:t>Traçabilité des non conformités et des actions correctives</w:t>
            </w:r>
          </w:p>
          <w:p w:rsidR="0000203B" w:rsidRPr="0000203B" w:rsidRDefault="0000203B" w:rsidP="0000203B">
            <w:pPr>
              <w:pStyle w:val="Paragraphedeliste"/>
              <w:spacing w:line="276" w:lineRule="auto"/>
              <w:rPr>
                <w:b/>
                <w:sz w:val="20"/>
                <w:szCs w:val="20"/>
              </w:rPr>
            </w:pPr>
          </w:p>
        </w:tc>
      </w:tr>
      <w:tr w:rsidR="001A7FA2" w:rsidRPr="00917CE7" w:rsidTr="0042188F">
        <w:tc>
          <w:tcPr>
            <w:tcW w:w="1630" w:type="dxa"/>
            <w:tcBorders>
              <w:top w:val="single" w:sz="4" w:space="0" w:color="auto"/>
              <w:bottom w:val="single" w:sz="4" w:space="0" w:color="auto"/>
            </w:tcBorders>
            <w:shd w:val="clear" w:color="auto" w:fill="FFFF99"/>
          </w:tcPr>
          <w:p w:rsidR="001A7FA2" w:rsidRPr="00917CE7" w:rsidRDefault="001A7FA2" w:rsidP="001A7FA2">
            <w:pPr>
              <w:jc w:val="center"/>
              <w:rPr>
                <w:rFonts w:ascii="Arial Narrow" w:hAnsi="Arial Narrow"/>
                <w:b/>
              </w:rPr>
            </w:pPr>
            <w:r>
              <w:rPr>
                <w:rFonts w:ascii="Arial Narrow" w:hAnsi="Arial Narrow"/>
                <w:b/>
              </w:rPr>
              <w:t xml:space="preserve">Enceinte ou activité concernée </w:t>
            </w:r>
          </w:p>
        </w:tc>
        <w:tc>
          <w:tcPr>
            <w:tcW w:w="1309" w:type="dxa"/>
            <w:tcBorders>
              <w:top w:val="single" w:sz="4" w:space="0" w:color="auto"/>
            </w:tcBorders>
            <w:shd w:val="clear" w:color="auto" w:fill="FFFF99"/>
          </w:tcPr>
          <w:p w:rsidR="001A7FA2" w:rsidRPr="00566059" w:rsidRDefault="001A7FA2" w:rsidP="001A7FA2">
            <w:pPr>
              <w:jc w:val="center"/>
              <w:rPr>
                <w:rFonts w:ascii="Arial Narrow" w:hAnsi="Arial Narrow"/>
                <w:b/>
                <w:color w:val="FF0000"/>
              </w:rPr>
            </w:pPr>
            <w:r w:rsidRPr="00566059">
              <w:rPr>
                <w:rFonts w:ascii="Arial Narrow" w:hAnsi="Arial Narrow"/>
                <w:b/>
              </w:rPr>
              <w:t>Température attendue</w:t>
            </w:r>
          </w:p>
        </w:tc>
        <w:tc>
          <w:tcPr>
            <w:tcW w:w="979" w:type="dxa"/>
            <w:tcBorders>
              <w:top w:val="single" w:sz="4" w:space="0" w:color="auto"/>
            </w:tcBorders>
            <w:shd w:val="clear" w:color="auto" w:fill="FFFF99"/>
          </w:tcPr>
          <w:p w:rsidR="001A7FA2" w:rsidRPr="00917CE7" w:rsidRDefault="001A7FA2" w:rsidP="001A7FA2">
            <w:pPr>
              <w:jc w:val="center"/>
              <w:rPr>
                <w:rFonts w:ascii="Arial Narrow" w:hAnsi="Arial Narrow"/>
                <w:b/>
              </w:rPr>
            </w:pPr>
            <w:r>
              <w:rPr>
                <w:rFonts w:ascii="Arial Narrow" w:hAnsi="Arial Narrow"/>
                <w:b/>
              </w:rPr>
              <w:t>Nom du produit</w:t>
            </w:r>
          </w:p>
        </w:tc>
        <w:tc>
          <w:tcPr>
            <w:tcW w:w="607" w:type="dxa"/>
            <w:tcBorders>
              <w:top w:val="single" w:sz="4" w:space="0" w:color="auto"/>
            </w:tcBorders>
            <w:shd w:val="clear" w:color="auto" w:fill="FFFF99"/>
          </w:tcPr>
          <w:p w:rsidR="001A7FA2" w:rsidRPr="00917CE7" w:rsidRDefault="001A7FA2" w:rsidP="001A7FA2">
            <w:pPr>
              <w:jc w:val="center"/>
              <w:rPr>
                <w:rFonts w:ascii="Arial Narrow" w:hAnsi="Arial Narrow"/>
                <w:b/>
              </w:rPr>
            </w:pPr>
            <w:r w:rsidRPr="00917CE7">
              <w:rPr>
                <w:rFonts w:ascii="Arial Narrow" w:hAnsi="Arial Narrow"/>
                <w:b/>
              </w:rPr>
              <w:t>Date</w:t>
            </w:r>
          </w:p>
        </w:tc>
        <w:tc>
          <w:tcPr>
            <w:tcW w:w="1571" w:type="dxa"/>
            <w:tcBorders>
              <w:top w:val="single" w:sz="4" w:space="0" w:color="auto"/>
            </w:tcBorders>
            <w:shd w:val="clear" w:color="auto" w:fill="FFFF99"/>
          </w:tcPr>
          <w:p w:rsidR="001A7FA2" w:rsidRPr="00917CE7" w:rsidRDefault="001A7FA2" w:rsidP="001A7FA2">
            <w:pPr>
              <w:jc w:val="center"/>
              <w:rPr>
                <w:rFonts w:ascii="Arial Narrow" w:hAnsi="Arial Narrow"/>
                <w:b/>
              </w:rPr>
            </w:pPr>
            <w:r w:rsidRPr="00917CE7">
              <w:rPr>
                <w:rFonts w:ascii="Arial Narrow" w:hAnsi="Arial Narrow"/>
                <w:b/>
              </w:rPr>
              <w:t>Nom de la personne ayant identifié la non-conformité</w:t>
            </w:r>
          </w:p>
        </w:tc>
        <w:tc>
          <w:tcPr>
            <w:tcW w:w="1992" w:type="dxa"/>
            <w:tcBorders>
              <w:top w:val="single" w:sz="4" w:space="0" w:color="auto"/>
            </w:tcBorders>
            <w:shd w:val="clear" w:color="auto" w:fill="FFFF99"/>
          </w:tcPr>
          <w:p w:rsidR="001A7FA2" w:rsidRPr="00917CE7" w:rsidRDefault="001A7FA2" w:rsidP="001A7FA2">
            <w:pPr>
              <w:jc w:val="center"/>
              <w:rPr>
                <w:rFonts w:ascii="Arial Narrow" w:hAnsi="Arial Narrow"/>
                <w:b/>
              </w:rPr>
            </w:pPr>
            <w:r w:rsidRPr="00917CE7">
              <w:rPr>
                <w:rFonts w:ascii="Arial Narrow" w:hAnsi="Arial Narrow"/>
                <w:b/>
              </w:rPr>
              <w:t>Non-conformités</w:t>
            </w:r>
            <w:r>
              <w:rPr>
                <w:rFonts w:ascii="Arial Narrow" w:hAnsi="Arial Narrow"/>
                <w:b/>
              </w:rPr>
              <w:t xml:space="preserve"> (valeur des températures) et causes identifiées </w:t>
            </w:r>
          </w:p>
        </w:tc>
        <w:tc>
          <w:tcPr>
            <w:tcW w:w="1884" w:type="dxa"/>
            <w:tcBorders>
              <w:top w:val="single" w:sz="4" w:space="0" w:color="auto"/>
            </w:tcBorders>
            <w:shd w:val="clear" w:color="auto" w:fill="FFFF99"/>
          </w:tcPr>
          <w:p w:rsidR="001A7FA2" w:rsidRPr="00917CE7" w:rsidRDefault="001A7FA2" w:rsidP="001A7FA2">
            <w:pPr>
              <w:jc w:val="center"/>
              <w:rPr>
                <w:rFonts w:ascii="Arial Narrow" w:hAnsi="Arial Narrow"/>
                <w:b/>
              </w:rPr>
            </w:pPr>
            <w:r w:rsidRPr="00917CE7">
              <w:rPr>
                <w:rFonts w:ascii="Arial Narrow" w:hAnsi="Arial Narrow"/>
                <w:b/>
              </w:rPr>
              <w:t>Actions correctives</w:t>
            </w:r>
          </w:p>
        </w:tc>
      </w:tr>
      <w:tr w:rsidR="001A7FA2" w:rsidRPr="00917CE7" w:rsidTr="0042188F">
        <w:tc>
          <w:tcPr>
            <w:tcW w:w="1630" w:type="dxa"/>
            <w:vMerge w:val="restart"/>
            <w:shd w:val="clear" w:color="auto" w:fill="FFFF99"/>
          </w:tcPr>
          <w:p w:rsidR="001A7FA2" w:rsidRPr="00917CE7" w:rsidRDefault="001A7FA2" w:rsidP="001A7FA2">
            <w:pPr>
              <w:rPr>
                <w:rFonts w:ascii="Arial Narrow" w:hAnsi="Arial Narrow"/>
                <w:b/>
              </w:rPr>
            </w:pPr>
            <w:r>
              <w:rPr>
                <w:rFonts w:ascii="Arial Narrow" w:hAnsi="Arial Narrow"/>
                <w:b/>
              </w:rPr>
              <w:t xml:space="preserve">Réception </w:t>
            </w:r>
            <w:r>
              <w:rPr>
                <w:rFonts w:ascii="Arial Narrow" w:hAnsi="Arial Narrow"/>
                <w:b/>
              </w:rPr>
              <w:br/>
              <w:t>de produits surgelés</w:t>
            </w: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val="restart"/>
            <w:shd w:val="clear" w:color="auto" w:fill="FFFF99"/>
          </w:tcPr>
          <w:p w:rsidR="001A7FA2" w:rsidRPr="00917CE7" w:rsidRDefault="001A7FA2" w:rsidP="001A7FA2">
            <w:pPr>
              <w:rPr>
                <w:rFonts w:ascii="Arial Narrow" w:hAnsi="Arial Narrow"/>
                <w:b/>
              </w:rPr>
            </w:pPr>
            <w:r w:rsidRPr="00C06BFB">
              <w:rPr>
                <w:rFonts w:ascii="Arial Narrow" w:hAnsi="Arial Narrow"/>
                <w:b/>
              </w:rPr>
              <w:t xml:space="preserve">Réception </w:t>
            </w:r>
            <w:r>
              <w:rPr>
                <w:rFonts w:ascii="Arial Narrow" w:hAnsi="Arial Narrow"/>
                <w:b/>
              </w:rPr>
              <w:br/>
            </w:r>
            <w:r w:rsidRPr="00C06BFB">
              <w:rPr>
                <w:rFonts w:ascii="Arial Narrow" w:hAnsi="Arial Narrow"/>
                <w:b/>
              </w:rPr>
              <w:t xml:space="preserve">de produits </w:t>
            </w:r>
            <w:r>
              <w:rPr>
                <w:rFonts w:ascii="Arial Narrow" w:hAnsi="Arial Narrow"/>
                <w:b/>
              </w:rPr>
              <w:t>réfrigérés</w:t>
            </w: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val="restart"/>
            <w:shd w:val="clear" w:color="auto" w:fill="FFFF99"/>
          </w:tcPr>
          <w:p w:rsidR="001A7FA2" w:rsidRPr="00917CE7" w:rsidRDefault="001A7FA2" w:rsidP="001A7FA2">
            <w:pPr>
              <w:rPr>
                <w:rFonts w:ascii="Arial Narrow" w:hAnsi="Arial Narrow"/>
                <w:b/>
              </w:rPr>
            </w:pPr>
            <w:r>
              <w:rPr>
                <w:rFonts w:ascii="Arial Narrow" w:hAnsi="Arial Narrow"/>
                <w:b/>
              </w:rPr>
              <w:t>Refroidissement du produit</w:t>
            </w: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val="restart"/>
            <w:shd w:val="clear" w:color="auto" w:fill="FFFF99"/>
          </w:tcPr>
          <w:p w:rsidR="001A7FA2" w:rsidRDefault="001A7FA2" w:rsidP="001A7FA2">
            <w:pPr>
              <w:rPr>
                <w:rFonts w:ascii="Arial Narrow" w:hAnsi="Arial Narrow"/>
                <w:b/>
              </w:rPr>
            </w:pPr>
            <w:r>
              <w:rPr>
                <w:rFonts w:ascii="Arial Narrow" w:hAnsi="Arial Narrow"/>
                <w:b/>
              </w:rPr>
              <w:t>Remise en température</w:t>
            </w: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Default="001A7FA2" w:rsidP="001A7FA2">
            <w:pPr>
              <w:rPr>
                <w:rFonts w:ascii="Arial Narrow" w:hAnsi="Arial Narrow"/>
                <w:b/>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val="restart"/>
            <w:shd w:val="clear" w:color="auto" w:fill="FFFF99"/>
          </w:tcPr>
          <w:p w:rsidR="001A7FA2" w:rsidRPr="00917CE7" w:rsidRDefault="001A7FA2" w:rsidP="001A7FA2">
            <w:pPr>
              <w:rPr>
                <w:rFonts w:ascii="Arial Narrow" w:hAnsi="Arial Narrow"/>
                <w:b/>
              </w:rPr>
            </w:pPr>
            <w:r>
              <w:rPr>
                <w:rFonts w:ascii="Arial Narrow" w:hAnsi="Arial Narrow"/>
                <w:b/>
              </w:rPr>
              <w:t>Stockage liaison froide</w:t>
            </w: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val="restart"/>
            <w:shd w:val="clear" w:color="auto" w:fill="FFFF99"/>
          </w:tcPr>
          <w:p w:rsidR="001A7FA2" w:rsidRPr="00C06BFB" w:rsidRDefault="001A7FA2" w:rsidP="001A7FA2">
            <w:pPr>
              <w:rPr>
                <w:rFonts w:ascii="Arial Narrow" w:hAnsi="Arial Narrow"/>
                <w:b/>
              </w:rPr>
            </w:pPr>
            <w:r w:rsidRPr="00C06BFB">
              <w:rPr>
                <w:rFonts w:ascii="Arial Narrow" w:hAnsi="Arial Narrow"/>
                <w:b/>
              </w:rPr>
              <w:t>Stockage liaison chaude</w:t>
            </w: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P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val="restart"/>
            <w:shd w:val="clear" w:color="auto" w:fill="FFFF99"/>
          </w:tcPr>
          <w:p w:rsidR="001A7FA2" w:rsidRPr="00C06BFB" w:rsidRDefault="001A7FA2" w:rsidP="001A7FA2">
            <w:pPr>
              <w:rPr>
                <w:rFonts w:ascii="Arial Narrow" w:hAnsi="Arial Narrow"/>
                <w:b/>
              </w:rPr>
            </w:pPr>
            <w:r>
              <w:rPr>
                <w:rFonts w:ascii="Arial Narrow" w:hAnsi="Arial Narrow"/>
                <w:b/>
              </w:rPr>
              <w:t>Enceintes</w:t>
            </w: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r w:rsidR="001A7FA2" w:rsidRPr="00917CE7" w:rsidTr="0042188F">
        <w:tc>
          <w:tcPr>
            <w:tcW w:w="1630" w:type="dxa"/>
            <w:vMerge/>
            <w:shd w:val="clear" w:color="auto" w:fill="FFFF99"/>
          </w:tcPr>
          <w:p w:rsidR="001A7FA2" w:rsidRPr="00917CE7" w:rsidRDefault="001A7FA2" w:rsidP="001A7FA2">
            <w:pPr>
              <w:rPr>
                <w:rFonts w:ascii="Arial Narrow" w:hAnsi="Arial Narrow"/>
              </w:rPr>
            </w:pPr>
          </w:p>
        </w:tc>
        <w:tc>
          <w:tcPr>
            <w:tcW w:w="1309" w:type="dxa"/>
            <w:shd w:val="clear" w:color="auto" w:fill="FFFF99"/>
          </w:tcPr>
          <w:p w:rsidR="001A7FA2" w:rsidRPr="001A7FA2" w:rsidRDefault="001A7FA2" w:rsidP="001A7FA2">
            <w:pPr>
              <w:rPr>
                <w:rFonts w:ascii="Arial Narrow" w:hAnsi="Arial Narrow"/>
                <w:color w:val="FF0000"/>
                <w:sz w:val="18"/>
                <w:szCs w:val="18"/>
              </w:rPr>
            </w:pPr>
          </w:p>
        </w:tc>
        <w:tc>
          <w:tcPr>
            <w:tcW w:w="979" w:type="dxa"/>
          </w:tcPr>
          <w:p w:rsidR="001A7FA2" w:rsidRPr="001A7FA2" w:rsidRDefault="001A7FA2" w:rsidP="001A7FA2">
            <w:pPr>
              <w:rPr>
                <w:rFonts w:ascii="Arial Narrow" w:hAnsi="Arial Narrow"/>
                <w:sz w:val="18"/>
                <w:szCs w:val="18"/>
              </w:rPr>
            </w:pPr>
          </w:p>
        </w:tc>
        <w:tc>
          <w:tcPr>
            <w:tcW w:w="607" w:type="dxa"/>
          </w:tcPr>
          <w:p w:rsidR="001A7FA2" w:rsidRPr="001A7FA2" w:rsidRDefault="001A7FA2" w:rsidP="001A7FA2">
            <w:pPr>
              <w:rPr>
                <w:rFonts w:ascii="Arial Narrow" w:hAnsi="Arial Narrow"/>
                <w:sz w:val="18"/>
                <w:szCs w:val="18"/>
              </w:rPr>
            </w:pPr>
          </w:p>
        </w:tc>
        <w:tc>
          <w:tcPr>
            <w:tcW w:w="1571" w:type="dxa"/>
          </w:tcPr>
          <w:p w:rsidR="001A7FA2" w:rsidRDefault="001A7FA2" w:rsidP="001A7FA2">
            <w:pPr>
              <w:rPr>
                <w:rFonts w:ascii="Arial Narrow" w:hAnsi="Arial Narrow"/>
                <w:sz w:val="18"/>
                <w:szCs w:val="18"/>
              </w:rPr>
            </w:pPr>
          </w:p>
          <w:p w:rsidR="001A7FA2" w:rsidRPr="001A7FA2" w:rsidRDefault="001A7FA2" w:rsidP="001A7FA2">
            <w:pPr>
              <w:rPr>
                <w:rFonts w:ascii="Arial Narrow" w:hAnsi="Arial Narrow"/>
                <w:sz w:val="18"/>
                <w:szCs w:val="18"/>
              </w:rPr>
            </w:pPr>
          </w:p>
        </w:tc>
        <w:tc>
          <w:tcPr>
            <w:tcW w:w="1992" w:type="dxa"/>
          </w:tcPr>
          <w:p w:rsidR="001A7FA2" w:rsidRPr="001A7FA2" w:rsidRDefault="001A7FA2" w:rsidP="001A7FA2">
            <w:pPr>
              <w:rPr>
                <w:rFonts w:ascii="Arial Narrow" w:hAnsi="Arial Narrow"/>
                <w:sz w:val="18"/>
                <w:szCs w:val="18"/>
              </w:rPr>
            </w:pPr>
          </w:p>
        </w:tc>
        <w:tc>
          <w:tcPr>
            <w:tcW w:w="1884" w:type="dxa"/>
          </w:tcPr>
          <w:p w:rsidR="001A7FA2" w:rsidRPr="001A7FA2" w:rsidRDefault="001A7FA2" w:rsidP="001A7FA2">
            <w:pPr>
              <w:rPr>
                <w:rFonts w:ascii="Arial Narrow" w:hAnsi="Arial Narrow"/>
                <w:sz w:val="18"/>
                <w:szCs w:val="18"/>
              </w:rPr>
            </w:pPr>
          </w:p>
        </w:tc>
      </w:tr>
    </w:tbl>
    <w:p w:rsidR="001A7FA2" w:rsidRDefault="001A7FA2" w:rsidP="001A7FA2">
      <w:pPr>
        <w:rPr>
          <w:sz w:val="20"/>
          <w:szCs w:val="20"/>
        </w:rPr>
      </w:pPr>
    </w:p>
    <w:p w:rsidR="00686B08" w:rsidRDefault="00686B08">
      <w:pPr>
        <w:rPr>
          <w:sz w:val="20"/>
          <w:szCs w:val="20"/>
        </w:rPr>
      </w:pPr>
      <w:r>
        <w:rPr>
          <w:sz w:val="20"/>
          <w:szCs w:val="20"/>
        </w:rPr>
        <w:br w:type="page"/>
      </w:r>
    </w:p>
    <w:p w:rsidR="00686B08" w:rsidRPr="002F63E4" w:rsidRDefault="0000203B" w:rsidP="00686B08">
      <w:pPr>
        <w:rPr>
          <w:b/>
          <w:bCs/>
          <w:caps/>
        </w:rPr>
      </w:pPr>
      <w:r>
        <w:rPr>
          <w:b/>
          <w:bCs/>
          <w:caps/>
        </w:rPr>
        <w:lastRenderedPageBreak/>
        <w:t xml:space="preserve">3.3 </w:t>
      </w:r>
      <w:r w:rsidR="00686B08" w:rsidRPr="002F63E4">
        <w:rPr>
          <w:b/>
          <w:bCs/>
          <w:caps/>
        </w:rPr>
        <w:t>Protocoles</w:t>
      </w:r>
    </w:p>
    <w:p w:rsidR="00686B08" w:rsidRPr="001C41FC" w:rsidRDefault="00686B08" w:rsidP="00686B08">
      <w:pPr>
        <w:rPr>
          <w:b/>
          <w:sz w:val="24"/>
          <w:szCs w:val="24"/>
        </w:rPr>
      </w:pPr>
    </w:p>
    <w:p w:rsidR="00893BFA" w:rsidRDefault="00AD0A20" w:rsidP="00C31C33">
      <w:pPr>
        <w:pStyle w:val="Paragraphedeliste"/>
        <w:numPr>
          <w:ilvl w:val="0"/>
          <w:numId w:val="4"/>
        </w:numPr>
        <w:rPr>
          <w:b/>
          <w:sz w:val="20"/>
          <w:szCs w:val="20"/>
        </w:rPr>
      </w:pPr>
      <w:r w:rsidRPr="00893BFA">
        <w:rPr>
          <w:b/>
          <w:sz w:val="20"/>
          <w:szCs w:val="20"/>
        </w:rPr>
        <w:t>PROTOCOLE</w:t>
      </w:r>
      <w:r w:rsidR="00893BFA" w:rsidRPr="00893BFA">
        <w:rPr>
          <w:b/>
          <w:sz w:val="20"/>
          <w:szCs w:val="20"/>
        </w:rPr>
        <w:t xml:space="preserve"> </w:t>
      </w:r>
      <w:r w:rsidRPr="00893BFA">
        <w:rPr>
          <w:b/>
          <w:sz w:val="20"/>
          <w:szCs w:val="20"/>
        </w:rPr>
        <w:t>: prise des températures à la livraison des denrées ou lors d</w:t>
      </w:r>
      <w:r w:rsidR="00893BFA" w:rsidRPr="00893BFA">
        <w:rPr>
          <w:b/>
          <w:sz w:val="20"/>
          <w:szCs w:val="20"/>
        </w:rPr>
        <w:t>e</w:t>
      </w:r>
      <w:r w:rsidRPr="00893BFA">
        <w:rPr>
          <w:b/>
          <w:sz w:val="20"/>
          <w:szCs w:val="20"/>
        </w:rPr>
        <w:t xml:space="preserve"> leur stockage </w:t>
      </w:r>
      <w:r w:rsidR="002F63E4" w:rsidRPr="00893BFA">
        <w:rPr>
          <w:b/>
          <w:sz w:val="20"/>
          <w:szCs w:val="20"/>
        </w:rPr>
        <w:br/>
      </w:r>
      <w:r w:rsidRPr="00893BFA">
        <w:rPr>
          <w:b/>
          <w:sz w:val="20"/>
          <w:szCs w:val="20"/>
        </w:rPr>
        <w:t>en enceintes</w:t>
      </w:r>
    </w:p>
    <w:p w:rsidR="00893BFA" w:rsidRDefault="00893BFA" w:rsidP="00893BFA">
      <w:pPr>
        <w:pStyle w:val="Paragraphedeliste"/>
        <w:rPr>
          <w:b/>
          <w:sz w:val="20"/>
          <w:szCs w:val="20"/>
        </w:rPr>
      </w:pPr>
    </w:p>
    <w:p w:rsidR="0000203B" w:rsidRDefault="009A2A46" w:rsidP="00C31C33">
      <w:pPr>
        <w:pStyle w:val="Paragraphedeliste"/>
        <w:numPr>
          <w:ilvl w:val="0"/>
          <w:numId w:val="4"/>
        </w:numPr>
        <w:rPr>
          <w:b/>
          <w:sz w:val="20"/>
          <w:szCs w:val="20"/>
        </w:rPr>
      </w:pPr>
      <w:r w:rsidRPr="00893BFA">
        <w:rPr>
          <w:b/>
          <w:sz w:val="20"/>
          <w:szCs w:val="20"/>
        </w:rPr>
        <w:t>PROTOCOLE</w:t>
      </w:r>
      <w:r w:rsidR="00893BFA">
        <w:rPr>
          <w:b/>
          <w:sz w:val="20"/>
          <w:szCs w:val="20"/>
        </w:rPr>
        <w:t xml:space="preserve"> : </w:t>
      </w:r>
      <w:r w:rsidR="00AD0A20" w:rsidRPr="00893BFA">
        <w:rPr>
          <w:b/>
          <w:sz w:val="20"/>
          <w:szCs w:val="20"/>
        </w:rPr>
        <w:t>Relevé des températures des enceinte</w:t>
      </w:r>
      <w:r w:rsidR="0000203B">
        <w:rPr>
          <w:b/>
          <w:sz w:val="20"/>
          <w:szCs w:val="20"/>
        </w:rPr>
        <w:t>s</w:t>
      </w:r>
    </w:p>
    <w:p w:rsidR="0000203B" w:rsidRPr="0000203B" w:rsidRDefault="0000203B" w:rsidP="0000203B">
      <w:pPr>
        <w:pStyle w:val="Paragraphedeliste"/>
        <w:rPr>
          <w:b/>
          <w:sz w:val="20"/>
          <w:szCs w:val="20"/>
        </w:rPr>
      </w:pPr>
    </w:p>
    <w:p w:rsidR="0000203B" w:rsidRDefault="00387368" w:rsidP="00C31C33">
      <w:pPr>
        <w:pStyle w:val="Paragraphedeliste"/>
        <w:numPr>
          <w:ilvl w:val="0"/>
          <w:numId w:val="4"/>
        </w:numPr>
        <w:rPr>
          <w:b/>
          <w:sz w:val="20"/>
          <w:szCs w:val="20"/>
        </w:rPr>
      </w:pPr>
      <w:r w:rsidRPr="0000203B">
        <w:rPr>
          <w:b/>
          <w:sz w:val="20"/>
          <w:szCs w:val="20"/>
        </w:rPr>
        <w:t>PROTOCOLE</w:t>
      </w:r>
      <w:r w:rsidR="0000203B">
        <w:rPr>
          <w:b/>
          <w:sz w:val="20"/>
          <w:szCs w:val="20"/>
        </w:rPr>
        <w:t xml:space="preserve"> : </w:t>
      </w:r>
      <w:r w:rsidRPr="0000203B">
        <w:rPr>
          <w:b/>
          <w:sz w:val="20"/>
          <w:szCs w:val="20"/>
        </w:rPr>
        <w:t>Relevé des températures de refroidissement</w:t>
      </w:r>
    </w:p>
    <w:p w:rsidR="0000203B" w:rsidRPr="0000203B" w:rsidRDefault="0000203B" w:rsidP="0000203B">
      <w:pPr>
        <w:pStyle w:val="Paragraphedeliste"/>
        <w:rPr>
          <w:b/>
          <w:sz w:val="20"/>
          <w:szCs w:val="20"/>
        </w:rPr>
      </w:pPr>
    </w:p>
    <w:p w:rsidR="00D84E26" w:rsidRDefault="00D84E26" w:rsidP="00C31C33">
      <w:pPr>
        <w:pStyle w:val="Paragraphedeliste"/>
        <w:numPr>
          <w:ilvl w:val="0"/>
          <w:numId w:val="4"/>
        </w:numPr>
        <w:rPr>
          <w:b/>
          <w:sz w:val="20"/>
          <w:szCs w:val="20"/>
        </w:rPr>
      </w:pPr>
      <w:r w:rsidRPr="0000203B">
        <w:rPr>
          <w:b/>
          <w:sz w:val="20"/>
          <w:szCs w:val="20"/>
        </w:rPr>
        <w:t>PROTOCOLE</w:t>
      </w:r>
      <w:r w:rsidR="0000203B">
        <w:rPr>
          <w:b/>
          <w:sz w:val="20"/>
          <w:szCs w:val="20"/>
        </w:rPr>
        <w:t xml:space="preserve"> </w:t>
      </w:r>
      <w:r w:rsidR="009A2A46" w:rsidRPr="0000203B">
        <w:rPr>
          <w:b/>
          <w:sz w:val="20"/>
          <w:szCs w:val="20"/>
        </w:rPr>
        <w:t>:</w:t>
      </w:r>
      <w:r w:rsidRPr="0000203B">
        <w:rPr>
          <w:b/>
          <w:sz w:val="20"/>
          <w:szCs w:val="20"/>
        </w:rPr>
        <w:t xml:space="preserve"> Relevé des températures lors de la remise en température</w:t>
      </w:r>
    </w:p>
    <w:p w:rsidR="00662644" w:rsidRPr="00662644" w:rsidRDefault="00662644" w:rsidP="00662644">
      <w:pPr>
        <w:pStyle w:val="Paragraphedeliste"/>
        <w:rPr>
          <w:b/>
          <w:sz w:val="20"/>
          <w:szCs w:val="20"/>
        </w:rPr>
      </w:pPr>
    </w:p>
    <w:p w:rsidR="00662644" w:rsidRPr="0000203B" w:rsidRDefault="00662644" w:rsidP="00C31C33">
      <w:pPr>
        <w:pStyle w:val="Paragraphedeliste"/>
        <w:numPr>
          <w:ilvl w:val="0"/>
          <w:numId w:val="4"/>
        </w:numPr>
        <w:rPr>
          <w:b/>
          <w:sz w:val="20"/>
          <w:szCs w:val="20"/>
        </w:rPr>
      </w:pPr>
      <w:r>
        <w:rPr>
          <w:b/>
          <w:sz w:val="20"/>
          <w:szCs w:val="20"/>
        </w:rPr>
        <w:t xml:space="preserve">AUTRES PROTOCOLES </w:t>
      </w:r>
    </w:p>
    <w:p w:rsidR="00D84E26" w:rsidRPr="00C5338E" w:rsidRDefault="00D84E26" w:rsidP="00D84E26">
      <w:pPr>
        <w:rPr>
          <w:b/>
          <w:color w:val="000091" w:themeColor="background2"/>
          <w:sz w:val="24"/>
          <w:szCs w:val="24"/>
        </w:rPr>
      </w:pPr>
    </w:p>
    <w:p w:rsidR="00387368" w:rsidRPr="00D84E26" w:rsidRDefault="00387368" w:rsidP="00D84E26">
      <w:pPr>
        <w:rPr>
          <w:color w:val="A8000B" w:themeColor="text2" w:themeShade="BF"/>
          <w:sz w:val="20"/>
          <w:szCs w:val="20"/>
        </w:rPr>
      </w:pPr>
    </w:p>
    <w:p w:rsidR="00394E1F" w:rsidRDefault="00394E1F"/>
    <w:p w:rsidR="00394E1F" w:rsidRDefault="00394E1F"/>
    <w:p w:rsidR="00394E1F" w:rsidRDefault="00394E1F">
      <w:r>
        <w:lastRenderedPageBreak/>
        <w:br w:type="page"/>
      </w:r>
      <w:r>
        <w:rPr>
          <w:noProof/>
          <w:lang w:eastAsia="fr-FR"/>
        </w:rPr>
        <w:drawing>
          <wp:anchor distT="0" distB="0" distL="114300" distR="114300" simplePos="0" relativeHeight="251750400" behindDoc="1" locked="0" layoutInCell="1" allowOverlap="1" wp14:anchorId="044FFE6F" wp14:editId="0BE09CDA">
            <wp:simplePos x="0" y="0"/>
            <wp:positionH relativeFrom="column">
              <wp:posOffset>-741045</wp:posOffset>
            </wp:positionH>
            <wp:positionV relativeFrom="paragraph">
              <wp:posOffset>-1379855</wp:posOffset>
            </wp:positionV>
            <wp:extent cx="8460105" cy="11315700"/>
            <wp:effectExtent l="0" t="0" r="0" b="12700"/>
            <wp:wrapNone/>
            <wp:docPr id="79" name="Image 5" descr="Macintosh HD:Users:poste2:Desktop:Capture d’écran 2021-07-01 à 17.05.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poste2:Desktop:Capture d’écran 2021-07-01 à 17.05.5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460105" cy="11315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D03AC">
        <w:rPr>
          <w:noProof/>
          <w:lang w:eastAsia="fr-FR"/>
        </w:rPr>
        <mc:AlternateContent>
          <mc:Choice Requires="wps">
            <w:drawing>
              <wp:anchor distT="0" distB="0" distL="114300" distR="114300" simplePos="0" relativeHeight="251751424" behindDoc="0" locked="0" layoutInCell="1" allowOverlap="1" wp14:anchorId="42EE1756" wp14:editId="4302044D">
                <wp:simplePos x="0" y="0"/>
                <wp:positionH relativeFrom="column">
                  <wp:posOffset>287655</wp:posOffset>
                </wp:positionH>
                <wp:positionV relativeFrom="paragraph">
                  <wp:posOffset>258445</wp:posOffset>
                </wp:positionV>
                <wp:extent cx="6656705" cy="8801100"/>
                <wp:effectExtent l="0" t="0" r="0" b="12700"/>
                <wp:wrapThrough wrapText="bothSides">
                  <wp:wrapPolygon edited="0">
                    <wp:start x="0" y="0"/>
                    <wp:lineTo x="0" y="21569"/>
                    <wp:lineTo x="21511" y="21569"/>
                    <wp:lineTo x="21511" y="0"/>
                    <wp:lineTo x="0" y="0"/>
                  </wp:wrapPolygon>
                </wp:wrapThrough>
                <wp:docPr id="65" name="Rectangle 65"/>
                <wp:cNvGraphicFramePr/>
                <a:graphic xmlns:a="http://schemas.openxmlformats.org/drawingml/2006/main">
                  <a:graphicData uri="http://schemas.microsoft.com/office/word/2010/wordprocessingShape">
                    <wps:wsp>
                      <wps:cNvSpPr/>
                      <wps:spPr>
                        <a:xfrm>
                          <a:off x="0" y="0"/>
                          <a:ext cx="6656705" cy="8801100"/>
                        </a:xfrm>
                        <a:prstGeom prst="rect">
                          <a:avLst/>
                        </a:prstGeom>
                        <a:solidFill>
                          <a:srgbClr val="F79C6D"/>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C182D2" id="Rectangle 65" o:spid="_x0000_s1026" style="position:absolute;margin-left:22.65pt;margin-top:20.35pt;width:524.15pt;height:693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" fillcolor="#f79c6d" stroked="f" strokeweight=".5pt">
                <w10:wrap type="through"/>
              </v:rect>
            </w:pict>
          </mc:Fallback>
        </mc:AlternateContent>
      </w:r>
      <w:r w:rsidRPr="005D03AC">
        <w:rPr>
          <w:noProof/>
          <w:lang w:eastAsia="fr-FR"/>
        </w:rPr>
        <mc:AlternateContent>
          <mc:Choice Requires="wps">
            <w:drawing>
              <wp:anchor distT="0" distB="0" distL="114300" distR="114300" simplePos="0" relativeHeight="251752448" behindDoc="0" locked="0" layoutInCell="1" allowOverlap="1" wp14:anchorId="3F6BD171" wp14:editId="264EC33B">
                <wp:simplePos x="0" y="0"/>
                <wp:positionH relativeFrom="column">
                  <wp:posOffset>1242695</wp:posOffset>
                </wp:positionH>
                <wp:positionV relativeFrom="paragraph">
                  <wp:posOffset>636905</wp:posOffset>
                </wp:positionV>
                <wp:extent cx="6474460" cy="7803515"/>
                <wp:effectExtent l="0" t="0" r="0" b="0"/>
                <wp:wrapNone/>
                <wp:docPr id="78" name="Zone de texte 78"/>
                <wp:cNvGraphicFramePr/>
                <a:graphic xmlns:a="http://schemas.openxmlformats.org/drawingml/2006/main">
                  <a:graphicData uri="http://schemas.microsoft.com/office/word/2010/wordprocessingShape">
                    <wps:wsp>
                      <wps:cNvSpPr txBox="1"/>
                      <wps:spPr>
                        <a:xfrm>
                          <a:off x="0" y="0"/>
                          <a:ext cx="6474460" cy="780351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42188F" w:rsidRPr="00152DED" w:rsidRDefault="0042188F" w:rsidP="00394E1F">
                            <w:pPr>
                              <w:rPr>
                                <w:b/>
                                <w:color w:val="FF0000"/>
                                <w:sz w:val="60"/>
                                <w:szCs w:val="60"/>
                              </w:rPr>
                            </w:pPr>
                            <w:r w:rsidRPr="00152DED">
                              <w:rPr>
                                <w:b/>
                                <w:color w:val="FF0000"/>
                                <w:sz w:val="60"/>
                                <w:szCs w:val="60"/>
                              </w:rPr>
                              <w:t>—</w:t>
                            </w:r>
                          </w:p>
                          <w:p w:rsidR="0042188F" w:rsidRDefault="0042188F" w:rsidP="00394E1F">
                            <w:pPr>
                              <w:rPr>
                                <w:b/>
                                <w:color w:val="000000" w:themeColor="text1"/>
                                <w:sz w:val="66"/>
                                <w:szCs w:val="66"/>
                              </w:rPr>
                            </w:pPr>
                            <w:r>
                              <w:rPr>
                                <w:b/>
                                <w:color w:val="000000" w:themeColor="text1"/>
                                <w:sz w:val="66"/>
                                <w:szCs w:val="66"/>
                              </w:rPr>
                              <w:t>LES MESURES D’HYGIÈNE</w:t>
                            </w:r>
                          </w:p>
                          <w:p w:rsidR="0042188F" w:rsidRDefault="0042188F" w:rsidP="00394E1F">
                            <w:pPr>
                              <w:rPr>
                                <w:b/>
                                <w:color w:val="000000" w:themeColor="text1"/>
                                <w:sz w:val="66"/>
                                <w:szCs w:val="66"/>
                              </w:rPr>
                            </w:pPr>
                            <w:r>
                              <w:rPr>
                                <w:b/>
                                <w:color w:val="000000" w:themeColor="text1"/>
                                <w:sz w:val="66"/>
                                <w:szCs w:val="66"/>
                              </w:rPr>
                              <w:t>PRÉCONISÉES, AVANT</w:t>
                            </w:r>
                          </w:p>
                          <w:p w:rsidR="0042188F" w:rsidRDefault="0042188F" w:rsidP="00394E1F">
                            <w:pPr>
                              <w:rPr>
                                <w:b/>
                                <w:color w:val="000000" w:themeColor="text1"/>
                                <w:sz w:val="66"/>
                                <w:szCs w:val="66"/>
                              </w:rPr>
                            </w:pPr>
                            <w:r>
                              <w:rPr>
                                <w:b/>
                                <w:color w:val="000000" w:themeColor="text1"/>
                                <w:sz w:val="66"/>
                                <w:szCs w:val="66"/>
                              </w:rPr>
                              <w:t>PENDANT ET APRÈS</w:t>
                            </w:r>
                          </w:p>
                          <w:p w:rsidR="0042188F" w:rsidRPr="00F16A32" w:rsidRDefault="0042188F" w:rsidP="00394E1F">
                            <w:pPr>
                              <w:rPr>
                                <w:b/>
                                <w:color w:val="000000" w:themeColor="text1"/>
                                <w:sz w:val="66"/>
                                <w:szCs w:val="66"/>
                              </w:rPr>
                            </w:pPr>
                            <w:r>
                              <w:rPr>
                                <w:b/>
                                <w:color w:val="000000" w:themeColor="text1"/>
                                <w:sz w:val="66"/>
                                <w:szCs w:val="66"/>
                              </w:rPr>
                              <w:t>LA PRODUCTION</w:t>
                            </w:r>
                          </w:p>
                          <w:p w:rsidR="0042188F" w:rsidRPr="00F16A32" w:rsidRDefault="0042188F" w:rsidP="00394E1F">
                            <w:pPr>
                              <w:spacing w:line="276" w:lineRule="auto"/>
                              <w:rPr>
                                <w:color w:val="000000" w:themeColor="text1"/>
                                <w:sz w:val="20"/>
                                <w:szCs w:val="20"/>
                              </w:rPr>
                            </w:pPr>
                          </w:p>
                          <w:p w:rsidR="0042188F" w:rsidRPr="005D03AC" w:rsidRDefault="0042188F" w:rsidP="00394E1F">
                            <w:pPr>
                              <w:spacing w:line="276" w:lineRule="auto"/>
                              <w:rPr>
                                <w:sz w:val="24"/>
                                <w:szCs w:val="24"/>
                              </w:rPr>
                            </w:pPr>
                            <w:r w:rsidRPr="005D03AC">
                              <w:rPr>
                                <w:sz w:val="24"/>
                                <w:szCs w:val="24"/>
                              </w:rPr>
                              <w:t>4.1</w:t>
                            </w:r>
                            <w:r w:rsidRPr="005D03AC">
                              <w:rPr>
                                <w:sz w:val="24"/>
                                <w:szCs w:val="24"/>
                              </w:rPr>
                              <w:tab/>
                              <w:t>Exigences</w:t>
                            </w:r>
                          </w:p>
                          <w:p w:rsidR="0042188F" w:rsidRPr="005D03AC" w:rsidRDefault="0042188F" w:rsidP="00394E1F">
                            <w:pPr>
                              <w:spacing w:line="276" w:lineRule="auto"/>
                              <w:rPr>
                                <w:sz w:val="24"/>
                                <w:szCs w:val="24"/>
                              </w:rPr>
                            </w:pPr>
                            <w:r w:rsidRPr="005D03AC">
                              <w:rPr>
                                <w:sz w:val="24"/>
                                <w:szCs w:val="24"/>
                              </w:rPr>
                              <w:t>4.2</w:t>
                            </w:r>
                            <w:r w:rsidRPr="005D03AC">
                              <w:rPr>
                                <w:sz w:val="24"/>
                                <w:szCs w:val="24"/>
                              </w:rPr>
                              <w:tab/>
                              <w:t>Traçabilité des non conformités et des actions correctives</w:t>
                            </w:r>
                          </w:p>
                          <w:p w:rsidR="0042188F" w:rsidRPr="005D03AC" w:rsidRDefault="0042188F" w:rsidP="00394E1F">
                            <w:pPr>
                              <w:spacing w:line="276" w:lineRule="auto"/>
                              <w:rPr>
                                <w:sz w:val="24"/>
                                <w:szCs w:val="24"/>
                              </w:rPr>
                            </w:pPr>
                            <w:r w:rsidRPr="005D03AC">
                              <w:rPr>
                                <w:sz w:val="24"/>
                                <w:szCs w:val="24"/>
                              </w:rPr>
                              <w:t>4.3</w:t>
                            </w:r>
                            <w:r w:rsidRPr="005D03AC">
                              <w:rPr>
                                <w:sz w:val="24"/>
                                <w:szCs w:val="24"/>
                              </w:rPr>
                              <w:tab/>
                              <w:t xml:space="preserve">Circuit des denrées </w:t>
                            </w:r>
                          </w:p>
                          <w:p w:rsidR="0042188F" w:rsidRPr="005D03AC" w:rsidRDefault="0042188F" w:rsidP="00394E1F">
                            <w:pPr>
                              <w:spacing w:line="276" w:lineRule="auto"/>
                              <w:rPr>
                                <w:sz w:val="24"/>
                                <w:szCs w:val="24"/>
                              </w:rPr>
                            </w:pPr>
                            <w:r w:rsidRPr="005D03AC">
                              <w:rPr>
                                <w:sz w:val="24"/>
                                <w:szCs w:val="24"/>
                              </w:rPr>
                              <w:t>4.4</w:t>
                            </w:r>
                            <w:r w:rsidRPr="005D03AC">
                              <w:rPr>
                                <w:sz w:val="24"/>
                                <w:szCs w:val="24"/>
                              </w:rPr>
                              <w:tab/>
                              <w:t>Protocoles</w:t>
                            </w:r>
                          </w:p>
                          <w:p w:rsidR="0042188F" w:rsidRPr="007E11A0" w:rsidRDefault="0042188F" w:rsidP="00394E1F">
                            <w:pPr>
                              <w:spacing w:line="276" w:lineRule="auto"/>
                              <w:rPr>
                                <w:color w:val="000000" w:themeColor="text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6BD171" id="Zone de texte 78" o:spid="_x0000_s1033" type="#_x0000_t202" style="position:absolute;margin-left:97.85pt;margin-top:50.15pt;width:509.8pt;height:614.4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" filled="f" stroked="f">
                <v:textbox>
                  <w:txbxContent>
                    <w:p w:rsidR="0042188F" w:rsidRPr="00152DED" w:rsidRDefault="0042188F" w:rsidP="00394E1F">
                      <w:pPr>
                        <w:rPr>
                          <w:b/>
                          <w:color w:val="FF0000"/>
                          <w:sz w:val="60"/>
                          <w:szCs w:val="60"/>
                        </w:rPr>
                      </w:pPr>
                      <w:r w:rsidRPr="00152DED">
                        <w:rPr>
                          <w:b/>
                          <w:color w:val="FF0000"/>
                          <w:sz w:val="60"/>
                          <w:szCs w:val="60"/>
                        </w:rPr>
                        <w:t>—</w:t>
                      </w:r>
                    </w:p>
                    <w:p w:rsidR="0042188F" w:rsidRDefault="0042188F" w:rsidP="00394E1F">
                      <w:pPr>
                        <w:rPr>
                          <w:b/>
                          <w:color w:val="000000" w:themeColor="text1"/>
                          <w:sz w:val="66"/>
                          <w:szCs w:val="66"/>
                        </w:rPr>
                      </w:pPr>
                      <w:r>
                        <w:rPr>
                          <w:b/>
                          <w:color w:val="000000" w:themeColor="text1"/>
                          <w:sz w:val="66"/>
                          <w:szCs w:val="66"/>
                        </w:rPr>
                        <w:t>LES MESURES D’HYGIÈNE</w:t>
                      </w:r>
                    </w:p>
                    <w:p w:rsidR="0042188F" w:rsidRDefault="0042188F" w:rsidP="00394E1F">
                      <w:pPr>
                        <w:rPr>
                          <w:b/>
                          <w:color w:val="000000" w:themeColor="text1"/>
                          <w:sz w:val="66"/>
                          <w:szCs w:val="66"/>
                        </w:rPr>
                      </w:pPr>
                      <w:r>
                        <w:rPr>
                          <w:b/>
                          <w:color w:val="000000" w:themeColor="text1"/>
                          <w:sz w:val="66"/>
                          <w:szCs w:val="66"/>
                        </w:rPr>
                        <w:t>PRÉCONISÉES, AVANT</w:t>
                      </w:r>
                    </w:p>
                    <w:p w:rsidR="0042188F" w:rsidRDefault="0042188F" w:rsidP="00394E1F">
                      <w:pPr>
                        <w:rPr>
                          <w:b/>
                          <w:color w:val="000000" w:themeColor="text1"/>
                          <w:sz w:val="66"/>
                          <w:szCs w:val="66"/>
                        </w:rPr>
                      </w:pPr>
                      <w:r>
                        <w:rPr>
                          <w:b/>
                          <w:color w:val="000000" w:themeColor="text1"/>
                          <w:sz w:val="66"/>
                          <w:szCs w:val="66"/>
                        </w:rPr>
                        <w:t>PENDANT ET APRÈS</w:t>
                      </w:r>
                    </w:p>
                    <w:p w:rsidR="0042188F" w:rsidRPr="00F16A32" w:rsidRDefault="0042188F" w:rsidP="00394E1F">
                      <w:pPr>
                        <w:rPr>
                          <w:b/>
                          <w:color w:val="000000" w:themeColor="text1"/>
                          <w:sz w:val="66"/>
                          <w:szCs w:val="66"/>
                        </w:rPr>
                      </w:pPr>
                      <w:r>
                        <w:rPr>
                          <w:b/>
                          <w:color w:val="000000" w:themeColor="text1"/>
                          <w:sz w:val="66"/>
                          <w:szCs w:val="66"/>
                        </w:rPr>
                        <w:t>LA PRODUCTION</w:t>
                      </w:r>
                    </w:p>
                    <w:p w:rsidR="0042188F" w:rsidRPr="00F16A32" w:rsidRDefault="0042188F" w:rsidP="00394E1F">
                      <w:pPr>
                        <w:spacing w:line="276" w:lineRule="auto"/>
                        <w:rPr>
                          <w:color w:val="000000" w:themeColor="text1"/>
                          <w:sz w:val="20"/>
                          <w:szCs w:val="20"/>
                        </w:rPr>
                      </w:pPr>
                    </w:p>
                    <w:p w:rsidR="0042188F" w:rsidRPr="005D03AC" w:rsidRDefault="0042188F" w:rsidP="00394E1F">
                      <w:pPr>
                        <w:spacing w:line="276" w:lineRule="auto"/>
                        <w:rPr>
                          <w:sz w:val="24"/>
                          <w:szCs w:val="24"/>
                        </w:rPr>
                      </w:pPr>
                      <w:r w:rsidRPr="005D03AC">
                        <w:rPr>
                          <w:sz w:val="24"/>
                          <w:szCs w:val="24"/>
                        </w:rPr>
                        <w:t>4.1</w:t>
                      </w:r>
                      <w:r w:rsidRPr="005D03AC">
                        <w:rPr>
                          <w:sz w:val="24"/>
                          <w:szCs w:val="24"/>
                        </w:rPr>
                        <w:tab/>
                        <w:t>Exigences</w:t>
                      </w:r>
                    </w:p>
                    <w:p w:rsidR="0042188F" w:rsidRPr="005D03AC" w:rsidRDefault="0042188F" w:rsidP="00394E1F">
                      <w:pPr>
                        <w:spacing w:line="276" w:lineRule="auto"/>
                        <w:rPr>
                          <w:sz w:val="24"/>
                          <w:szCs w:val="24"/>
                        </w:rPr>
                      </w:pPr>
                      <w:r w:rsidRPr="005D03AC">
                        <w:rPr>
                          <w:sz w:val="24"/>
                          <w:szCs w:val="24"/>
                        </w:rPr>
                        <w:t>4.2</w:t>
                      </w:r>
                      <w:r w:rsidRPr="005D03AC">
                        <w:rPr>
                          <w:sz w:val="24"/>
                          <w:szCs w:val="24"/>
                        </w:rPr>
                        <w:tab/>
                        <w:t>Traçabilité des non conformités et des actions correctives</w:t>
                      </w:r>
                    </w:p>
                    <w:p w:rsidR="0042188F" w:rsidRPr="005D03AC" w:rsidRDefault="0042188F" w:rsidP="00394E1F">
                      <w:pPr>
                        <w:spacing w:line="276" w:lineRule="auto"/>
                        <w:rPr>
                          <w:sz w:val="24"/>
                          <w:szCs w:val="24"/>
                        </w:rPr>
                      </w:pPr>
                      <w:r w:rsidRPr="005D03AC">
                        <w:rPr>
                          <w:sz w:val="24"/>
                          <w:szCs w:val="24"/>
                        </w:rPr>
                        <w:t>4.3</w:t>
                      </w:r>
                      <w:r w:rsidRPr="005D03AC">
                        <w:rPr>
                          <w:sz w:val="24"/>
                          <w:szCs w:val="24"/>
                        </w:rPr>
                        <w:tab/>
                        <w:t xml:space="preserve">Circuit des denrées </w:t>
                      </w:r>
                    </w:p>
                    <w:p w:rsidR="0042188F" w:rsidRPr="005D03AC" w:rsidRDefault="0042188F" w:rsidP="00394E1F">
                      <w:pPr>
                        <w:spacing w:line="276" w:lineRule="auto"/>
                        <w:rPr>
                          <w:sz w:val="24"/>
                          <w:szCs w:val="24"/>
                        </w:rPr>
                      </w:pPr>
                      <w:r w:rsidRPr="005D03AC">
                        <w:rPr>
                          <w:sz w:val="24"/>
                          <w:szCs w:val="24"/>
                        </w:rPr>
                        <w:t>4.4</w:t>
                      </w:r>
                      <w:r w:rsidRPr="005D03AC">
                        <w:rPr>
                          <w:sz w:val="24"/>
                          <w:szCs w:val="24"/>
                        </w:rPr>
                        <w:tab/>
                        <w:t>Protocoles</w:t>
                      </w:r>
                    </w:p>
                    <w:p w:rsidR="0042188F" w:rsidRPr="007E11A0" w:rsidRDefault="0042188F" w:rsidP="00394E1F">
                      <w:pPr>
                        <w:spacing w:line="276" w:lineRule="auto"/>
                        <w:rPr>
                          <w:color w:val="000000" w:themeColor="text1"/>
                          <w:sz w:val="24"/>
                          <w:szCs w:val="24"/>
                        </w:rPr>
                      </w:pPr>
                    </w:p>
                  </w:txbxContent>
                </v:textbox>
              </v:shape>
            </w:pict>
          </mc:Fallback>
        </mc:AlternateContent>
      </w:r>
    </w:p>
    <w:tbl>
      <w:tblPr>
        <w:tblStyle w:val="Grilledutableau"/>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522A7C" w:rsidTr="00AD4071">
        <w:tc>
          <w:tcPr>
            <w:tcW w:w="10456" w:type="dxa"/>
            <w:shd w:val="clear" w:color="auto" w:fill="FFA893" w:themeFill="accent4" w:themeFillTint="99"/>
          </w:tcPr>
          <w:p w:rsidR="00522A7C" w:rsidRPr="00AD4071" w:rsidRDefault="00522A7C" w:rsidP="00AD4071">
            <w:pPr>
              <w:spacing w:line="360" w:lineRule="auto"/>
              <w:rPr>
                <w:b/>
                <w:bCs/>
                <w:caps/>
              </w:rPr>
            </w:pPr>
            <w:r w:rsidRPr="00AD4071">
              <w:rPr>
                <w:b/>
                <w:bCs/>
                <w:caps/>
              </w:rPr>
              <w:lastRenderedPageBreak/>
              <w:t xml:space="preserve">4 – </w:t>
            </w:r>
            <w:r w:rsidR="00C5338E">
              <w:rPr>
                <w:b/>
                <w:bCs/>
                <w:caps/>
              </w:rPr>
              <w:t xml:space="preserve">LES </w:t>
            </w:r>
            <w:r w:rsidRPr="00AD4071">
              <w:rPr>
                <w:b/>
                <w:bCs/>
                <w:caps/>
              </w:rPr>
              <w:t>Mesure d’hygiène préconisée, avant, pendant et après la production</w:t>
            </w:r>
          </w:p>
        </w:tc>
      </w:tr>
    </w:tbl>
    <w:p w:rsidR="00522A7C" w:rsidRDefault="00522A7C">
      <w:pPr>
        <w:rPr>
          <w:color w:val="A8000B" w:themeColor="text2" w:themeShade="BF"/>
          <w:sz w:val="24"/>
          <w:szCs w:val="24"/>
        </w:rPr>
      </w:pPr>
    </w:p>
    <w:tbl>
      <w:tblPr>
        <w:tblStyle w:val="Grilledutableau"/>
        <w:tblW w:w="10758" w:type="dxa"/>
        <w:tblLook w:val="04A0" w:firstRow="1" w:lastRow="0" w:firstColumn="1" w:lastColumn="0" w:noHBand="0" w:noVBand="1"/>
      </w:tblPr>
      <w:tblGrid>
        <w:gridCol w:w="10758"/>
      </w:tblGrid>
      <w:tr w:rsidR="00522A7C" w:rsidRPr="007C0B42" w:rsidTr="0042188F">
        <w:tc>
          <w:tcPr>
            <w:tcW w:w="10758" w:type="dxa"/>
            <w:tcBorders>
              <w:top w:val="nil"/>
              <w:left w:val="nil"/>
              <w:bottom w:val="nil"/>
              <w:right w:val="nil"/>
            </w:tcBorders>
            <w:shd w:val="clear" w:color="auto" w:fill="auto"/>
          </w:tcPr>
          <w:p w:rsidR="009A2A46" w:rsidRDefault="00522A7C" w:rsidP="00B54DD6">
            <w:pPr>
              <w:spacing w:line="276" w:lineRule="auto"/>
              <w:rPr>
                <w:b/>
                <w:bCs/>
                <w:caps/>
              </w:rPr>
            </w:pPr>
            <w:r w:rsidRPr="000853A3">
              <w:rPr>
                <w:b/>
                <w:bCs/>
                <w:caps/>
              </w:rPr>
              <w:t>4.1 Exigences</w:t>
            </w:r>
          </w:p>
          <w:p w:rsidR="0042188F" w:rsidRDefault="0042188F" w:rsidP="00B54DD6">
            <w:pPr>
              <w:spacing w:line="276" w:lineRule="auto"/>
              <w:rPr>
                <w:b/>
                <w:bCs/>
                <w:caps/>
              </w:rPr>
            </w:pPr>
          </w:p>
          <w:tbl>
            <w:tblPr>
              <w:tblStyle w:val="Grilledutableau"/>
              <w:tblW w:w="10532" w:type="dxa"/>
              <w:tblLook w:val="04A0" w:firstRow="1" w:lastRow="0" w:firstColumn="1" w:lastColumn="0" w:noHBand="0" w:noVBand="1"/>
            </w:tblPr>
            <w:tblGrid>
              <w:gridCol w:w="3828"/>
              <w:gridCol w:w="2294"/>
              <w:gridCol w:w="82"/>
              <w:gridCol w:w="2257"/>
              <w:gridCol w:w="2071"/>
            </w:tblGrid>
            <w:tr w:rsidR="0042188F" w:rsidRPr="007C0B42" w:rsidTr="0042188F">
              <w:tc>
                <w:tcPr>
                  <w:tcW w:w="3828" w:type="dxa"/>
                  <w:tcBorders>
                    <w:top w:val="single" w:sz="4" w:space="0" w:color="auto"/>
                  </w:tcBorders>
                  <w:shd w:val="clear" w:color="auto" w:fill="FFA893" w:themeFill="accent4" w:themeFillTint="99"/>
                </w:tcPr>
                <w:p w:rsidR="0042188F" w:rsidRPr="007C0B42" w:rsidRDefault="0042188F" w:rsidP="0042188F">
                  <w:pPr>
                    <w:jc w:val="center"/>
                    <w:rPr>
                      <w:rFonts w:ascii="Arial Narrow" w:hAnsi="Arial Narrow"/>
                      <w:b/>
                    </w:rPr>
                  </w:pPr>
                  <w:r w:rsidRPr="007C0B42">
                    <w:rPr>
                      <w:rFonts w:ascii="Arial Narrow" w:hAnsi="Arial Narrow"/>
                      <w:b/>
                    </w:rPr>
                    <w:t>Attendus</w:t>
                  </w:r>
                </w:p>
              </w:tc>
              <w:tc>
                <w:tcPr>
                  <w:tcW w:w="2294" w:type="dxa"/>
                  <w:tcBorders>
                    <w:top w:val="single" w:sz="4" w:space="0" w:color="auto"/>
                  </w:tcBorders>
                  <w:shd w:val="clear" w:color="auto" w:fill="FFA893" w:themeFill="accent4" w:themeFillTint="99"/>
                </w:tcPr>
                <w:p w:rsidR="0042188F" w:rsidRPr="007C0B42" w:rsidRDefault="0042188F" w:rsidP="0042188F">
                  <w:pPr>
                    <w:jc w:val="center"/>
                    <w:rPr>
                      <w:rFonts w:ascii="Arial Narrow" w:hAnsi="Arial Narrow"/>
                      <w:b/>
                    </w:rPr>
                  </w:pPr>
                  <w:r w:rsidRPr="007C0B42">
                    <w:rPr>
                      <w:rFonts w:ascii="Arial Narrow" w:hAnsi="Arial Narrow"/>
                      <w:b/>
                    </w:rPr>
                    <w:t>Mesures de contrôles mises en œuvre</w:t>
                  </w:r>
                </w:p>
              </w:tc>
              <w:tc>
                <w:tcPr>
                  <w:tcW w:w="2339" w:type="dxa"/>
                  <w:gridSpan w:val="2"/>
                  <w:tcBorders>
                    <w:top w:val="single" w:sz="4" w:space="0" w:color="auto"/>
                  </w:tcBorders>
                  <w:shd w:val="clear" w:color="auto" w:fill="FFA893" w:themeFill="accent4" w:themeFillTint="99"/>
                </w:tcPr>
                <w:p w:rsidR="0042188F" w:rsidRPr="007C0B42" w:rsidRDefault="0042188F" w:rsidP="0042188F">
                  <w:pPr>
                    <w:jc w:val="center"/>
                    <w:rPr>
                      <w:rFonts w:ascii="Arial Narrow" w:hAnsi="Arial Narrow"/>
                      <w:b/>
                    </w:rPr>
                  </w:pPr>
                  <w:r w:rsidRPr="007C0B42">
                    <w:rPr>
                      <w:rFonts w:ascii="Arial Narrow" w:hAnsi="Arial Narrow"/>
                      <w:b/>
                    </w:rPr>
                    <w:t>Enregistrements, documents à rédiger ou à conserver</w:t>
                  </w:r>
                </w:p>
              </w:tc>
              <w:tc>
                <w:tcPr>
                  <w:tcW w:w="2071" w:type="dxa"/>
                  <w:tcBorders>
                    <w:top w:val="single" w:sz="4" w:space="0" w:color="auto"/>
                  </w:tcBorders>
                  <w:shd w:val="clear" w:color="auto" w:fill="FFA893" w:themeFill="accent4" w:themeFillTint="99"/>
                </w:tcPr>
                <w:p w:rsidR="0042188F" w:rsidRPr="007C0B42" w:rsidRDefault="0042188F" w:rsidP="0042188F">
                  <w:pPr>
                    <w:jc w:val="center"/>
                    <w:rPr>
                      <w:rFonts w:ascii="Arial Narrow" w:hAnsi="Arial Narrow"/>
                      <w:b/>
                    </w:rPr>
                  </w:pPr>
                  <w:r w:rsidRPr="007C0B42">
                    <w:rPr>
                      <w:rFonts w:ascii="Arial Narrow" w:hAnsi="Arial Narrow"/>
                      <w:b/>
                    </w:rPr>
                    <w:t>Actions correctives</w:t>
                  </w:r>
                </w:p>
              </w:tc>
            </w:tr>
            <w:tr w:rsidR="0042188F" w:rsidRPr="001B426B" w:rsidTr="0042188F">
              <w:tc>
                <w:tcPr>
                  <w:tcW w:w="10532" w:type="dxa"/>
                  <w:gridSpan w:val="5"/>
                  <w:shd w:val="clear" w:color="auto" w:fill="FFA893" w:themeFill="accent4" w:themeFillTint="99"/>
                </w:tcPr>
                <w:p w:rsidR="0042188F" w:rsidRPr="001B426B" w:rsidRDefault="0042188F" w:rsidP="0042188F">
                  <w:pPr>
                    <w:jc w:val="center"/>
                    <w:rPr>
                      <w:rFonts w:ascii="Arial Narrow" w:hAnsi="Arial Narrow"/>
                      <w:b/>
                    </w:rPr>
                  </w:pPr>
                  <w:r w:rsidRPr="001B426B">
                    <w:rPr>
                      <w:rFonts w:ascii="Arial Narrow" w:hAnsi="Arial Narrow"/>
                      <w:b/>
                    </w:rPr>
                    <w:t>Matières premières et contrôles à réception</w:t>
                  </w:r>
                </w:p>
              </w:tc>
            </w:tr>
            <w:tr w:rsidR="0042188F" w:rsidRPr="00DE3224" w:rsidTr="0042188F">
              <w:tc>
                <w:tcPr>
                  <w:tcW w:w="3828" w:type="dxa"/>
                  <w:shd w:val="clear" w:color="auto" w:fill="auto"/>
                </w:tcPr>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Matières premières conformes aux exigences</w:t>
                  </w:r>
                  <w:r>
                    <w:rPr>
                      <w:rFonts w:ascii="Arial Narrow" w:hAnsi="Arial Narrow" w:cs="LiberationSansNarrow"/>
                      <w:sz w:val="20"/>
                      <w:szCs w:val="20"/>
                    </w:rPr>
                    <w:t xml:space="preserve"> </w:t>
                  </w:r>
                  <w:r w:rsidRPr="00DE3224">
                    <w:rPr>
                      <w:rFonts w:ascii="Arial Narrow" w:hAnsi="Arial Narrow" w:cs="LiberationSansNarrow"/>
                      <w:sz w:val="20"/>
                      <w:szCs w:val="20"/>
                    </w:rPr>
                    <w:t>réglementaires</w:t>
                  </w:r>
                  <w:r>
                    <w:rPr>
                      <w:rFonts w:ascii="Arial Narrow" w:hAnsi="Arial Narrow" w:cs="LiberationSansNarrow"/>
                      <w:sz w:val="20"/>
                      <w:szCs w:val="20"/>
                    </w:rPr>
                    <w:t xml:space="preserve"> :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Températures prescrites respectées (fournisseur ou réglementation).</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Les durées de vie des produits sont respectées (DLC, DDM) et adaptées à l’utilisation des denrées pour élaborer les Préparations Culinaires Elaborées à l’Avance (PCEA).</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Les produits emballés sont identifiés par un numéro de lot.</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Les produits d’origine animale achetés chez un professionnel.</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En cas d’achat par l’établissement: moyens de transport adéquats</w:t>
                  </w:r>
                  <w:r>
                    <w:rPr>
                      <w:rFonts w:ascii="Arial Narrow" w:hAnsi="Arial Narrow" w:cs="LiberationSansNarrow"/>
                      <w:sz w:val="20"/>
                      <w:szCs w:val="20"/>
                    </w:rPr>
                    <w:t xml:space="preserve"> </w:t>
                  </w:r>
                  <w:r w:rsidRPr="00DE3224">
                    <w:rPr>
                      <w:rFonts w:ascii="Arial Narrow" w:hAnsi="Arial Narrow" w:cs="LiberationSansNarrow"/>
                      <w:sz w:val="20"/>
                      <w:szCs w:val="20"/>
                    </w:rPr>
                    <w:t>et permettant de conserver les denrées aux températures prescrites.</w:t>
                  </w:r>
                </w:p>
              </w:tc>
              <w:tc>
                <w:tcPr>
                  <w:tcW w:w="2294" w:type="dxa"/>
                  <w:shd w:val="clear" w:color="auto" w:fill="auto"/>
                </w:tcPr>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Contrôle visuel systématique à réception ou lors de l’acte d’achat : intégrité des conditionnements, salubrité des denrées, DLC non dépassées, présence d’un numéro de lot.</w:t>
                  </w:r>
                </w:p>
                <w:p w:rsidR="0042188F" w:rsidRPr="00DE3224" w:rsidRDefault="0042188F" w:rsidP="0042188F">
                  <w:pPr>
                    <w:adjustRightInd w:val="0"/>
                    <w:rPr>
                      <w:rFonts w:ascii="Arial Narrow" w:hAnsi="Arial Narrow" w:cs="LiberationSansNarrow"/>
                      <w:sz w:val="20"/>
                      <w:szCs w:val="20"/>
                    </w:rPr>
                  </w:pP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Contrôles températures selon le protocole n°7</w:t>
                  </w:r>
                </w:p>
                <w:p w:rsidR="0042188F" w:rsidRPr="00DE3224" w:rsidRDefault="0042188F" w:rsidP="0042188F">
                  <w:pPr>
                    <w:adjustRightInd w:val="0"/>
                    <w:rPr>
                      <w:rFonts w:ascii="Arial Narrow" w:hAnsi="Arial Narrow" w:cs="LiberationSansNarrow"/>
                      <w:sz w:val="20"/>
                      <w:szCs w:val="20"/>
                    </w:rPr>
                  </w:pPr>
                </w:p>
              </w:tc>
              <w:tc>
                <w:tcPr>
                  <w:tcW w:w="2339" w:type="dxa"/>
                  <w:gridSpan w:val="2"/>
                  <w:shd w:val="clear" w:color="auto" w:fill="auto"/>
                </w:tcPr>
                <w:p w:rsidR="0042188F" w:rsidRDefault="0042188F" w:rsidP="0042188F">
                  <w:pPr>
                    <w:adjustRightInd w:val="0"/>
                    <w:rPr>
                      <w:rFonts w:ascii="Arial Narrow" w:hAnsi="Arial Narrow" w:cs="LiberationSansNarrow-Bold"/>
                      <w:bCs/>
                      <w:sz w:val="20"/>
                      <w:szCs w:val="20"/>
                    </w:rPr>
                  </w:pPr>
                  <w:r w:rsidRPr="00DE3224">
                    <w:rPr>
                      <w:rFonts w:ascii="Arial Narrow" w:hAnsi="Arial Narrow" w:cs="LiberationSansNarrow-Bold"/>
                      <w:bCs/>
                      <w:sz w:val="20"/>
                      <w:szCs w:val="20"/>
                    </w:rPr>
                    <w:t>- Circuit des denrées</w:t>
                  </w:r>
                </w:p>
                <w:p w:rsidR="0042188F" w:rsidRPr="00DE3224" w:rsidRDefault="0042188F" w:rsidP="0042188F">
                  <w:pPr>
                    <w:adjustRightInd w:val="0"/>
                    <w:rPr>
                      <w:rFonts w:ascii="Arial Narrow" w:hAnsi="Arial Narrow" w:cs="LiberationSansNarrow-Bold"/>
                      <w:bCs/>
                      <w:sz w:val="20"/>
                      <w:szCs w:val="20"/>
                    </w:rPr>
                  </w:pPr>
                </w:p>
                <w:p w:rsidR="0042188F" w:rsidRPr="00DE3224" w:rsidRDefault="0042188F" w:rsidP="0042188F">
                  <w:pPr>
                    <w:adjustRightInd w:val="0"/>
                    <w:rPr>
                      <w:rFonts w:ascii="Arial Narrow" w:hAnsi="Arial Narrow" w:cs="LiberationSansNarrow-Bold"/>
                      <w:bCs/>
                      <w:sz w:val="20"/>
                      <w:szCs w:val="20"/>
                    </w:rPr>
                  </w:pPr>
                  <w:r w:rsidRPr="00DE3224">
                    <w:rPr>
                      <w:rFonts w:ascii="Arial Narrow" w:hAnsi="Arial Narrow" w:cs="LiberationSansNarrow-Bold"/>
                      <w:bCs/>
                      <w:sz w:val="20"/>
                      <w:szCs w:val="20"/>
                    </w:rPr>
                    <w:t>- Protocoles n°11 et n°12 de déconditionnement et de contrôle des denrées à réception</w:t>
                  </w:r>
                </w:p>
                <w:p w:rsidR="0042188F" w:rsidRPr="00DE3224" w:rsidRDefault="0042188F" w:rsidP="0042188F">
                  <w:pPr>
                    <w:adjustRightInd w:val="0"/>
                    <w:rPr>
                      <w:rFonts w:ascii="Arial Narrow" w:hAnsi="Arial Narrow" w:cs="LiberationSansNarrow-Bold"/>
                      <w:bCs/>
                      <w:sz w:val="20"/>
                      <w:szCs w:val="20"/>
                      <w:u w:val="single"/>
                    </w:rPr>
                  </w:pPr>
                </w:p>
                <w:p w:rsidR="0042188F" w:rsidRPr="00DE3224" w:rsidRDefault="0042188F" w:rsidP="0042188F">
                  <w:pPr>
                    <w:adjustRightInd w:val="0"/>
                    <w:rPr>
                      <w:rFonts w:ascii="Arial Narrow" w:hAnsi="Arial Narrow" w:cs="LiberationSansNarrow"/>
                      <w:sz w:val="20"/>
                      <w:szCs w:val="20"/>
                    </w:rPr>
                  </w:pP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Bold"/>
                      <w:bCs/>
                      <w:sz w:val="20"/>
                      <w:szCs w:val="20"/>
                      <w:u w:val="single"/>
                    </w:rPr>
                    <w:t>Enregistrements</w:t>
                  </w:r>
                  <w:r w:rsidRPr="00DE3224">
                    <w:rPr>
                      <w:rFonts w:ascii="Arial Narrow" w:hAnsi="Arial Narrow" w:cs="LiberationSansNarrow-Bold"/>
                      <w:b/>
                      <w:bCs/>
                      <w:sz w:val="20"/>
                      <w:szCs w:val="20"/>
                    </w:rPr>
                    <w:t xml:space="preserve"> </w:t>
                  </w:r>
                  <w:r w:rsidRPr="00DE3224">
                    <w:rPr>
                      <w:rFonts w:ascii="Arial Narrow" w:hAnsi="Arial Narrow" w:cs="LiberationSansNarrow"/>
                      <w:sz w:val="20"/>
                      <w:szCs w:val="20"/>
                    </w:rPr>
                    <w:t>des non-conformités et des actions correctives.</w:t>
                  </w:r>
                </w:p>
                <w:p w:rsidR="0042188F" w:rsidRPr="00DE3224" w:rsidRDefault="0042188F" w:rsidP="0042188F">
                  <w:pPr>
                    <w:rPr>
                      <w:rFonts w:ascii="Arial Narrow" w:hAnsi="Arial Narrow"/>
                      <w:b/>
                      <w:sz w:val="20"/>
                      <w:szCs w:val="20"/>
                    </w:rPr>
                  </w:pPr>
                </w:p>
              </w:tc>
              <w:tc>
                <w:tcPr>
                  <w:tcW w:w="2071" w:type="dxa"/>
                  <w:shd w:val="clear" w:color="auto" w:fill="auto"/>
                </w:tcPr>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Ne pas utiliser les matières premières non conformes ou périmées.</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Signaler les non conformités aux fournisseurs et revoir les</w:t>
                  </w:r>
                  <w:r>
                    <w:rPr>
                      <w:rFonts w:ascii="Arial Narrow" w:hAnsi="Arial Narrow" w:cs="LiberationSansNarrow"/>
                      <w:sz w:val="20"/>
                      <w:szCs w:val="20"/>
                    </w:rPr>
                    <w:t xml:space="preserve"> </w:t>
                  </w:r>
                  <w:r w:rsidRPr="00DE3224">
                    <w:rPr>
                      <w:rFonts w:ascii="Arial Narrow" w:hAnsi="Arial Narrow" w:cs="LiberationSansNarrow"/>
                      <w:sz w:val="20"/>
                      <w:szCs w:val="20"/>
                    </w:rPr>
                    <w:t>exigences vis-à-vis d’eux.</w:t>
                  </w:r>
                </w:p>
                <w:p w:rsidR="0042188F" w:rsidRPr="00DE3224" w:rsidRDefault="0042188F" w:rsidP="0042188F">
                  <w:pPr>
                    <w:rPr>
                      <w:rFonts w:ascii="Arial Narrow" w:hAnsi="Arial Narrow" w:cs="LiberationSansNarrow"/>
                      <w:sz w:val="20"/>
                      <w:szCs w:val="20"/>
                    </w:rPr>
                  </w:pPr>
                  <w:r w:rsidRPr="00DE3224">
                    <w:rPr>
                      <w:rFonts w:ascii="Arial Narrow" w:hAnsi="Arial Narrow" w:cs="LiberationSansNarrow"/>
                      <w:sz w:val="20"/>
                      <w:szCs w:val="20"/>
                    </w:rPr>
                    <w:t xml:space="preserve">- Renvoyer aux fournisseurs </w:t>
                  </w:r>
                </w:p>
                <w:p w:rsidR="0042188F" w:rsidRPr="00DE3224" w:rsidRDefault="0042188F" w:rsidP="0042188F">
                  <w:pPr>
                    <w:rPr>
                      <w:rFonts w:ascii="Arial Narrow" w:hAnsi="Arial Narrow"/>
                      <w:b/>
                      <w:sz w:val="20"/>
                      <w:szCs w:val="20"/>
                    </w:rPr>
                  </w:pPr>
                  <w:r w:rsidRPr="00DE3224">
                    <w:rPr>
                      <w:rFonts w:ascii="Arial Narrow" w:hAnsi="Arial Narrow" w:cs="LiberationSansNarrow"/>
                      <w:sz w:val="20"/>
                      <w:szCs w:val="20"/>
                    </w:rPr>
                    <w:t>- Changer de fournisseur</w:t>
                  </w:r>
                </w:p>
              </w:tc>
            </w:tr>
            <w:tr w:rsidR="0042188F" w:rsidRPr="00565D10" w:rsidTr="0042188F">
              <w:tc>
                <w:tcPr>
                  <w:tcW w:w="10532" w:type="dxa"/>
                  <w:gridSpan w:val="5"/>
                  <w:shd w:val="clear" w:color="auto" w:fill="FFA893" w:themeFill="accent4" w:themeFillTint="99"/>
                </w:tcPr>
                <w:p w:rsidR="0042188F" w:rsidRPr="00565D10" w:rsidRDefault="0042188F" w:rsidP="0042188F">
                  <w:pPr>
                    <w:adjustRightInd w:val="0"/>
                    <w:jc w:val="center"/>
                    <w:rPr>
                      <w:rFonts w:ascii="Arial Narrow" w:hAnsi="Arial Narrow" w:cs="LiberationSansNarrow-Bold"/>
                      <w:b/>
                      <w:bCs/>
                      <w:color w:val="FFFFFF"/>
                    </w:rPr>
                  </w:pPr>
                  <w:r w:rsidRPr="00565D10">
                    <w:rPr>
                      <w:rFonts w:ascii="Arial Narrow" w:hAnsi="Arial Narrow" w:cs="LiberationSansNarrow-Bold"/>
                      <w:b/>
                      <w:bCs/>
                    </w:rPr>
                    <w:t>Maîtrise des procédés de fabrication</w:t>
                  </w:r>
                </w:p>
              </w:tc>
            </w:tr>
            <w:tr w:rsidR="0042188F" w:rsidRPr="00DE3224" w:rsidTr="0042188F">
              <w:trPr>
                <w:trHeight w:val="76"/>
              </w:trPr>
              <w:tc>
                <w:tcPr>
                  <w:tcW w:w="3828" w:type="dxa"/>
                  <w:shd w:val="clear" w:color="auto" w:fill="auto"/>
                </w:tcPr>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Maîtrise des dangers biologiques, chimiques</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(dont allergènes) et physiques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Procédés de fabrication définis par la profession correctement appliqués</w:t>
                  </w:r>
                  <w:r>
                    <w:rPr>
                      <w:rFonts w:ascii="Arial Narrow" w:hAnsi="Arial Narrow" w:cs="LiberationSansNarrow"/>
                      <w:sz w:val="20"/>
                      <w:szCs w:val="20"/>
                    </w:rPr>
                    <w:t xml:space="preserve"> </w:t>
                  </w:r>
                  <w:r w:rsidRPr="00DE3224">
                    <w:rPr>
                      <w:rFonts w:ascii="Arial Narrow" w:hAnsi="Arial Narrow" w:cs="LiberationSansNarrow"/>
                      <w:sz w:val="20"/>
                      <w:szCs w:val="20"/>
                    </w:rPr>
                    <w:t>: prévention des contaminations croisées, respect des BPH, respect des bonnes pratiques de fabrication (BPF), maîtrise des températures des différents procédés de fabrication, respect des DLC/DDM etc.</w:t>
                  </w:r>
                </w:p>
                <w:p w:rsidR="0042188F" w:rsidRPr="00DE3224" w:rsidRDefault="0042188F" w:rsidP="0042188F">
                  <w:pPr>
                    <w:adjustRightInd w:val="0"/>
                    <w:rPr>
                      <w:rFonts w:ascii="Arial Narrow" w:hAnsi="Arial Narrow" w:cs="LiberationSansNarrow-Italic"/>
                      <w:i/>
                      <w:iCs/>
                      <w:sz w:val="20"/>
                      <w:szCs w:val="20"/>
                    </w:rPr>
                  </w:pPr>
                  <w:r w:rsidRPr="00DE3224">
                    <w:rPr>
                      <w:rFonts w:ascii="Arial Narrow" w:hAnsi="Arial Narrow" w:cs="LiberationSansNarrow-Italic"/>
                      <w:i/>
                      <w:iCs/>
                      <w:sz w:val="20"/>
                      <w:szCs w:val="20"/>
                    </w:rPr>
                    <w:t>Par exemple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identifier des dangers contenus dans les matières premières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identifier les potentielles sources de contaminations croisées et les maîtriser (ustensiles, planches de découpe, etc.)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s’assurer que les matériaux entrant en contact avec les denrées ne sont pas des sources de contamination (utilisation de conditionnements adaptés, ...)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S’assurer du respect du suivi des recettes lorsque celles-ci ont un effet sur la qualité sanitaire des denrées (taux de sel, pH, Aw, cuisson, refroidissement rapide, cuisson basse température…).</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u w:val="single"/>
                    </w:rPr>
                    <w:t>Point spécifique</w:t>
                  </w:r>
                  <w:r w:rsidRPr="00DE3224">
                    <w:rPr>
                      <w:rFonts w:ascii="Arial Narrow" w:hAnsi="Arial Narrow" w:cs="LiberationSansNarrow"/>
                      <w:sz w:val="20"/>
                      <w:szCs w:val="20"/>
                    </w:rPr>
                    <w:t xml:space="preserve">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Maîtrise des allergènes dans les matières premières (liste d'ingrédients) ou les additifs.</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Garder un inventaire à jour des allergènes potentiels.</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Information adéquate sur les produits entamés, conservés et finis (durabilité, conditions de conservation, conditions d’utilisation, etc.).</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Validation de la durée de vie des produits.</w:t>
                  </w:r>
                </w:p>
                <w:p w:rsidR="0042188F"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Conformité des produits finis.</w:t>
                  </w:r>
                </w:p>
                <w:p w:rsidR="0042188F" w:rsidRPr="00DE3224" w:rsidRDefault="0042188F" w:rsidP="0042188F">
                  <w:pPr>
                    <w:adjustRightInd w:val="0"/>
                    <w:rPr>
                      <w:rFonts w:ascii="Arial Narrow" w:hAnsi="Arial Narrow" w:cs="LiberationSansNarrow"/>
                      <w:sz w:val="20"/>
                      <w:szCs w:val="20"/>
                    </w:rPr>
                  </w:pPr>
                </w:p>
              </w:tc>
              <w:tc>
                <w:tcPr>
                  <w:tcW w:w="2376" w:type="dxa"/>
                  <w:gridSpan w:val="2"/>
                  <w:shd w:val="clear" w:color="auto" w:fill="auto"/>
                </w:tcPr>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Contrôle visuel du respect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des bonnes pratiques d’hygiène : stockage séparé, séparation des productions dans l’espace ou dans le temps etc.</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des bonnes pratiques de fabrication;</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des paramètres technologiques de fabrication (suivre la recette)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de l’efficacité des nettoyages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de la bonne connaissance et de la bonne exécution des tâches.</w:t>
                  </w:r>
                </w:p>
              </w:tc>
              <w:tc>
                <w:tcPr>
                  <w:tcW w:w="2257" w:type="dxa"/>
                  <w:shd w:val="clear" w:color="auto" w:fill="auto"/>
                </w:tcPr>
                <w:p w:rsidR="0042188F" w:rsidRPr="00DE3224" w:rsidRDefault="0042188F" w:rsidP="0042188F">
                  <w:pPr>
                    <w:adjustRightInd w:val="0"/>
                    <w:rPr>
                      <w:rFonts w:ascii="Arial Narrow" w:hAnsi="Arial Narrow" w:cs="LiberationSansNarrow-Bold"/>
                      <w:b/>
                      <w:bCs/>
                      <w:sz w:val="20"/>
                      <w:szCs w:val="20"/>
                    </w:rPr>
                  </w:pPr>
                  <w:r w:rsidRPr="00DE3224">
                    <w:rPr>
                      <w:rFonts w:ascii="Arial Narrow" w:hAnsi="Arial Narrow" w:cs="LiberationSansNarrow-Bold"/>
                      <w:b/>
                      <w:bCs/>
                      <w:sz w:val="20"/>
                      <w:szCs w:val="20"/>
                      <w:u w:val="single"/>
                    </w:rPr>
                    <w:t>Enregistrements</w:t>
                  </w:r>
                  <w:r w:rsidRPr="00DE3224">
                    <w:rPr>
                      <w:rFonts w:ascii="Arial Narrow" w:hAnsi="Arial Narrow" w:cs="LiberationSansNarrow-Bold"/>
                      <w:b/>
                      <w:bCs/>
                      <w:sz w:val="20"/>
                      <w:szCs w:val="20"/>
                    </w:rPr>
                    <w:t xml:space="preserve"> :</w:t>
                  </w:r>
                </w:p>
                <w:p w:rsidR="0042188F"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de la surveillance des points déterminants (CCP et/ou PRPO).</w:t>
                  </w:r>
                </w:p>
                <w:p w:rsidR="0042188F" w:rsidRPr="00DE3224" w:rsidRDefault="0042188F" w:rsidP="0042188F">
                  <w:pPr>
                    <w:adjustRightInd w:val="0"/>
                    <w:rPr>
                      <w:rFonts w:ascii="Arial Narrow" w:hAnsi="Arial Narrow" w:cs="LiberationSansNarrow"/>
                      <w:sz w:val="20"/>
                      <w:szCs w:val="20"/>
                    </w:rPr>
                  </w:pPr>
                  <w:r>
                    <w:rPr>
                      <w:rFonts w:ascii="Arial Narrow" w:hAnsi="Arial Narrow" w:cs="LiberationSansNarrow"/>
                      <w:sz w:val="20"/>
                      <w:szCs w:val="20"/>
                    </w:rPr>
                    <w:t>- documents de validation des procédés à risque</w:t>
                  </w:r>
                </w:p>
                <w:p w:rsidR="0042188F" w:rsidRPr="00DE3224" w:rsidRDefault="0042188F" w:rsidP="0042188F">
                  <w:pPr>
                    <w:rPr>
                      <w:rFonts w:ascii="Arial Narrow" w:hAnsi="Arial Narrow"/>
                      <w:b/>
                      <w:sz w:val="20"/>
                      <w:szCs w:val="20"/>
                    </w:rPr>
                  </w:pPr>
                  <w:r w:rsidRPr="00DE3224">
                    <w:rPr>
                      <w:rFonts w:ascii="Arial Narrow" w:hAnsi="Arial Narrow" w:cs="LiberationSansNarrow"/>
                      <w:sz w:val="20"/>
                      <w:szCs w:val="20"/>
                    </w:rPr>
                    <w:t>- des non-conformités et des actions correctives.</w:t>
                  </w:r>
                </w:p>
              </w:tc>
              <w:tc>
                <w:tcPr>
                  <w:tcW w:w="2071" w:type="dxa"/>
                  <w:shd w:val="clear" w:color="auto" w:fill="auto"/>
                </w:tcPr>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Revoir les exigences</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fournisseur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Examiner et remédier aux causes des potentielles contaminations croisées.</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En cas de nécessité, avertir la DD(CS)PP/DAAF du</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Département d’implantation de l’établissement et mettre en oeuvre les procédures de retrait/rappel des produits.</w:t>
                  </w:r>
                </w:p>
                <w:p w:rsidR="0042188F" w:rsidRPr="00DE3224" w:rsidRDefault="0042188F" w:rsidP="0042188F">
                  <w:pPr>
                    <w:adjustRightInd w:val="0"/>
                    <w:rPr>
                      <w:rFonts w:ascii="Arial Narrow" w:hAnsi="Arial Narrow" w:cs="LiberationSansNarrow"/>
                      <w:sz w:val="20"/>
                      <w:szCs w:val="20"/>
                    </w:rPr>
                  </w:pPr>
                </w:p>
              </w:tc>
            </w:tr>
          </w:tbl>
          <w:p w:rsidR="0042188F" w:rsidRPr="000853A3" w:rsidRDefault="0042188F" w:rsidP="00B54DD6">
            <w:pPr>
              <w:spacing w:line="276" w:lineRule="auto"/>
              <w:rPr>
                <w:b/>
                <w:bCs/>
                <w:caps/>
              </w:rPr>
            </w:pPr>
          </w:p>
        </w:tc>
      </w:tr>
      <w:tr w:rsidR="0042188F" w:rsidRPr="0042188F" w:rsidTr="0042188F">
        <w:tc>
          <w:tcPr>
            <w:tcW w:w="10758" w:type="dxa"/>
            <w:tcBorders>
              <w:top w:val="nil"/>
              <w:left w:val="nil"/>
              <w:bottom w:val="single" w:sz="4" w:space="0" w:color="auto"/>
              <w:right w:val="nil"/>
            </w:tcBorders>
            <w:shd w:val="clear" w:color="auto" w:fill="auto"/>
          </w:tcPr>
          <w:tbl>
            <w:tblPr>
              <w:tblStyle w:val="Grilledutableau"/>
              <w:tblW w:w="10532" w:type="dxa"/>
              <w:tblLook w:val="04A0" w:firstRow="1" w:lastRow="0" w:firstColumn="1" w:lastColumn="0" w:noHBand="0" w:noVBand="1"/>
            </w:tblPr>
            <w:tblGrid>
              <w:gridCol w:w="3828"/>
              <w:gridCol w:w="2294"/>
              <w:gridCol w:w="2339"/>
              <w:gridCol w:w="2071"/>
            </w:tblGrid>
            <w:tr w:rsidR="0042188F" w:rsidRPr="001E3834" w:rsidTr="0042188F">
              <w:tc>
                <w:tcPr>
                  <w:tcW w:w="10532" w:type="dxa"/>
                  <w:gridSpan w:val="4"/>
                  <w:shd w:val="clear" w:color="auto" w:fill="FFA893" w:themeFill="accent4" w:themeFillTint="99"/>
                </w:tcPr>
                <w:p w:rsidR="0042188F" w:rsidRPr="001E3834" w:rsidRDefault="0042188F" w:rsidP="0042188F">
                  <w:pPr>
                    <w:adjustRightInd w:val="0"/>
                    <w:jc w:val="center"/>
                    <w:rPr>
                      <w:rFonts w:ascii="Arial Narrow" w:hAnsi="Arial Narrow" w:cs="LiberationSansNarrow-Bold"/>
                      <w:b/>
                      <w:bCs/>
                    </w:rPr>
                  </w:pPr>
                  <w:r w:rsidRPr="001E3834">
                    <w:rPr>
                      <w:rFonts w:ascii="Arial Narrow" w:hAnsi="Arial Narrow" w:cs="LiberationSansNarrow-Bold"/>
                      <w:b/>
                      <w:bCs/>
                    </w:rPr>
                    <w:lastRenderedPageBreak/>
                    <w:t>Conformité des produits</w:t>
                  </w:r>
                  <w:r>
                    <w:rPr>
                      <w:rFonts w:ascii="Arial Narrow" w:hAnsi="Arial Narrow" w:cs="LiberationSansNarrow-Bold"/>
                      <w:b/>
                      <w:bCs/>
                    </w:rPr>
                    <w:t xml:space="preserve"> finis et informations </w:t>
                  </w:r>
                  <w:r w:rsidRPr="001E3834">
                    <w:rPr>
                      <w:rFonts w:ascii="Arial Narrow" w:hAnsi="Arial Narrow" w:cs="LiberationSansNarrow-Bold"/>
                      <w:b/>
                      <w:bCs/>
                    </w:rPr>
                    <w:t>du consommateur</w:t>
                  </w:r>
                </w:p>
              </w:tc>
            </w:tr>
            <w:tr w:rsidR="0042188F" w:rsidRPr="00DE3224" w:rsidTr="0042188F">
              <w:tc>
                <w:tcPr>
                  <w:tcW w:w="3828" w:type="dxa"/>
                  <w:shd w:val="clear" w:color="auto" w:fill="auto"/>
                </w:tcPr>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xml:space="preserve">- Information adéquate sur les produits (durabilité, conditions de conservation, conditions d’utilisation, etc. : respect </w:t>
                  </w:r>
                  <w:r>
                    <w:rPr>
                      <w:rFonts w:ascii="Arial Narrow" w:hAnsi="Arial Narrow" w:cs="LiberationSansNarrow"/>
                      <w:sz w:val="20"/>
                      <w:szCs w:val="20"/>
                    </w:rPr>
                    <w:t>des dispositions réglementaires</w:t>
                  </w:r>
                  <w:r w:rsidRPr="00DE3224">
                    <w:rPr>
                      <w:rFonts w:ascii="Arial Narrow" w:hAnsi="Arial Narrow" w:cs="LiberationSansNarrow"/>
                      <w:sz w:val="20"/>
                      <w:szCs w:val="20"/>
                    </w:rPr>
                    <w:t>).</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Validation de la durée de vie des produits.</w:t>
                  </w:r>
                </w:p>
                <w:p w:rsidR="0042188F" w:rsidRDefault="0042188F" w:rsidP="0042188F">
                  <w:pPr>
                    <w:rPr>
                      <w:rFonts w:ascii="LiberationSansNarrow" w:hAnsi="LiberationSans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Conformité des produits finis</w:t>
                  </w:r>
                </w:p>
                <w:p w:rsidR="0042188F" w:rsidRDefault="0042188F" w:rsidP="0042188F">
                  <w:pPr>
                    <w:rPr>
                      <w:rFonts w:ascii="Arial Narrow" w:hAnsi="Arial Narrow" w:cs="LiberationSansNarrow"/>
                      <w:sz w:val="20"/>
                      <w:szCs w:val="20"/>
                    </w:rPr>
                  </w:pPr>
                  <w:r w:rsidRPr="009C6B8C">
                    <w:rPr>
                      <w:rFonts w:ascii="Arial Narrow" w:hAnsi="Arial Narrow" w:cs="LiberationSansNarrow"/>
                      <w:sz w:val="20"/>
                      <w:szCs w:val="20"/>
                    </w:rPr>
                    <w:t xml:space="preserve">- Information </w:t>
                  </w:r>
                  <w:r>
                    <w:rPr>
                      <w:rFonts w:ascii="Arial Narrow" w:hAnsi="Arial Narrow" w:cs="LiberationSansNarrow"/>
                      <w:sz w:val="20"/>
                      <w:szCs w:val="20"/>
                    </w:rPr>
                    <w:t>des convives, du consommateur sur  :</w:t>
                  </w:r>
                </w:p>
                <w:p w:rsidR="0042188F" w:rsidRDefault="0042188F" w:rsidP="0042188F">
                  <w:pPr>
                    <w:rPr>
                      <w:rFonts w:ascii="Arial Narrow" w:hAnsi="Arial Narrow" w:cs="LiberationSansNarrow"/>
                      <w:sz w:val="20"/>
                      <w:szCs w:val="20"/>
                    </w:rPr>
                  </w:pPr>
                  <w:r>
                    <w:rPr>
                      <w:rFonts w:ascii="Arial Narrow" w:hAnsi="Arial Narrow" w:cs="LiberationSansNarrow"/>
                      <w:sz w:val="20"/>
                      <w:szCs w:val="20"/>
                    </w:rPr>
                    <w:t xml:space="preserve">- </w:t>
                  </w:r>
                  <w:r w:rsidRPr="009C6B8C">
                    <w:rPr>
                      <w:rFonts w:ascii="Arial Narrow" w:hAnsi="Arial Narrow" w:cs="LiberationSansNarrow"/>
                      <w:sz w:val="20"/>
                      <w:szCs w:val="20"/>
                    </w:rPr>
                    <w:t xml:space="preserve"> la liste</w:t>
                  </w:r>
                  <w:r>
                    <w:rPr>
                      <w:rFonts w:ascii="Arial Narrow" w:hAnsi="Arial Narrow" w:cs="LiberationSansNarrow"/>
                      <w:sz w:val="20"/>
                      <w:szCs w:val="20"/>
                    </w:rPr>
                    <w:t>, des A</w:t>
                  </w:r>
                  <w:r w:rsidRPr="009C6B8C">
                    <w:rPr>
                      <w:rFonts w:ascii="Arial Narrow" w:hAnsi="Arial Narrow" w:cs="LiberationSansNarrow"/>
                      <w:sz w:val="20"/>
                      <w:szCs w:val="20"/>
                    </w:rPr>
                    <w:t>l</w:t>
                  </w:r>
                  <w:r>
                    <w:rPr>
                      <w:rFonts w:ascii="Arial Narrow" w:hAnsi="Arial Narrow" w:cs="LiberationSansNarrow"/>
                      <w:sz w:val="20"/>
                      <w:szCs w:val="20"/>
                    </w:rPr>
                    <w:t>lergènes à Déclaration O</w:t>
                  </w:r>
                  <w:r w:rsidRPr="009C6B8C">
                    <w:rPr>
                      <w:rFonts w:ascii="Arial Narrow" w:hAnsi="Arial Narrow" w:cs="LiberationSansNarrow"/>
                      <w:sz w:val="20"/>
                      <w:szCs w:val="20"/>
                    </w:rPr>
                    <w:t>bligatoire (ADO), présente dans les préparations culinaires</w:t>
                  </w:r>
                  <w:r>
                    <w:rPr>
                      <w:rFonts w:ascii="Arial Narrow" w:hAnsi="Arial Narrow" w:cs="LiberationSansNarrow"/>
                      <w:sz w:val="20"/>
                      <w:szCs w:val="20"/>
                    </w:rPr>
                    <w:t>.</w:t>
                  </w:r>
                </w:p>
                <w:p w:rsidR="0042188F" w:rsidRPr="00322BC8" w:rsidRDefault="0042188F" w:rsidP="0042188F">
                  <w:pPr>
                    <w:rPr>
                      <w:rFonts w:ascii="Arial Narrow" w:hAnsi="Arial Narrow" w:cs="LiberationSansNarrow"/>
                      <w:sz w:val="20"/>
                      <w:szCs w:val="20"/>
                    </w:rPr>
                  </w:pPr>
                  <w:r>
                    <w:rPr>
                      <w:rFonts w:ascii="Arial Narrow" w:hAnsi="Arial Narrow" w:cs="LiberationSansNarrow"/>
                      <w:sz w:val="20"/>
                      <w:szCs w:val="20"/>
                    </w:rPr>
                    <w:t>- l’origine des viandes bovines contenues dans les plats.</w:t>
                  </w:r>
                </w:p>
              </w:tc>
              <w:tc>
                <w:tcPr>
                  <w:tcW w:w="2294" w:type="dxa"/>
                  <w:shd w:val="clear" w:color="auto" w:fill="auto"/>
                </w:tcPr>
                <w:p w:rsidR="0042188F" w:rsidRPr="00DE3224" w:rsidRDefault="0042188F" w:rsidP="0042188F">
                  <w:pPr>
                    <w:rPr>
                      <w:rFonts w:ascii="Arial Narrow" w:hAnsi="Arial Narrow"/>
                      <w:b/>
                      <w:sz w:val="20"/>
                      <w:szCs w:val="20"/>
                    </w:rPr>
                  </w:pPr>
                  <w:r w:rsidRPr="00DE3224">
                    <w:rPr>
                      <w:rFonts w:ascii="Arial Narrow" w:hAnsi="Arial Narrow" w:cs="LiberationSansNarrow"/>
                      <w:sz w:val="20"/>
                      <w:szCs w:val="20"/>
                    </w:rPr>
                    <w:t>Contrôles visuels quotidiens.</w:t>
                  </w:r>
                </w:p>
              </w:tc>
              <w:tc>
                <w:tcPr>
                  <w:tcW w:w="2339" w:type="dxa"/>
                  <w:shd w:val="clear" w:color="auto" w:fill="auto"/>
                </w:tcPr>
                <w:p w:rsidR="0042188F" w:rsidRPr="00DE3224" w:rsidRDefault="0042188F" w:rsidP="0042188F">
                  <w:pPr>
                    <w:adjustRightInd w:val="0"/>
                    <w:rPr>
                      <w:rFonts w:ascii="Arial Narrow" w:hAnsi="Arial Narrow" w:cs="LiberationSansNarrow-Bold"/>
                      <w:b/>
                      <w:bCs/>
                      <w:sz w:val="20"/>
                      <w:szCs w:val="20"/>
                    </w:rPr>
                  </w:pPr>
                  <w:r w:rsidRPr="00DE3224">
                    <w:rPr>
                      <w:rFonts w:ascii="Arial Narrow" w:hAnsi="Arial Narrow" w:cs="LiberationSansNarrow-Bold"/>
                      <w:bCs/>
                      <w:sz w:val="20"/>
                      <w:szCs w:val="20"/>
                      <w:u w:val="single"/>
                    </w:rPr>
                    <w:t>Enregistrements</w:t>
                  </w:r>
                  <w:r w:rsidRPr="00DE3224">
                    <w:rPr>
                      <w:rFonts w:ascii="Arial Narrow" w:hAnsi="Arial Narrow" w:cs="LiberationSansNarrow-Bold"/>
                      <w:b/>
                      <w:bCs/>
                      <w:sz w:val="20"/>
                      <w:szCs w:val="20"/>
                    </w:rPr>
                    <w:t xml:space="preserve">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non-conformités (erreurs sur les DDM/DLC, retraits et rappels) et actions correctives.</w:t>
                  </w:r>
                </w:p>
                <w:p w:rsidR="0042188F" w:rsidRPr="00DE3224" w:rsidRDefault="0042188F" w:rsidP="0042188F">
                  <w:pPr>
                    <w:rPr>
                      <w:rFonts w:ascii="Arial Narrow" w:hAnsi="Arial Narrow"/>
                      <w:b/>
                      <w:sz w:val="20"/>
                      <w:szCs w:val="20"/>
                    </w:rPr>
                  </w:pPr>
                  <w:r w:rsidRPr="00DE3224">
                    <w:rPr>
                      <w:rFonts w:ascii="Arial Narrow" w:hAnsi="Arial Narrow" w:cs="LiberationSansNarrow"/>
                      <w:sz w:val="20"/>
                      <w:szCs w:val="20"/>
                    </w:rPr>
                    <w:t>- Plaintes / Réclamations clients</w:t>
                  </w:r>
                </w:p>
              </w:tc>
              <w:tc>
                <w:tcPr>
                  <w:tcW w:w="2071" w:type="dxa"/>
                  <w:shd w:val="clear" w:color="auto" w:fill="auto"/>
                </w:tcPr>
                <w:p w:rsidR="0042188F" w:rsidRPr="00DE3224" w:rsidRDefault="0042188F" w:rsidP="0042188F">
                  <w:pPr>
                    <w:rPr>
                      <w:rFonts w:ascii="Arial Narrow" w:hAnsi="Arial Narrow"/>
                      <w:b/>
                      <w:sz w:val="20"/>
                      <w:szCs w:val="20"/>
                    </w:rPr>
                  </w:pPr>
                </w:p>
              </w:tc>
            </w:tr>
            <w:tr w:rsidR="0042188F" w:rsidRPr="007C0B42" w:rsidTr="0042188F">
              <w:tc>
                <w:tcPr>
                  <w:tcW w:w="10532" w:type="dxa"/>
                  <w:gridSpan w:val="4"/>
                  <w:shd w:val="clear" w:color="auto" w:fill="FFA893" w:themeFill="accent4" w:themeFillTint="99"/>
                </w:tcPr>
                <w:p w:rsidR="0042188F" w:rsidRPr="007C0B42" w:rsidRDefault="0042188F" w:rsidP="0042188F">
                  <w:pPr>
                    <w:jc w:val="center"/>
                    <w:rPr>
                      <w:rFonts w:ascii="Arial Narrow" w:hAnsi="Arial Narrow"/>
                      <w:b/>
                    </w:rPr>
                  </w:pPr>
                  <w:r>
                    <w:rPr>
                      <w:rFonts w:ascii="Arial Narrow" w:hAnsi="Arial Narrow"/>
                      <w:b/>
                    </w:rPr>
                    <w:t>Traçabilité</w:t>
                  </w:r>
                </w:p>
              </w:tc>
            </w:tr>
            <w:tr w:rsidR="0042188F" w:rsidRPr="00DE3224" w:rsidTr="0042188F">
              <w:tc>
                <w:tcPr>
                  <w:tcW w:w="3828" w:type="dxa"/>
                  <w:shd w:val="clear" w:color="auto" w:fill="auto"/>
                </w:tcPr>
                <w:p w:rsidR="0042188F"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Traçabilité</w:t>
                  </w:r>
                  <w:r>
                    <w:rPr>
                      <w:rFonts w:ascii="Arial Narrow" w:hAnsi="Arial Narrow" w:cs="LiberationSansNarrow"/>
                      <w:sz w:val="20"/>
                      <w:szCs w:val="20"/>
                    </w:rPr>
                    <w:t xml:space="preserve"> </w:t>
                  </w:r>
                  <w:r w:rsidRPr="00DE3224">
                    <w:rPr>
                      <w:rFonts w:ascii="Arial Narrow" w:hAnsi="Arial Narrow" w:cs="LiberationSansNarrow"/>
                      <w:sz w:val="20"/>
                      <w:szCs w:val="20"/>
                    </w:rPr>
                    <w:t>: l'exploitant est en mesure de présenter les informations suivantes :</w:t>
                  </w:r>
                </w:p>
                <w:p w:rsidR="0042188F" w:rsidRPr="00DE3224" w:rsidRDefault="0042188F" w:rsidP="0042188F">
                  <w:pPr>
                    <w:adjustRightInd w:val="0"/>
                    <w:rPr>
                      <w:rFonts w:ascii="Arial Narrow" w:hAnsi="Arial Narrow" w:cs="LiberationSansNarrow"/>
                      <w:sz w:val="20"/>
                      <w:szCs w:val="20"/>
                    </w:rPr>
                  </w:pPr>
                  <w:r w:rsidRPr="009C6B8C">
                    <w:rPr>
                      <w:rFonts w:ascii="Arial Narrow" w:hAnsi="Arial Narrow" w:cs="LiberationSansNarrow"/>
                      <w:sz w:val="20"/>
                      <w:szCs w:val="20"/>
                      <w:u w:val="single"/>
                    </w:rPr>
                    <w:t>Traçabilité en aval</w:t>
                  </w:r>
                  <w:r>
                    <w:rPr>
                      <w:rFonts w:ascii="Arial Narrow" w:hAnsi="Arial Narrow" w:cs="LiberationSansNarrow"/>
                      <w:sz w:val="20"/>
                      <w:szCs w:val="20"/>
                    </w:rPr>
                    <w:t xml:space="preserve"> : </w:t>
                  </w:r>
                </w:p>
                <w:p w:rsidR="0042188F" w:rsidRPr="00322BC8" w:rsidRDefault="0042188F" w:rsidP="0042188F">
                  <w:pPr>
                    <w:adjustRightInd w:val="0"/>
                    <w:rPr>
                      <w:rFonts w:ascii="Arial Narrow" w:hAnsi="Arial Narrow" w:cs="LiberationSansNarrow"/>
                      <w:sz w:val="20"/>
                      <w:szCs w:val="20"/>
                    </w:rPr>
                  </w:pPr>
                  <w:r w:rsidRPr="00322BC8">
                    <w:rPr>
                      <w:rFonts w:ascii="Arial Narrow" w:hAnsi="Arial Narrow" w:cs="LiberationSansNarrow"/>
                      <w:sz w:val="20"/>
                      <w:szCs w:val="20"/>
                    </w:rPr>
                    <w:t>-</w:t>
                  </w:r>
                  <w:r>
                    <w:rPr>
                      <w:rFonts w:ascii="Arial Narrow" w:hAnsi="Arial Narrow" w:cs="LiberationSansNarrow"/>
                      <w:sz w:val="20"/>
                      <w:szCs w:val="20"/>
                    </w:rPr>
                    <w:t xml:space="preserve"> </w:t>
                  </w:r>
                  <w:r w:rsidRPr="00322BC8">
                    <w:rPr>
                      <w:rFonts w:ascii="Arial Narrow" w:hAnsi="Arial Narrow" w:cs="LiberationSansNarrow"/>
                      <w:sz w:val="20"/>
                      <w:szCs w:val="20"/>
                    </w:rPr>
                    <w:t>nom(s), adresse(s) du ou des fournisseur(s), nature et quantités des produits fournis,</w:t>
                  </w:r>
                </w:p>
                <w:p w:rsidR="0042188F" w:rsidRPr="00322BC8" w:rsidRDefault="0042188F" w:rsidP="0042188F">
                  <w:pPr>
                    <w:adjustRightInd w:val="0"/>
                    <w:rPr>
                      <w:rFonts w:ascii="Arial Narrow" w:hAnsi="Arial Narrow" w:cs="LiberationSansNarrow"/>
                      <w:sz w:val="20"/>
                      <w:szCs w:val="20"/>
                    </w:rPr>
                  </w:pPr>
                  <w:r>
                    <w:rPr>
                      <w:rFonts w:ascii="Arial Narrow" w:hAnsi="Arial Narrow" w:cs="LiberationSansNarrow"/>
                      <w:sz w:val="20"/>
                      <w:szCs w:val="20"/>
                    </w:rPr>
                    <w:t xml:space="preserve">- </w:t>
                  </w:r>
                  <w:r w:rsidRPr="00322BC8">
                    <w:rPr>
                      <w:rFonts w:ascii="Arial Narrow" w:hAnsi="Arial Narrow" w:cs="LiberationSansNarrow"/>
                      <w:sz w:val="20"/>
                      <w:szCs w:val="20"/>
                    </w:rPr>
                    <w:t>dates de réception / livraison,</w:t>
                  </w:r>
                </w:p>
                <w:p w:rsidR="0042188F" w:rsidRPr="00322BC8" w:rsidRDefault="0042188F" w:rsidP="0042188F">
                  <w:pPr>
                    <w:adjustRightInd w:val="0"/>
                    <w:rPr>
                      <w:rFonts w:ascii="Arial Narrow" w:hAnsi="Arial Narrow" w:cs="LiberationSansNarrow"/>
                      <w:sz w:val="20"/>
                      <w:szCs w:val="20"/>
                    </w:rPr>
                  </w:pPr>
                  <w:r>
                    <w:rPr>
                      <w:rFonts w:ascii="Arial Narrow" w:hAnsi="Arial Narrow" w:cs="LiberationSansNarrow"/>
                      <w:sz w:val="20"/>
                      <w:szCs w:val="20"/>
                    </w:rPr>
                    <w:t xml:space="preserve">- </w:t>
                  </w:r>
                  <w:r w:rsidRPr="00322BC8">
                    <w:rPr>
                      <w:rFonts w:ascii="Arial Narrow" w:hAnsi="Arial Narrow" w:cs="LiberationSansNarrow"/>
                      <w:sz w:val="20"/>
                      <w:szCs w:val="20"/>
                    </w:rPr>
                    <w:t>n° de lots de fabrication.</w:t>
                  </w:r>
                </w:p>
                <w:p w:rsidR="0042188F" w:rsidRDefault="0042188F" w:rsidP="0042188F">
                  <w:pPr>
                    <w:adjustRightInd w:val="0"/>
                    <w:rPr>
                      <w:rFonts w:ascii="Arial Narrow" w:hAnsi="Arial Narrow" w:cs="LiberationSansNarrow"/>
                      <w:sz w:val="20"/>
                      <w:szCs w:val="20"/>
                    </w:rPr>
                  </w:pPr>
                  <w:r w:rsidRPr="009C6B8C">
                    <w:rPr>
                      <w:rFonts w:ascii="Arial Narrow" w:hAnsi="Arial Narrow" w:cs="LiberationSansNarrow"/>
                      <w:sz w:val="20"/>
                      <w:szCs w:val="20"/>
                      <w:u w:val="single"/>
                    </w:rPr>
                    <w:t>Traçabilité en interne</w:t>
                  </w:r>
                  <w:r>
                    <w:rPr>
                      <w:rFonts w:ascii="Arial Narrow" w:hAnsi="Arial Narrow" w:cs="LiberationSansNarrow"/>
                      <w:sz w:val="20"/>
                      <w:szCs w:val="20"/>
                    </w:rPr>
                    <w:t xml:space="preserve"> (identification des produits en stock) :</w:t>
                  </w:r>
                </w:p>
                <w:p w:rsidR="0042188F" w:rsidRPr="00322BC8" w:rsidRDefault="0042188F" w:rsidP="0042188F">
                  <w:pPr>
                    <w:adjustRightInd w:val="0"/>
                    <w:rPr>
                      <w:rFonts w:ascii="Arial Narrow" w:hAnsi="Arial Narrow" w:cs="LiberationSansNarrow"/>
                      <w:sz w:val="20"/>
                      <w:szCs w:val="20"/>
                    </w:rPr>
                  </w:pPr>
                  <w:r w:rsidRPr="00322BC8">
                    <w:rPr>
                      <w:rFonts w:ascii="Arial Narrow" w:hAnsi="Arial Narrow" w:cs="LiberationSansNarrow"/>
                      <w:sz w:val="20"/>
                      <w:szCs w:val="20"/>
                    </w:rPr>
                    <w:t>-</w:t>
                  </w:r>
                  <w:r>
                    <w:rPr>
                      <w:rFonts w:ascii="Arial Narrow" w:hAnsi="Arial Narrow" w:cs="LiberationSansNarrow"/>
                      <w:sz w:val="20"/>
                      <w:szCs w:val="20"/>
                    </w:rPr>
                    <w:t xml:space="preserve"> </w:t>
                  </w:r>
                  <w:r w:rsidRPr="00322BC8">
                    <w:rPr>
                      <w:rFonts w:ascii="Arial Narrow" w:hAnsi="Arial Narrow" w:cs="LiberationSansNarrow"/>
                      <w:sz w:val="20"/>
                      <w:szCs w:val="20"/>
                    </w:rPr>
                    <w:t>étiquettes des produits entamés conservés avec le produit entamé, avec indication de la date d’ouverture et de la durée de conservation.</w:t>
                  </w:r>
                </w:p>
                <w:p w:rsidR="0042188F" w:rsidRPr="00322BC8" w:rsidRDefault="0042188F" w:rsidP="0042188F">
                  <w:pPr>
                    <w:adjustRightInd w:val="0"/>
                    <w:rPr>
                      <w:rFonts w:ascii="Arial Narrow" w:hAnsi="Arial Narrow" w:cs="LiberationSansNarrow"/>
                      <w:sz w:val="20"/>
                      <w:szCs w:val="20"/>
                    </w:rPr>
                  </w:pPr>
                  <w:r>
                    <w:rPr>
                      <w:rFonts w:ascii="Arial Narrow" w:hAnsi="Arial Narrow" w:cs="LiberationSansNarrow"/>
                      <w:sz w:val="20"/>
                      <w:szCs w:val="20"/>
                    </w:rPr>
                    <w:t xml:space="preserve">- </w:t>
                  </w:r>
                  <w:r w:rsidRPr="00322BC8">
                    <w:rPr>
                      <w:rFonts w:ascii="Arial Narrow" w:hAnsi="Arial Narrow" w:cs="LiberationSansNarrow"/>
                      <w:sz w:val="20"/>
                      <w:szCs w:val="20"/>
                    </w:rPr>
                    <w:t>fiche de recueil de la présence d’allergènes et historique des menus servis conservés 6 mois.</w:t>
                  </w:r>
                </w:p>
                <w:p w:rsidR="0042188F" w:rsidRPr="009C6B8C" w:rsidRDefault="0042188F" w:rsidP="0042188F">
                  <w:pPr>
                    <w:adjustRightInd w:val="0"/>
                    <w:rPr>
                      <w:rFonts w:ascii="Arial Narrow" w:hAnsi="Arial Narrow" w:cs="LiberationSansNarrow"/>
                      <w:sz w:val="20"/>
                      <w:szCs w:val="20"/>
                    </w:rPr>
                  </w:pPr>
                </w:p>
                <w:p w:rsidR="0042188F" w:rsidRPr="00DE3224" w:rsidRDefault="0042188F" w:rsidP="0042188F">
                  <w:pPr>
                    <w:adjustRightInd w:val="0"/>
                    <w:rPr>
                      <w:rFonts w:ascii="LiberationSansNarrow" w:hAnsi="LiberationSansNarrow" w:cs="LiberationSansNarrow"/>
                      <w:sz w:val="20"/>
                      <w:szCs w:val="20"/>
                    </w:rPr>
                  </w:pPr>
                </w:p>
              </w:tc>
              <w:tc>
                <w:tcPr>
                  <w:tcW w:w="2294" w:type="dxa"/>
                  <w:shd w:val="clear" w:color="auto" w:fill="auto"/>
                </w:tcPr>
                <w:p w:rsidR="0042188F" w:rsidRPr="00DE3224" w:rsidRDefault="0042188F" w:rsidP="0042188F">
                  <w:pPr>
                    <w:rPr>
                      <w:rFonts w:ascii="Arial Narrow" w:hAnsi="Arial Narrow" w:cs="LiberationSansNarrow"/>
                      <w:sz w:val="20"/>
                      <w:szCs w:val="20"/>
                    </w:rPr>
                  </w:pPr>
                </w:p>
              </w:tc>
              <w:tc>
                <w:tcPr>
                  <w:tcW w:w="2339" w:type="dxa"/>
                  <w:shd w:val="clear" w:color="auto" w:fill="auto"/>
                </w:tcPr>
                <w:p w:rsidR="0042188F" w:rsidRPr="00DE3224" w:rsidRDefault="0042188F" w:rsidP="0042188F">
                  <w:pPr>
                    <w:adjustRightInd w:val="0"/>
                    <w:rPr>
                      <w:rFonts w:ascii="Arial Narrow" w:hAnsi="Arial Narrow" w:cs="LiberationSansNarrow-Bold"/>
                      <w:b/>
                      <w:bCs/>
                      <w:sz w:val="20"/>
                      <w:szCs w:val="20"/>
                    </w:rPr>
                  </w:pPr>
                  <w:r w:rsidRPr="00DE3224">
                    <w:rPr>
                      <w:rFonts w:ascii="Arial Narrow" w:hAnsi="Arial Narrow" w:cs="LiberationSansNarrow-Bold"/>
                      <w:b/>
                      <w:bCs/>
                      <w:sz w:val="20"/>
                      <w:szCs w:val="20"/>
                      <w:u w:val="single"/>
                    </w:rPr>
                    <w:t>Documents à conserver</w:t>
                  </w:r>
                  <w:r w:rsidRPr="00DE3224">
                    <w:rPr>
                      <w:rFonts w:ascii="Arial Narrow" w:hAnsi="Arial Narrow" w:cs="LiberationSansNarrow-Bold"/>
                      <w:b/>
                      <w:bCs/>
                      <w:sz w:val="20"/>
                      <w:szCs w:val="20"/>
                    </w:rPr>
                    <w:t xml:space="preserve">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Bons de livraison des fournisseurs et factures d’achat</w:t>
                  </w:r>
                </w:p>
                <w:p w:rsidR="0042188F" w:rsidRPr="00DE3224" w:rsidRDefault="0042188F" w:rsidP="0042188F">
                  <w:pPr>
                    <w:adjustRightInd w:val="0"/>
                    <w:rPr>
                      <w:rFonts w:ascii="Arial Narrow" w:hAnsi="Arial Narrow" w:cs="LiberationSansNarrow"/>
                      <w:b/>
                      <w:sz w:val="20"/>
                      <w:szCs w:val="20"/>
                    </w:rPr>
                  </w:pPr>
                  <w:r w:rsidRPr="00DE3224">
                    <w:rPr>
                      <w:rFonts w:ascii="Arial Narrow" w:hAnsi="Arial Narrow" w:cs="LiberationSansNarrow"/>
                      <w:b/>
                      <w:sz w:val="20"/>
                      <w:szCs w:val="20"/>
                    </w:rPr>
                    <w:t>- Informations fournies par les fournisseurs sur les matières premières (allergènes, etc.).</w:t>
                  </w:r>
                </w:p>
                <w:p w:rsidR="0042188F" w:rsidRPr="00DE3224" w:rsidRDefault="0042188F" w:rsidP="0042188F">
                  <w:pPr>
                    <w:adjustRightInd w:val="0"/>
                    <w:rPr>
                      <w:rFonts w:ascii="Arial Narrow" w:hAnsi="Arial Narrow" w:cs="LiberationSansNarrow"/>
                      <w:b/>
                      <w:sz w:val="20"/>
                      <w:szCs w:val="20"/>
                    </w:rPr>
                  </w:pPr>
                  <w:r w:rsidRPr="00DE3224">
                    <w:rPr>
                      <w:rFonts w:ascii="Arial Narrow" w:hAnsi="Arial Narrow" w:cs="LiberationSansNarrow"/>
                      <w:b/>
                      <w:sz w:val="20"/>
                      <w:szCs w:val="20"/>
                    </w:rPr>
                    <w:t>-  Liste des allergènes par plat (y compris boissons).</w:t>
                  </w:r>
                </w:p>
                <w:p w:rsidR="0042188F" w:rsidRPr="00DE3224" w:rsidRDefault="0042188F" w:rsidP="0042188F">
                  <w:pPr>
                    <w:adjustRightInd w:val="0"/>
                    <w:rPr>
                      <w:rFonts w:ascii="Arial Narrow" w:hAnsi="Arial Narrow" w:cs="LiberationSansNarrow"/>
                      <w:b/>
                      <w:sz w:val="20"/>
                      <w:szCs w:val="20"/>
                    </w:rPr>
                  </w:pPr>
                  <w:r w:rsidRPr="00DE3224">
                    <w:rPr>
                      <w:rFonts w:ascii="Arial Narrow" w:hAnsi="Arial Narrow" w:cs="LiberationSansNarrow"/>
                      <w:b/>
                      <w:sz w:val="20"/>
                      <w:szCs w:val="20"/>
                    </w:rPr>
                    <w:t>- Etiquetage du produit fini adapté en conséquence (si plat à emporter).</w:t>
                  </w:r>
                </w:p>
                <w:p w:rsidR="0042188F" w:rsidRPr="00DE3224" w:rsidRDefault="0042188F" w:rsidP="0042188F">
                  <w:pPr>
                    <w:adjustRightInd w:val="0"/>
                    <w:rPr>
                      <w:rFonts w:ascii="Arial Narrow" w:hAnsi="Arial Narrow" w:cs="LiberationSansNarrow"/>
                      <w:b/>
                      <w:sz w:val="20"/>
                      <w:szCs w:val="20"/>
                    </w:rPr>
                  </w:pPr>
                  <w:r w:rsidRPr="00DE3224">
                    <w:rPr>
                      <w:rFonts w:ascii="Arial Narrow" w:hAnsi="Arial Narrow" w:cs="LiberationSansNarrow"/>
                      <w:b/>
                      <w:sz w:val="20"/>
                      <w:szCs w:val="20"/>
                    </w:rPr>
                    <w:t>- Résultats des analyses produits finis.</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Etiquetages des denrées déconditionnées pendant leurs durées d’utilisation, le cas échéant.</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DejaVuSans"/>
                      <w:sz w:val="20"/>
                      <w:szCs w:val="20"/>
                    </w:rPr>
                    <w:t xml:space="preserve">- </w:t>
                  </w:r>
                  <w:r w:rsidRPr="00DE3224">
                    <w:rPr>
                      <w:rFonts w:ascii="Arial Narrow" w:hAnsi="Arial Narrow" w:cs="LiberationSansNarrow"/>
                      <w:sz w:val="20"/>
                      <w:szCs w:val="20"/>
                    </w:rPr>
                    <w:t>Conservation des étiquettes sanitaires de colis de coquillages durant 60 jours (règlement 853 /2004 annexe 2 section 7 chapitre VII marquage</w:t>
                  </w:r>
                  <w:r>
                    <w:rPr>
                      <w:rFonts w:ascii="Arial Narrow" w:hAnsi="Arial Narrow" w:cs="LiberationSansNarrow"/>
                      <w:sz w:val="20"/>
                      <w:szCs w:val="20"/>
                    </w:rPr>
                    <w:t xml:space="preserve"> d’identification et étiquetage </w:t>
                  </w:r>
                  <w:r w:rsidRPr="00DE3224">
                    <w:rPr>
                      <w:rFonts w:ascii="Arial Narrow" w:hAnsi="Arial Narrow" w:cs="LiberationSansNarrow"/>
                      <w:sz w:val="20"/>
                      <w:szCs w:val="20"/>
                    </w:rPr>
                    <w:t>point 3.).</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Factures de vente</w:t>
                  </w:r>
                </w:p>
                <w:p w:rsidR="0042188F" w:rsidRPr="00DD451F" w:rsidRDefault="0042188F" w:rsidP="0042188F">
                  <w:pPr>
                    <w:adjustRightInd w:val="0"/>
                    <w:rPr>
                      <w:rFonts w:ascii="Arial Narrow" w:hAnsi="Arial Narrow" w:cs="LiberationSansNarrow"/>
                      <w:sz w:val="20"/>
                      <w:szCs w:val="20"/>
                    </w:rPr>
                  </w:pPr>
                  <w:r w:rsidRPr="00DE3224">
                    <w:rPr>
                      <w:rFonts w:ascii="Arial Narrow" w:hAnsi="Arial Narrow" w:cs="LiberationSansNarrow"/>
                      <w:sz w:val="20"/>
                      <w:szCs w:val="20"/>
                    </w:rPr>
                    <w:t>- Bons de livraison dédiés aux clients</w:t>
                  </w:r>
                </w:p>
              </w:tc>
              <w:tc>
                <w:tcPr>
                  <w:tcW w:w="2071" w:type="dxa"/>
                  <w:shd w:val="clear" w:color="auto" w:fill="auto"/>
                </w:tcPr>
                <w:p w:rsidR="0042188F" w:rsidRPr="00DE3224" w:rsidRDefault="0042188F" w:rsidP="0042188F">
                  <w:pPr>
                    <w:rPr>
                      <w:rFonts w:ascii="Arial Narrow" w:hAnsi="Arial Narrow"/>
                      <w:b/>
                      <w:sz w:val="20"/>
                      <w:szCs w:val="20"/>
                    </w:rPr>
                  </w:pPr>
                </w:p>
              </w:tc>
            </w:tr>
            <w:tr w:rsidR="0042188F" w:rsidRPr="00B43FF9" w:rsidTr="0042188F">
              <w:tc>
                <w:tcPr>
                  <w:tcW w:w="10532" w:type="dxa"/>
                  <w:gridSpan w:val="4"/>
                  <w:shd w:val="clear" w:color="auto" w:fill="FFA893" w:themeFill="accent4" w:themeFillTint="99"/>
                </w:tcPr>
                <w:p w:rsidR="0042188F" w:rsidRPr="00B43FF9" w:rsidRDefault="0042188F" w:rsidP="0042188F">
                  <w:pPr>
                    <w:jc w:val="center"/>
                    <w:rPr>
                      <w:rFonts w:ascii="Arial Narrow" w:hAnsi="Arial Narrow"/>
                      <w:b/>
                    </w:rPr>
                  </w:pPr>
                  <w:r w:rsidRPr="00B43FF9">
                    <w:rPr>
                      <w:rFonts w:ascii="Arial Narrow" w:hAnsi="Arial Narrow" w:cs="LiberationSansNarrow-Bold"/>
                      <w:b/>
                      <w:bCs/>
                      <w:color w:val="000000" w:themeColor="text1"/>
                    </w:rPr>
                    <w:t>Gestion des déchets</w:t>
                  </w:r>
                </w:p>
              </w:tc>
            </w:tr>
            <w:tr w:rsidR="0042188F" w:rsidRPr="00DE3224" w:rsidTr="0042188F">
              <w:trPr>
                <w:trHeight w:val="53"/>
              </w:trPr>
              <w:tc>
                <w:tcPr>
                  <w:tcW w:w="3828" w:type="dxa"/>
                  <w:shd w:val="clear" w:color="auto" w:fill="auto"/>
                </w:tcPr>
                <w:p w:rsidR="0042188F" w:rsidRPr="00322BC8" w:rsidRDefault="0042188F" w:rsidP="0042188F">
                  <w:pPr>
                    <w:adjustRightInd w:val="0"/>
                    <w:jc w:val="both"/>
                    <w:rPr>
                      <w:rFonts w:ascii="Arial Narrow" w:hAnsi="Arial Narrow" w:cs="LiberationSansNarrow"/>
                      <w:sz w:val="20"/>
                      <w:szCs w:val="20"/>
                    </w:rPr>
                  </w:pPr>
                  <w:r w:rsidRPr="00322BC8">
                    <w:rPr>
                      <w:rFonts w:ascii="Arial Narrow" w:hAnsi="Arial Narrow" w:cs="LiberationSansNarrow"/>
                      <w:sz w:val="20"/>
                      <w:szCs w:val="20"/>
                    </w:rPr>
                    <w:t>-</w:t>
                  </w:r>
                  <w:r>
                    <w:rPr>
                      <w:rFonts w:ascii="Arial Narrow" w:hAnsi="Arial Narrow" w:cs="LiberationSansNarrow"/>
                      <w:sz w:val="20"/>
                      <w:szCs w:val="20"/>
                    </w:rPr>
                    <w:t xml:space="preserve"> </w:t>
                  </w:r>
                  <w:r w:rsidRPr="00322BC8">
                    <w:rPr>
                      <w:rFonts w:ascii="Arial Narrow" w:hAnsi="Arial Narrow" w:cs="LiberationSansNarrow"/>
                      <w:sz w:val="20"/>
                      <w:szCs w:val="20"/>
                    </w:rPr>
                    <w:t>Séparation physique entre les déchets et les denrées alimentaires.</w:t>
                  </w:r>
                </w:p>
                <w:p w:rsidR="0042188F" w:rsidRDefault="0042188F" w:rsidP="0042188F">
                  <w:pPr>
                    <w:adjustRightInd w:val="0"/>
                    <w:jc w:val="both"/>
                    <w:rPr>
                      <w:rFonts w:ascii="Arial Narrow" w:hAnsi="Arial Narrow" w:cs="LiberationSansNarrow"/>
                      <w:sz w:val="20"/>
                      <w:szCs w:val="20"/>
                    </w:rPr>
                  </w:pPr>
                  <w:r>
                    <w:rPr>
                      <w:rFonts w:ascii="Arial Narrow" w:hAnsi="Arial Narrow" w:cs="LiberationSansNarrow"/>
                      <w:sz w:val="20"/>
                      <w:szCs w:val="20"/>
                    </w:rPr>
                    <w:t xml:space="preserve">- </w:t>
                  </w:r>
                  <w:r w:rsidRPr="00F94B71">
                    <w:rPr>
                      <w:rFonts w:ascii="Arial Narrow" w:hAnsi="Arial Narrow" w:cs="LiberationSansNarrow"/>
                      <w:sz w:val="20"/>
                      <w:szCs w:val="20"/>
                    </w:rPr>
                    <w:t>En plonge, présence possible d’une poubelle sans couvercle afin de faciliter le déversement des déchets en retour de salle.</w:t>
                  </w:r>
                </w:p>
                <w:p w:rsidR="0042188F" w:rsidRDefault="0042188F" w:rsidP="0042188F">
                  <w:pPr>
                    <w:adjustRightInd w:val="0"/>
                    <w:jc w:val="both"/>
                    <w:rPr>
                      <w:rFonts w:ascii="Arial Narrow" w:hAnsi="Arial Narrow" w:cs="LiberationSansNarrow"/>
                      <w:sz w:val="20"/>
                      <w:szCs w:val="20"/>
                    </w:rPr>
                  </w:pPr>
                  <w:r>
                    <w:rPr>
                      <w:rFonts w:ascii="Arial Narrow" w:hAnsi="Arial Narrow" w:cs="LiberationSansNarrow"/>
                      <w:sz w:val="20"/>
                      <w:szCs w:val="20"/>
                    </w:rPr>
                    <w:t>- Local déchets en parfait état d’entretien, protégé de la chaleur et des intempéries et équipé pour empêcher l’accès de tout nuisible.</w:t>
                  </w:r>
                </w:p>
                <w:p w:rsidR="0042188F" w:rsidRPr="00F94B71" w:rsidRDefault="0042188F" w:rsidP="0042188F">
                  <w:pPr>
                    <w:adjustRightInd w:val="0"/>
                    <w:jc w:val="both"/>
                    <w:rPr>
                      <w:rFonts w:ascii="Arial Narrow" w:hAnsi="Arial Narrow" w:cs="LiberationSansNarrow"/>
                      <w:sz w:val="20"/>
                      <w:szCs w:val="20"/>
                    </w:rPr>
                  </w:pPr>
                  <w:r>
                    <w:rPr>
                      <w:rFonts w:ascii="Arial Narrow" w:hAnsi="Arial Narrow" w:cs="LiberationSansNarrow"/>
                      <w:sz w:val="20"/>
                      <w:szCs w:val="20"/>
                    </w:rPr>
                    <w:t>- Contenants situés aux postes de travail étanches, en bon état d’entretien, nettoyés et désinfectés à une fréquence suffisante, péétablie dans le plan de nettoyage/désinfection (contenants équipés si possible de sacs et d’ouverture à commande manuelle, pédale d’ouverture).</w:t>
                  </w:r>
                </w:p>
              </w:tc>
              <w:tc>
                <w:tcPr>
                  <w:tcW w:w="2294" w:type="dxa"/>
                  <w:shd w:val="clear" w:color="auto" w:fill="auto"/>
                </w:tcPr>
                <w:p w:rsidR="0042188F" w:rsidRPr="00DE3224" w:rsidRDefault="0042188F" w:rsidP="0042188F">
                  <w:pPr>
                    <w:adjustRightInd w:val="0"/>
                    <w:jc w:val="both"/>
                    <w:rPr>
                      <w:rFonts w:ascii="Arial Narrow" w:hAnsi="Arial Narrow" w:cs="LiberationSansNarrow"/>
                      <w:sz w:val="20"/>
                      <w:szCs w:val="20"/>
                    </w:rPr>
                  </w:pPr>
                  <w:r w:rsidRPr="00DE3224">
                    <w:rPr>
                      <w:rFonts w:ascii="Arial Narrow" w:hAnsi="Arial Narrow" w:cs="LiberationSansNarrow"/>
                      <w:sz w:val="20"/>
                      <w:szCs w:val="20"/>
                    </w:rPr>
                    <w:t>Contrôles visuels de la séparation physique entre les di</w:t>
                  </w:r>
                  <w:r>
                    <w:rPr>
                      <w:rFonts w:ascii="Arial Narrow" w:hAnsi="Arial Narrow" w:cs="LiberationSansNarrow"/>
                      <w:sz w:val="20"/>
                      <w:szCs w:val="20"/>
                    </w:rPr>
                    <w:t>fférents flux (tri et stockage), de l’état du local déchets, des contenants situés aux postes d etravail.</w:t>
                  </w:r>
                </w:p>
              </w:tc>
              <w:tc>
                <w:tcPr>
                  <w:tcW w:w="2339" w:type="dxa"/>
                  <w:shd w:val="clear" w:color="auto" w:fill="auto"/>
                </w:tcPr>
                <w:p w:rsidR="0042188F" w:rsidRPr="00DE3224" w:rsidRDefault="0042188F" w:rsidP="0042188F">
                  <w:pPr>
                    <w:adjustRightInd w:val="0"/>
                    <w:jc w:val="both"/>
                    <w:rPr>
                      <w:rFonts w:ascii="Arial Narrow" w:hAnsi="Arial Narrow" w:cs="LiberationSansNarrow-Bold"/>
                      <w:bCs/>
                      <w:sz w:val="20"/>
                      <w:szCs w:val="20"/>
                    </w:rPr>
                  </w:pPr>
                  <w:r w:rsidRPr="00DE3224">
                    <w:rPr>
                      <w:rFonts w:ascii="Arial Narrow" w:hAnsi="Arial Narrow" w:cs="LiberationSansNarrow-Bold"/>
                      <w:bCs/>
                      <w:sz w:val="20"/>
                      <w:szCs w:val="20"/>
                      <w:u w:val="single"/>
                    </w:rPr>
                    <w:t>Documents à conserver</w:t>
                  </w:r>
                  <w:r w:rsidRPr="00DE3224">
                    <w:rPr>
                      <w:rFonts w:ascii="Arial Narrow" w:hAnsi="Arial Narrow" w:cs="LiberationSansNarrow-Bold"/>
                      <w:bCs/>
                      <w:sz w:val="20"/>
                      <w:szCs w:val="20"/>
                    </w:rPr>
                    <w:t xml:space="preserve"> :</w:t>
                  </w:r>
                </w:p>
                <w:p w:rsidR="0042188F" w:rsidRPr="00DE3224" w:rsidRDefault="0042188F" w:rsidP="0042188F">
                  <w:pPr>
                    <w:adjustRightInd w:val="0"/>
                    <w:jc w:val="both"/>
                    <w:rPr>
                      <w:rFonts w:ascii="Arial Narrow" w:hAnsi="Arial Narrow" w:cs="LiberationSansNarrow"/>
                      <w:sz w:val="20"/>
                      <w:szCs w:val="20"/>
                    </w:rPr>
                  </w:pPr>
                  <w:r w:rsidRPr="00DE3224">
                    <w:rPr>
                      <w:rFonts w:ascii="Arial Narrow" w:hAnsi="Arial Narrow" w:cs="LiberationSansNarrow"/>
                      <w:sz w:val="20"/>
                      <w:szCs w:val="20"/>
                    </w:rPr>
                    <w:t>- Bons de collecte des huiles de friture usagées.</w:t>
                  </w:r>
                </w:p>
                <w:p w:rsidR="0042188F" w:rsidRPr="00DE3224" w:rsidRDefault="0042188F" w:rsidP="0042188F">
                  <w:pPr>
                    <w:adjustRightInd w:val="0"/>
                    <w:jc w:val="both"/>
                    <w:rPr>
                      <w:rFonts w:ascii="Arial Narrow" w:hAnsi="Arial Narrow" w:cs="LiberationSansNarrow"/>
                      <w:sz w:val="20"/>
                      <w:szCs w:val="20"/>
                    </w:rPr>
                  </w:pPr>
                  <w:r w:rsidRPr="00DE3224">
                    <w:rPr>
                      <w:rFonts w:ascii="Arial Narrow" w:hAnsi="Arial Narrow" w:cs="LiberationSansNarrow"/>
                      <w:sz w:val="20"/>
                      <w:szCs w:val="20"/>
                    </w:rPr>
                    <w:t>- Contrat d’entretien et de vidange des bacs à graisse + attestations de passage associées (le cas échéant).</w:t>
                  </w:r>
                </w:p>
                <w:p w:rsidR="0042188F" w:rsidRPr="00DE3224" w:rsidRDefault="0042188F" w:rsidP="0042188F">
                  <w:pPr>
                    <w:adjustRightInd w:val="0"/>
                    <w:jc w:val="both"/>
                    <w:rPr>
                      <w:rFonts w:ascii="Arial Narrow" w:hAnsi="Arial Narrow" w:cs="LiberationSansNarrow-Bold"/>
                      <w:bCs/>
                      <w:sz w:val="20"/>
                      <w:szCs w:val="20"/>
                      <w:u w:val="single"/>
                    </w:rPr>
                  </w:pPr>
                </w:p>
              </w:tc>
              <w:tc>
                <w:tcPr>
                  <w:tcW w:w="2071" w:type="dxa"/>
                  <w:shd w:val="clear" w:color="auto" w:fill="auto"/>
                </w:tcPr>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Retirer les déchets des plans de travail au fur et à mesure.</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 xml:space="preserve">Ne pas déposer au sol les déchets </w:t>
                  </w:r>
                </w:p>
                <w:p w:rsidR="0042188F" w:rsidRPr="00DE3224"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Stocker les déchets dans des contenants ou locaux dédiés et adaptés.</w:t>
                  </w:r>
                </w:p>
                <w:p w:rsidR="0042188F" w:rsidRDefault="0042188F" w:rsidP="0042188F">
                  <w:pPr>
                    <w:adjustRightInd w:val="0"/>
                    <w:rPr>
                      <w:rFonts w:ascii="Arial Narrow" w:hAnsi="Arial Narrow" w:cs="LiberationSansNarrow"/>
                      <w:sz w:val="20"/>
                      <w:szCs w:val="20"/>
                    </w:rPr>
                  </w:pPr>
                  <w:r w:rsidRPr="00DE3224">
                    <w:rPr>
                      <w:rFonts w:ascii="Arial Narrow" w:hAnsi="Arial Narrow" w:cs="OpenSymbol"/>
                      <w:sz w:val="20"/>
                      <w:szCs w:val="20"/>
                    </w:rPr>
                    <w:t xml:space="preserve">• </w:t>
                  </w:r>
                  <w:r w:rsidRPr="00DE3224">
                    <w:rPr>
                      <w:rFonts w:ascii="Arial Narrow" w:hAnsi="Arial Narrow" w:cs="LiberationSansNarrow"/>
                      <w:sz w:val="20"/>
                      <w:szCs w:val="20"/>
                    </w:rPr>
                    <w:t>Revoir les circuits d'élimination de déchets/ ou leur fréquence d'enlèvement</w:t>
                  </w:r>
                </w:p>
                <w:p w:rsidR="0042188F" w:rsidRDefault="0042188F" w:rsidP="0042188F">
                  <w:pPr>
                    <w:adjustRightInd w:val="0"/>
                    <w:rPr>
                      <w:rFonts w:ascii="Arial Narrow" w:hAnsi="Arial Narrow" w:cs="LiberationSansNarrow"/>
                      <w:sz w:val="20"/>
                      <w:szCs w:val="20"/>
                    </w:rPr>
                  </w:pPr>
                </w:p>
                <w:p w:rsidR="0042188F" w:rsidRDefault="0042188F" w:rsidP="0042188F">
                  <w:pPr>
                    <w:adjustRightInd w:val="0"/>
                    <w:rPr>
                      <w:rFonts w:ascii="Arial Narrow" w:hAnsi="Arial Narrow" w:cs="LiberationSansNarrow"/>
                      <w:sz w:val="20"/>
                      <w:szCs w:val="20"/>
                    </w:rPr>
                  </w:pPr>
                </w:p>
                <w:p w:rsidR="0042188F" w:rsidRPr="00DE3224" w:rsidRDefault="0042188F" w:rsidP="0042188F">
                  <w:pPr>
                    <w:adjustRightInd w:val="0"/>
                    <w:rPr>
                      <w:rFonts w:ascii="Arial Narrow" w:hAnsi="Arial Narrow" w:cs="LiberationSansNarrow"/>
                      <w:sz w:val="20"/>
                      <w:szCs w:val="20"/>
                    </w:rPr>
                  </w:pPr>
                </w:p>
              </w:tc>
            </w:tr>
          </w:tbl>
          <w:p w:rsidR="0042188F" w:rsidRPr="0042188F" w:rsidRDefault="0042188F" w:rsidP="00B54DD6">
            <w:pPr>
              <w:spacing w:line="276" w:lineRule="auto"/>
              <w:rPr>
                <w:b/>
                <w:bCs/>
                <w:caps/>
              </w:rPr>
            </w:pPr>
          </w:p>
        </w:tc>
      </w:tr>
    </w:tbl>
    <w:p w:rsidR="0005568A" w:rsidRPr="0042188F" w:rsidRDefault="0005568A" w:rsidP="00DE3224">
      <w:pPr>
        <w:rPr>
          <w:color w:val="A8000B" w:themeColor="text2" w:themeShade="BF"/>
          <w:sz w:val="20"/>
          <w:szCs w:val="20"/>
        </w:rPr>
      </w:pPr>
    </w:p>
    <w:tbl>
      <w:tblPr>
        <w:tblStyle w:val="Grilledutableau5"/>
        <w:tblW w:w="10532" w:type="dxa"/>
        <w:tblLook w:val="04A0" w:firstRow="1" w:lastRow="0" w:firstColumn="1" w:lastColumn="0" w:noHBand="0" w:noVBand="1"/>
      </w:tblPr>
      <w:tblGrid>
        <w:gridCol w:w="3828"/>
        <w:gridCol w:w="2294"/>
        <w:gridCol w:w="2339"/>
        <w:gridCol w:w="2071"/>
      </w:tblGrid>
      <w:tr w:rsidR="0042188F" w:rsidRPr="0042188F" w:rsidTr="0042188F">
        <w:trPr>
          <w:trHeight w:val="410"/>
        </w:trPr>
        <w:tc>
          <w:tcPr>
            <w:tcW w:w="10532" w:type="dxa"/>
            <w:gridSpan w:val="4"/>
            <w:shd w:val="clear" w:color="auto" w:fill="FFA893" w:themeFill="accent4" w:themeFillTint="99"/>
          </w:tcPr>
          <w:p w:rsidR="0042188F" w:rsidRPr="0042188F" w:rsidRDefault="0042188F" w:rsidP="0042188F">
            <w:pPr>
              <w:jc w:val="center"/>
              <w:rPr>
                <w:rFonts w:ascii="Arial Narrow" w:hAnsi="Arial Narrow"/>
                <w:b/>
              </w:rPr>
            </w:pPr>
            <w:r w:rsidRPr="0042188F">
              <w:rPr>
                <w:rFonts w:ascii="Arial Narrow" w:hAnsi="Arial Narrow"/>
                <w:b/>
              </w:rPr>
              <w:t>Gestion de l’eau</w:t>
            </w:r>
          </w:p>
        </w:tc>
      </w:tr>
      <w:tr w:rsidR="0042188F" w:rsidRPr="0042188F" w:rsidTr="0042188F">
        <w:trPr>
          <w:trHeight w:val="3265"/>
        </w:trPr>
        <w:tc>
          <w:tcPr>
            <w:tcW w:w="3828" w:type="dxa"/>
            <w:shd w:val="clear" w:color="auto" w:fill="auto"/>
          </w:tcPr>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 Utilisation d’eau potable</w:t>
            </w:r>
          </w:p>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 Equipements positionnés en partie terminale du réseau de distribution d’eau (embouts, douchettes,…) maintenus en bon état d’entretien et hygiénique (application des dispositions préétablies dans le plan de nettoyage/désinfection).</w:t>
            </w:r>
          </w:p>
        </w:tc>
        <w:tc>
          <w:tcPr>
            <w:tcW w:w="2294" w:type="dxa"/>
            <w:shd w:val="clear" w:color="auto" w:fill="auto"/>
          </w:tcPr>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 Si l’eau provient d’une source privée autorisée à des fins alimentaires : application des mesures définies dans l’arrêté préfectoral (traitement, analyses microbiologiques</w:t>
            </w:r>
          </w:p>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régulières, etc.).</w:t>
            </w:r>
          </w:p>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OpenSymbol"/>
                <w:sz w:val="20"/>
                <w:szCs w:val="20"/>
              </w:rPr>
              <w:t xml:space="preserve">-  </w:t>
            </w:r>
            <w:r w:rsidRPr="0042188F">
              <w:rPr>
                <w:rFonts w:ascii="Arial Narrow" w:hAnsi="Arial Narrow" w:cs="LiberationSansNarrow"/>
                <w:sz w:val="20"/>
                <w:szCs w:val="20"/>
              </w:rPr>
              <w:t>Si adduction au réseau public, analyses en cas de non-conformités constatées (non-conformité produits, baisse de pression, etc.).</w:t>
            </w:r>
          </w:p>
        </w:tc>
        <w:tc>
          <w:tcPr>
            <w:tcW w:w="2339" w:type="dxa"/>
            <w:shd w:val="clear" w:color="auto" w:fill="auto"/>
          </w:tcPr>
          <w:p w:rsidR="0042188F" w:rsidRPr="0042188F" w:rsidRDefault="0042188F" w:rsidP="0042188F">
            <w:pPr>
              <w:adjustRightInd w:val="0"/>
              <w:rPr>
                <w:rFonts w:ascii="Arial Narrow" w:hAnsi="Arial Narrow" w:cs="LiberationSansNarrow-Bold"/>
                <w:bCs/>
                <w:sz w:val="20"/>
                <w:szCs w:val="20"/>
              </w:rPr>
            </w:pPr>
            <w:r w:rsidRPr="0042188F">
              <w:rPr>
                <w:rFonts w:ascii="Arial Narrow" w:hAnsi="Arial Narrow" w:cs="LiberationSansNarrow-Bold"/>
                <w:bCs/>
                <w:sz w:val="20"/>
                <w:szCs w:val="20"/>
                <w:u w:val="single"/>
              </w:rPr>
              <w:t>Documents à conserver</w:t>
            </w:r>
            <w:r w:rsidRPr="0042188F">
              <w:rPr>
                <w:rFonts w:ascii="Arial Narrow" w:hAnsi="Arial Narrow" w:cs="LiberationSansNarrow-Bold"/>
                <w:bCs/>
                <w:sz w:val="20"/>
                <w:szCs w:val="20"/>
              </w:rPr>
              <w:t xml:space="preserve"> :</w:t>
            </w:r>
          </w:p>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 xml:space="preserve">- Facture d’eau si adduction au réseau public. </w:t>
            </w:r>
          </w:p>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 Arrêté préfectoral lorsque l’eau utilisée ne provient pas du réseau public.</w:t>
            </w:r>
          </w:p>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 Résultats d’analyses, le cas échéant.</w:t>
            </w:r>
          </w:p>
          <w:p w:rsidR="0042188F" w:rsidRPr="0042188F" w:rsidRDefault="0042188F" w:rsidP="0042188F">
            <w:pPr>
              <w:adjustRightInd w:val="0"/>
              <w:rPr>
                <w:rFonts w:ascii="Arial Narrow" w:hAnsi="Arial Narrow" w:cs="LiberationSansNarrow-Bold"/>
                <w:bCs/>
                <w:sz w:val="20"/>
                <w:szCs w:val="20"/>
              </w:rPr>
            </w:pPr>
            <w:r w:rsidRPr="0042188F">
              <w:rPr>
                <w:rFonts w:ascii="Arial Narrow" w:hAnsi="Arial Narrow" w:cs="LiberationSansNarrow-Bold"/>
                <w:bCs/>
                <w:sz w:val="20"/>
                <w:szCs w:val="20"/>
                <w:u w:val="single"/>
              </w:rPr>
              <w:t>Enregistrements</w:t>
            </w:r>
            <w:r w:rsidRPr="0042188F">
              <w:rPr>
                <w:rFonts w:ascii="Arial Narrow" w:hAnsi="Arial Narrow" w:cs="LiberationSansNarrow-Bold"/>
                <w:bCs/>
                <w:sz w:val="20"/>
                <w:szCs w:val="20"/>
              </w:rPr>
              <w:t xml:space="preserve"> :</w:t>
            </w:r>
          </w:p>
          <w:p w:rsidR="0042188F" w:rsidRPr="0042188F" w:rsidRDefault="0042188F" w:rsidP="0042188F">
            <w:pPr>
              <w:adjustRightInd w:val="0"/>
              <w:rPr>
                <w:rFonts w:ascii="Arial Narrow" w:hAnsi="Arial Narrow" w:cs="LiberationSansNarrow-Bold"/>
                <w:bCs/>
                <w:sz w:val="20"/>
                <w:szCs w:val="20"/>
                <w:u w:val="single"/>
              </w:rPr>
            </w:pPr>
            <w:r w:rsidRPr="0042188F">
              <w:rPr>
                <w:rFonts w:ascii="Arial Narrow" w:hAnsi="Arial Narrow" w:cs="LiberationSansNarrow"/>
                <w:sz w:val="20"/>
                <w:szCs w:val="20"/>
              </w:rPr>
              <w:t>- Des non-conformités et des actions correctives.</w:t>
            </w:r>
          </w:p>
        </w:tc>
        <w:tc>
          <w:tcPr>
            <w:tcW w:w="2071" w:type="dxa"/>
            <w:shd w:val="clear" w:color="auto" w:fill="auto"/>
          </w:tcPr>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Effectuer une demande :</w:t>
            </w:r>
          </w:p>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 de raccordement au réseau public,</w:t>
            </w:r>
          </w:p>
          <w:p w:rsidR="0042188F" w:rsidRPr="0042188F" w:rsidRDefault="0042188F" w:rsidP="0042188F">
            <w:pPr>
              <w:adjustRightInd w:val="0"/>
              <w:rPr>
                <w:rFonts w:ascii="Arial Narrow" w:hAnsi="Arial Narrow" w:cs="LiberationSansNarrow"/>
                <w:sz w:val="20"/>
                <w:szCs w:val="20"/>
              </w:rPr>
            </w:pPr>
            <w:r w:rsidRPr="0042188F">
              <w:rPr>
                <w:rFonts w:ascii="Arial Narrow" w:hAnsi="Arial Narrow" w:cs="LiberationSansNarrow"/>
                <w:sz w:val="20"/>
                <w:szCs w:val="20"/>
              </w:rPr>
              <w:t>- ou d’une autorisation auprès de l'ARS en cas d'utilisation d’un forage privé non autorisé.</w:t>
            </w:r>
          </w:p>
          <w:p w:rsidR="0042188F" w:rsidRPr="0042188F" w:rsidRDefault="0042188F" w:rsidP="0042188F">
            <w:pPr>
              <w:adjustRightInd w:val="0"/>
              <w:rPr>
                <w:rFonts w:ascii="LiberationSansNarrow" w:hAnsi="LiberationSansNarrow" w:cs="LiberationSansNarrow"/>
                <w:sz w:val="20"/>
                <w:szCs w:val="20"/>
              </w:rPr>
            </w:pPr>
            <w:r w:rsidRPr="0042188F">
              <w:rPr>
                <w:rFonts w:ascii="Arial Narrow" w:hAnsi="Arial Narrow" w:cs="OpenSymbol"/>
                <w:sz w:val="20"/>
                <w:szCs w:val="20"/>
              </w:rPr>
              <w:t xml:space="preserve">• </w:t>
            </w:r>
            <w:r w:rsidRPr="0042188F">
              <w:rPr>
                <w:rFonts w:ascii="Arial Narrow" w:hAnsi="Arial Narrow" w:cs="LiberationSansNarrow"/>
                <w:sz w:val="20"/>
                <w:szCs w:val="20"/>
              </w:rPr>
              <w:t>Analyses en cas d’anomalies observées.</w:t>
            </w:r>
          </w:p>
        </w:tc>
      </w:tr>
    </w:tbl>
    <w:p w:rsidR="0005568A" w:rsidRDefault="0005568A" w:rsidP="00DE3224">
      <w:pPr>
        <w:rPr>
          <w:sz w:val="20"/>
          <w:szCs w:val="20"/>
        </w:rPr>
      </w:pPr>
    </w:p>
    <w:p w:rsidR="0005568A" w:rsidRDefault="0005568A" w:rsidP="00DE3224">
      <w:pPr>
        <w:rPr>
          <w:sz w:val="20"/>
          <w:szCs w:val="20"/>
        </w:rPr>
      </w:pPr>
    </w:p>
    <w:p w:rsidR="004D1B29" w:rsidRPr="0005568A" w:rsidRDefault="004D1B29" w:rsidP="00DE3224">
      <w:pPr>
        <w:rPr>
          <w:sz w:val="20"/>
          <w:szCs w:val="20"/>
        </w:rPr>
      </w:pPr>
    </w:p>
    <w:p w:rsidR="0005568A" w:rsidRPr="0005568A" w:rsidRDefault="0005568A" w:rsidP="00DE3224">
      <w:pPr>
        <w:rPr>
          <w:sz w:val="20"/>
          <w:szCs w:val="20"/>
        </w:rPr>
      </w:pPr>
    </w:p>
    <w:p w:rsidR="0000203B" w:rsidRDefault="0000203B">
      <w:pPr>
        <w:rPr>
          <w:sz w:val="20"/>
          <w:szCs w:val="20"/>
        </w:rPr>
      </w:pPr>
      <w:r>
        <w:rPr>
          <w:sz w:val="20"/>
          <w:szCs w:val="20"/>
        </w:rPr>
        <w:br w:type="page"/>
      </w:r>
    </w:p>
    <w:tbl>
      <w:tblPr>
        <w:tblStyle w:val="Grilledutableau"/>
        <w:tblW w:w="0" w:type="auto"/>
        <w:shd w:val="clear" w:color="auto" w:fill="FFFFFF" w:themeFill="background1"/>
        <w:tblLook w:val="04A0" w:firstRow="1" w:lastRow="0" w:firstColumn="1" w:lastColumn="0" w:noHBand="0" w:noVBand="1"/>
      </w:tblPr>
      <w:tblGrid>
        <w:gridCol w:w="1549"/>
        <w:gridCol w:w="998"/>
        <w:gridCol w:w="1135"/>
        <w:gridCol w:w="1549"/>
        <w:gridCol w:w="1655"/>
        <w:gridCol w:w="1476"/>
        <w:gridCol w:w="1610"/>
      </w:tblGrid>
      <w:tr w:rsidR="0005568A" w:rsidRPr="006A65B0" w:rsidTr="0000203B">
        <w:tc>
          <w:tcPr>
            <w:tcW w:w="9972" w:type="dxa"/>
            <w:gridSpan w:val="7"/>
            <w:tcBorders>
              <w:top w:val="nil"/>
              <w:left w:val="nil"/>
              <w:bottom w:val="single" w:sz="4" w:space="0" w:color="auto"/>
              <w:right w:val="nil"/>
            </w:tcBorders>
            <w:shd w:val="clear" w:color="auto" w:fill="auto"/>
          </w:tcPr>
          <w:p w:rsidR="0005568A" w:rsidRPr="000853A3" w:rsidRDefault="0005568A" w:rsidP="0000203B">
            <w:pPr>
              <w:spacing w:line="276" w:lineRule="auto"/>
              <w:rPr>
                <w:b/>
                <w:bCs/>
                <w:caps/>
              </w:rPr>
            </w:pPr>
            <w:r w:rsidRPr="000853A3">
              <w:rPr>
                <w:b/>
                <w:bCs/>
                <w:caps/>
              </w:rPr>
              <w:lastRenderedPageBreak/>
              <w:t xml:space="preserve">4.2 </w:t>
            </w:r>
            <w:r w:rsidR="009A2A46" w:rsidRPr="000853A3">
              <w:rPr>
                <w:b/>
                <w:bCs/>
                <w:caps/>
              </w:rPr>
              <w:t xml:space="preserve">- </w:t>
            </w:r>
            <w:r w:rsidRPr="000853A3">
              <w:rPr>
                <w:b/>
                <w:bCs/>
                <w:caps/>
              </w:rPr>
              <w:t xml:space="preserve">Traçabilité des non conformités et des actions correctives à </w:t>
            </w:r>
            <w:r w:rsidR="004D1B29" w:rsidRPr="000853A3">
              <w:rPr>
                <w:b/>
                <w:bCs/>
                <w:caps/>
              </w:rPr>
              <w:t>reception</w:t>
            </w:r>
          </w:p>
          <w:p w:rsidR="004D1B29" w:rsidRPr="006A65B0" w:rsidRDefault="004D1B29" w:rsidP="004D1B29">
            <w:pPr>
              <w:rPr>
                <w:b/>
              </w:rPr>
            </w:pPr>
          </w:p>
        </w:tc>
      </w:tr>
      <w:tr w:rsidR="0005568A" w:rsidRPr="006A65B0" w:rsidTr="0042188F">
        <w:trPr>
          <w:trHeight w:val="1457"/>
        </w:trPr>
        <w:tc>
          <w:tcPr>
            <w:tcW w:w="1549" w:type="dxa"/>
            <w:tcBorders>
              <w:top w:val="single" w:sz="4" w:space="0" w:color="auto"/>
            </w:tcBorders>
            <w:shd w:val="clear" w:color="auto" w:fill="FFA893" w:themeFill="accent4" w:themeFillTint="99"/>
          </w:tcPr>
          <w:p w:rsidR="0005568A" w:rsidRPr="006A65B0" w:rsidRDefault="0005568A" w:rsidP="00B54DD6">
            <w:pPr>
              <w:rPr>
                <w:b/>
              </w:rPr>
            </w:pPr>
            <w:r>
              <w:rPr>
                <w:b/>
              </w:rPr>
              <w:t>Contrôle du produit</w:t>
            </w:r>
          </w:p>
        </w:tc>
        <w:tc>
          <w:tcPr>
            <w:tcW w:w="998" w:type="dxa"/>
            <w:tcBorders>
              <w:top w:val="single" w:sz="4" w:space="0" w:color="auto"/>
            </w:tcBorders>
            <w:shd w:val="clear" w:color="auto" w:fill="FFA893" w:themeFill="accent4" w:themeFillTint="99"/>
          </w:tcPr>
          <w:p w:rsidR="0005568A" w:rsidRPr="006A65B0" w:rsidRDefault="0005568A" w:rsidP="00B54DD6">
            <w:pPr>
              <w:rPr>
                <w:b/>
              </w:rPr>
            </w:pPr>
            <w:r w:rsidRPr="006A65B0">
              <w:rPr>
                <w:b/>
              </w:rPr>
              <w:t>Date</w:t>
            </w:r>
          </w:p>
        </w:tc>
        <w:tc>
          <w:tcPr>
            <w:tcW w:w="1135" w:type="dxa"/>
            <w:tcBorders>
              <w:top w:val="single" w:sz="4" w:space="0" w:color="auto"/>
            </w:tcBorders>
            <w:shd w:val="clear" w:color="auto" w:fill="FFA893" w:themeFill="accent4" w:themeFillTint="99"/>
          </w:tcPr>
          <w:p w:rsidR="0005568A" w:rsidRPr="006A65B0" w:rsidRDefault="0005568A" w:rsidP="00B54DD6">
            <w:pPr>
              <w:rPr>
                <w:b/>
              </w:rPr>
            </w:pPr>
            <w:r>
              <w:rPr>
                <w:b/>
              </w:rPr>
              <w:t>Produit</w:t>
            </w:r>
          </w:p>
        </w:tc>
        <w:tc>
          <w:tcPr>
            <w:tcW w:w="1549" w:type="dxa"/>
            <w:tcBorders>
              <w:top w:val="single" w:sz="4" w:space="0" w:color="auto"/>
            </w:tcBorders>
            <w:shd w:val="clear" w:color="auto" w:fill="FFA893" w:themeFill="accent4" w:themeFillTint="99"/>
          </w:tcPr>
          <w:p w:rsidR="0005568A" w:rsidRDefault="0005568A" w:rsidP="00B54DD6">
            <w:pPr>
              <w:rPr>
                <w:b/>
              </w:rPr>
            </w:pPr>
            <w:r>
              <w:rPr>
                <w:b/>
              </w:rPr>
              <w:t>Fournisseur/</w:t>
            </w:r>
          </w:p>
          <w:p w:rsidR="0005568A" w:rsidRPr="006A65B0" w:rsidRDefault="0005568A" w:rsidP="00B54DD6">
            <w:pPr>
              <w:rPr>
                <w:b/>
              </w:rPr>
            </w:pPr>
            <w:r>
              <w:rPr>
                <w:b/>
              </w:rPr>
              <w:t>transporteur</w:t>
            </w:r>
          </w:p>
        </w:tc>
        <w:tc>
          <w:tcPr>
            <w:tcW w:w="1655" w:type="dxa"/>
            <w:tcBorders>
              <w:top w:val="single" w:sz="4" w:space="0" w:color="auto"/>
            </w:tcBorders>
            <w:shd w:val="clear" w:color="auto" w:fill="FFA893" w:themeFill="accent4" w:themeFillTint="99"/>
          </w:tcPr>
          <w:p w:rsidR="0005568A" w:rsidRPr="006A65B0" w:rsidRDefault="0005568A" w:rsidP="00B54DD6">
            <w:pPr>
              <w:rPr>
                <w:b/>
              </w:rPr>
            </w:pPr>
            <w:r w:rsidRPr="006A65B0">
              <w:rPr>
                <w:b/>
              </w:rPr>
              <w:t>Nom de la personne ayant identifié la non-conformité</w:t>
            </w:r>
          </w:p>
        </w:tc>
        <w:tc>
          <w:tcPr>
            <w:tcW w:w="1476" w:type="dxa"/>
            <w:tcBorders>
              <w:top w:val="single" w:sz="4" w:space="0" w:color="auto"/>
            </w:tcBorders>
            <w:shd w:val="clear" w:color="auto" w:fill="FFA893" w:themeFill="accent4" w:themeFillTint="99"/>
          </w:tcPr>
          <w:p w:rsidR="0005568A" w:rsidRPr="006A65B0" w:rsidRDefault="0005568A" w:rsidP="00B54DD6">
            <w:pPr>
              <w:rPr>
                <w:b/>
              </w:rPr>
            </w:pPr>
            <w:r w:rsidRPr="006A65B0">
              <w:rPr>
                <w:b/>
              </w:rPr>
              <w:t xml:space="preserve">Non-conformités </w:t>
            </w:r>
            <w:r>
              <w:rPr>
                <w:b/>
              </w:rPr>
              <w:br/>
            </w:r>
            <w:r w:rsidRPr="006A65B0">
              <w:rPr>
                <w:b/>
              </w:rPr>
              <w:t xml:space="preserve">et causes </w:t>
            </w:r>
            <w:r>
              <w:rPr>
                <w:b/>
              </w:rPr>
              <w:t xml:space="preserve">éventuelles </w:t>
            </w:r>
            <w:r w:rsidRPr="006A65B0">
              <w:rPr>
                <w:b/>
              </w:rPr>
              <w:t>identifiées</w:t>
            </w:r>
          </w:p>
        </w:tc>
        <w:tc>
          <w:tcPr>
            <w:tcW w:w="1610" w:type="dxa"/>
            <w:tcBorders>
              <w:top w:val="single" w:sz="4" w:space="0" w:color="auto"/>
            </w:tcBorders>
            <w:shd w:val="clear" w:color="auto" w:fill="FFA893" w:themeFill="accent4" w:themeFillTint="99"/>
          </w:tcPr>
          <w:p w:rsidR="0005568A" w:rsidRPr="006A65B0" w:rsidRDefault="0005568A" w:rsidP="00B54DD6">
            <w:pPr>
              <w:rPr>
                <w:b/>
              </w:rPr>
            </w:pPr>
            <w:r w:rsidRPr="006A65B0">
              <w:rPr>
                <w:b/>
              </w:rPr>
              <w:t>Actions correctives</w:t>
            </w:r>
          </w:p>
        </w:tc>
      </w:tr>
      <w:tr w:rsidR="0005568A" w:rsidRPr="006A65B0" w:rsidTr="0042188F">
        <w:tc>
          <w:tcPr>
            <w:tcW w:w="1549" w:type="dxa"/>
            <w:shd w:val="clear" w:color="auto" w:fill="FFA893" w:themeFill="accent4" w:themeFillTint="99"/>
          </w:tcPr>
          <w:p w:rsidR="0005568A" w:rsidRPr="006A65B0" w:rsidRDefault="0005568A" w:rsidP="0005568A">
            <w:pPr>
              <w:spacing w:line="480" w:lineRule="auto"/>
              <w:rPr>
                <w:b/>
              </w:rPr>
            </w:pPr>
            <w:r>
              <w:rPr>
                <w:b/>
              </w:rPr>
              <w:t>DLC</w:t>
            </w:r>
          </w:p>
        </w:tc>
        <w:tc>
          <w:tcPr>
            <w:tcW w:w="998" w:type="dxa"/>
            <w:shd w:val="clear" w:color="auto" w:fill="FFFFFF" w:themeFill="background1"/>
          </w:tcPr>
          <w:p w:rsidR="0005568A" w:rsidRDefault="0005568A" w:rsidP="0005568A">
            <w:pPr>
              <w:spacing w:line="480" w:lineRule="auto"/>
              <w:rPr>
                <w:b/>
              </w:rPr>
            </w:pPr>
          </w:p>
          <w:p w:rsidR="0005568A" w:rsidRPr="006A65B0" w:rsidRDefault="0005568A" w:rsidP="0005568A">
            <w:pPr>
              <w:spacing w:line="480" w:lineRule="auto"/>
              <w:rPr>
                <w:b/>
              </w:rPr>
            </w:pPr>
          </w:p>
        </w:tc>
        <w:tc>
          <w:tcPr>
            <w:tcW w:w="1135" w:type="dxa"/>
            <w:shd w:val="clear" w:color="auto" w:fill="FFFFFF" w:themeFill="background1"/>
          </w:tcPr>
          <w:p w:rsidR="0005568A" w:rsidRPr="006A65B0" w:rsidRDefault="0005568A" w:rsidP="0005568A">
            <w:pPr>
              <w:spacing w:line="480" w:lineRule="auto"/>
              <w:rPr>
                <w:b/>
              </w:rPr>
            </w:pPr>
          </w:p>
        </w:tc>
        <w:tc>
          <w:tcPr>
            <w:tcW w:w="1549" w:type="dxa"/>
            <w:shd w:val="clear" w:color="auto" w:fill="FFFFFF" w:themeFill="background1"/>
          </w:tcPr>
          <w:p w:rsidR="0005568A" w:rsidRPr="006A65B0" w:rsidRDefault="0005568A" w:rsidP="0005568A">
            <w:pPr>
              <w:spacing w:line="480" w:lineRule="auto"/>
              <w:rPr>
                <w:b/>
              </w:rPr>
            </w:pPr>
          </w:p>
        </w:tc>
        <w:tc>
          <w:tcPr>
            <w:tcW w:w="1655" w:type="dxa"/>
            <w:shd w:val="clear" w:color="auto" w:fill="FFFFFF" w:themeFill="background1"/>
          </w:tcPr>
          <w:p w:rsidR="0005568A" w:rsidRPr="006A65B0" w:rsidRDefault="0005568A" w:rsidP="0005568A">
            <w:pPr>
              <w:spacing w:line="480" w:lineRule="auto"/>
              <w:rPr>
                <w:b/>
              </w:rPr>
            </w:pPr>
          </w:p>
        </w:tc>
        <w:tc>
          <w:tcPr>
            <w:tcW w:w="1476" w:type="dxa"/>
            <w:shd w:val="clear" w:color="auto" w:fill="FFFFFF" w:themeFill="background1"/>
          </w:tcPr>
          <w:p w:rsidR="0005568A" w:rsidRPr="006A65B0" w:rsidRDefault="0005568A" w:rsidP="0005568A">
            <w:pPr>
              <w:spacing w:line="480" w:lineRule="auto"/>
              <w:rPr>
                <w:b/>
              </w:rPr>
            </w:pPr>
          </w:p>
        </w:tc>
        <w:tc>
          <w:tcPr>
            <w:tcW w:w="1610" w:type="dxa"/>
            <w:shd w:val="clear" w:color="auto" w:fill="FFFFFF" w:themeFill="background1"/>
          </w:tcPr>
          <w:p w:rsidR="0005568A" w:rsidRPr="006A65B0" w:rsidRDefault="0005568A" w:rsidP="0005568A">
            <w:pPr>
              <w:spacing w:line="480" w:lineRule="auto"/>
              <w:rPr>
                <w:b/>
              </w:rPr>
            </w:pPr>
          </w:p>
        </w:tc>
      </w:tr>
      <w:tr w:rsidR="0005568A" w:rsidRPr="006A65B0" w:rsidTr="0042188F">
        <w:tc>
          <w:tcPr>
            <w:tcW w:w="1549" w:type="dxa"/>
            <w:shd w:val="clear" w:color="auto" w:fill="FFA893" w:themeFill="accent4" w:themeFillTint="99"/>
          </w:tcPr>
          <w:p w:rsidR="0005568A" w:rsidRDefault="0005568A" w:rsidP="0005568A">
            <w:pPr>
              <w:spacing w:line="480" w:lineRule="auto"/>
              <w:rPr>
                <w:b/>
              </w:rPr>
            </w:pPr>
            <w:r>
              <w:rPr>
                <w:b/>
              </w:rPr>
              <w:t xml:space="preserve">DDM </w:t>
            </w:r>
          </w:p>
        </w:tc>
        <w:tc>
          <w:tcPr>
            <w:tcW w:w="998" w:type="dxa"/>
            <w:shd w:val="clear" w:color="auto" w:fill="FFFFFF" w:themeFill="background1"/>
          </w:tcPr>
          <w:p w:rsidR="0005568A" w:rsidRDefault="0005568A" w:rsidP="0005568A">
            <w:pPr>
              <w:spacing w:line="480" w:lineRule="auto"/>
              <w:rPr>
                <w:b/>
              </w:rPr>
            </w:pPr>
          </w:p>
          <w:p w:rsidR="0005568A" w:rsidRPr="006A65B0" w:rsidRDefault="0005568A" w:rsidP="0005568A">
            <w:pPr>
              <w:spacing w:line="480" w:lineRule="auto"/>
              <w:rPr>
                <w:b/>
              </w:rPr>
            </w:pPr>
          </w:p>
        </w:tc>
        <w:tc>
          <w:tcPr>
            <w:tcW w:w="1135" w:type="dxa"/>
            <w:shd w:val="clear" w:color="auto" w:fill="FFFFFF" w:themeFill="background1"/>
          </w:tcPr>
          <w:p w:rsidR="0005568A" w:rsidRPr="006A65B0" w:rsidRDefault="0005568A" w:rsidP="0005568A">
            <w:pPr>
              <w:spacing w:line="480" w:lineRule="auto"/>
              <w:rPr>
                <w:b/>
              </w:rPr>
            </w:pPr>
          </w:p>
        </w:tc>
        <w:tc>
          <w:tcPr>
            <w:tcW w:w="1549" w:type="dxa"/>
            <w:shd w:val="clear" w:color="auto" w:fill="FFFFFF" w:themeFill="background1"/>
          </w:tcPr>
          <w:p w:rsidR="0005568A" w:rsidRPr="006A65B0" w:rsidRDefault="0005568A" w:rsidP="0005568A">
            <w:pPr>
              <w:spacing w:line="480" w:lineRule="auto"/>
              <w:rPr>
                <w:b/>
              </w:rPr>
            </w:pPr>
          </w:p>
        </w:tc>
        <w:tc>
          <w:tcPr>
            <w:tcW w:w="1655" w:type="dxa"/>
            <w:shd w:val="clear" w:color="auto" w:fill="FFFFFF" w:themeFill="background1"/>
          </w:tcPr>
          <w:p w:rsidR="0005568A" w:rsidRPr="006A65B0" w:rsidRDefault="0005568A" w:rsidP="0005568A">
            <w:pPr>
              <w:spacing w:line="480" w:lineRule="auto"/>
              <w:rPr>
                <w:b/>
              </w:rPr>
            </w:pPr>
          </w:p>
        </w:tc>
        <w:tc>
          <w:tcPr>
            <w:tcW w:w="1476" w:type="dxa"/>
            <w:shd w:val="clear" w:color="auto" w:fill="FFFFFF" w:themeFill="background1"/>
          </w:tcPr>
          <w:p w:rsidR="0005568A" w:rsidRPr="006A65B0" w:rsidRDefault="0005568A" w:rsidP="0005568A">
            <w:pPr>
              <w:spacing w:line="480" w:lineRule="auto"/>
              <w:rPr>
                <w:b/>
              </w:rPr>
            </w:pPr>
          </w:p>
        </w:tc>
        <w:tc>
          <w:tcPr>
            <w:tcW w:w="1610" w:type="dxa"/>
            <w:shd w:val="clear" w:color="auto" w:fill="FFFFFF" w:themeFill="background1"/>
          </w:tcPr>
          <w:p w:rsidR="0005568A" w:rsidRPr="006A65B0" w:rsidRDefault="0005568A" w:rsidP="0005568A">
            <w:pPr>
              <w:spacing w:line="480" w:lineRule="auto"/>
              <w:rPr>
                <w:b/>
              </w:rPr>
            </w:pPr>
          </w:p>
        </w:tc>
      </w:tr>
      <w:tr w:rsidR="0005568A" w:rsidRPr="006A65B0" w:rsidTr="0042188F">
        <w:tc>
          <w:tcPr>
            <w:tcW w:w="1549" w:type="dxa"/>
            <w:shd w:val="clear" w:color="auto" w:fill="FFA893" w:themeFill="accent4" w:themeFillTint="99"/>
          </w:tcPr>
          <w:p w:rsidR="0005568A" w:rsidRDefault="0005568A" w:rsidP="0005568A">
            <w:pPr>
              <w:spacing w:line="480" w:lineRule="auto"/>
              <w:rPr>
                <w:b/>
              </w:rPr>
            </w:pPr>
            <w:r>
              <w:rPr>
                <w:b/>
              </w:rPr>
              <w:t>Température</w:t>
            </w:r>
          </w:p>
        </w:tc>
        <w:tc>
          <w:tcPr>
            <w:tcW w:w="998" w:type="dxa"/>
            <w:shd w:val="clear" w:color="auto" w:fill="FFFFFF" w:themeFill="background1"/>
          </w:tcPr>
          <w:p w:rsidR="0005568A" w:rsidRDefault="0005568A" w:rsidP="0005568A">
            <w:pPr>
              <w:spacing w:line="480" w:lineRule="auto"/>
              <w:rPr>
                <w:b/>
              </w:rPr>
            </w:pPr>
          </w:p>
          <w:p w:rsidR="0005568A" w:rsidRPr="006A65B0" w:rsidRDefault="0005568A" w:rsidP="0005568A">
            <w:pPr>
              <w:spacing w:line="480" w:lineRule="auto"/>
              <w:rPr>
                <w:b/>
              </w:rPr>
            </w:pPr>
          </w:p>
        </w:tc>
        <w:tc>
          <w:tcPr>
            <w:tcW w:w="1135" w:type="dxa"/>
            <w:shd w:val="clear" w:color="auto" w:fill="FFFFFF" w:themeFill="background1"/>
          </w:tcPr>
          <w:p w:rsidR="0005568A" w:rsidRPr="006A65B0" w:rsidRDefault="0005568A" w:rsidP="0005568A">
            <w:pPr>
              <w:spacing w:line="480" w:lineRule="auto"/>
              <w:rPr>
                <w:b/>
              </w:rPr>
            </w:pPr>
          </w:p>
        </w:tc>
        <w:tc>
          <w:tcPr>
            <w:tcW w:w="1549" w:type="dxa"/>
            <w:shd w:val="clear" w:color="auto" w:fill="FFFFFF" w:themeFill="background1"/>
          </w:tcPr>
          <w:p w:rsidR="0005568A" w:rsidRPr="006A65B0" w:rsidRDefault="0005568A" w:rsidP="0005568A">
            <w:pPr>
              <w:spacing w:line="480" w:lineRule="auto"/>
              <w:rPr>
                <w:b/>
              </w:rPr>
            </w:pPr>
          </w:p>
        </w:tc>
        <w:tc>
          <w:tcPr>
            <w:tcW w:w="1655" w:type="dxa"/>
            <w:shd w:val="clear" w:color="auto" w:fill="FFFFFF" w:themeFill="background1"/>
          </w:tcPr>
          <w:p w:rsidR="0005568A" w:rsidRPr="006A65B0" w:rsidRDefault="0005568A" w:rsidP="0005568A">
            <w:pPr>
              <w:spacing w:line="480" w:lineRule="auto"/>
              <w:rPr>
                <w:b/>
              </w:rPr>
            </w:pPr>
          </w:p>
        </w:tc>
        <w:tc>
          <w:tcPr>
            <w:tcW w:w="1476" w:type="dxa"/>
            <w:shd w:val="clear" w:color="auto" w:fill="FFFFFF" w:themeFill="background1"/>
          </w:tcPr>
          <w:p w:rsidR="0005568A" w:rsidRPr="006A65B0" w:rsidRDefault="0005568A" w:rsidP="0005568A">
            <w:pPr>
              <w:spacing w:line="480" w:lineRule="auto"/>
              <w:rPr>
                <w:b/>
              </w:rPr>
            </w:pPr>
          </w:p>
        </w:tc>
        <w:tc>
          <w:tcPr>
            <w:tcW w:w="1610" w:type="dxa"/>
            <w:shd w:val="clear" w:color="auto" w:fill="FFFFFF" w:themeFill="background1"/>
          </w:tcPr>
          <w:p w:rsidR="0005568A" w:rsidRPr="006A65B0" w:rsidRDefault="0005568A" w:rsidP="0005568A">
            <w:pPr>
              <w:spacing w:line="480" w:lineRule="auto"/>
              <w:rPr>
                <w:b/>
              </w:rPr>
            </w:pPr>
          </w:p>
        </w:tc>
      </w:tr>
      <w:tr w:rsidR="0005568A" w:rsidRPr="006A65B0" w:rsidTr="0042188F">
        <w:tc>
          <w:tcPr>
            <w:tcW w:w="1549" w:type="dxa"/>
            <w:shd w:val="clear" w:color="auto" w:fill="FFA893" w:themeFill="accent4" w:themeFillTint="99"/>
          </w:tcPr>
          <w:p w:rsidR="0005568A" w:rsidRDefault="0005568A" w:rsidP="0005568A">
            <w:pPr>
              <w:spacing w:line="480" w:lineRule="auto"/>
              <w:rPr>
                <w:b/>
              </w:rPr>
            </w:pPr>
            <w:r>
              <w:rPr>
                <w:b/>
              </w:rPr>
              <w:t>Visuel</w:t>
            </w:r>
          </w:p>
        </w:tc>
        <w:tc>
          <w:tcPr>
            <w:tcW w:w="998" w:type="dxa"/>
            <w:shd w:val="clear" w:color="auto" w:fill="FFFFFF" w:themeFill="background1"/>
          </w:tcPr>
          <w:p w:rsidR="0005568A" w:rsidRDefault="0005568A" w:rsidP="0005568A">
            <w:pPr>
              <w:spacing w:line="480" w:lineRule="auto"/>
              <w:rPr>
                <w:b/>
              </w:rPr>
            </w:pPr>
          </w:p>
          <w:p w:rsidR="0005568A" w:rsidRPr="006A65B0" w:rsidRDefault="0005568A" w:rsidP="0005568A">
            <w:pPr>
              <w:spacing w:line="480" w:lineRule="auto"/>
              <w:rPr>
                <w:b/>
              </w:rPr>
            </w:pPr>
          </w:p>
        </w:tc>
        <w:tc>
          <w:tcPr>
            <w:tcW w:w="1135" w:type="dxa"/>
            <w:shd w:val="clear" w:color="auto" w:fill="FFFFFF" w:themeFill="background1"/>
          </w:tcPr>
          <w:p w:rsidR="0005568A" w:rsidRPr="006A65B0" w:rsidRDefault="0005568A" w:rsidP="0005568A">
            <w:pPr>
              <w:spacing w:line="480" w:lineRule="auto"/>
              <w:rPr>
                <w:b/>
              </w:rPr>
            </w:pPr>
          </w:p>
        </w:tc>
        <w:tc>
          <w:tcPr>
            <w:tcW w:w="1549" w:type="dxa"/>
            <w:shd w:val="clear" w:color="auto" w:fill="FFFFFF" w:themeFill="background1"/>
          </w:tcPr>
          <w:p w:rsidR="0005568A" w:rsidRPr="006A65B0" w:rsidRDefault="0005568A" w:rsidP="0005568A">
            <w:pPr>
              <w:spacing w:line="480" w:lineRule="auto"/>
              <w:rPr>
                <w:b/>
              </w:rPr>
            </w:pPr>
          </w:p>
        </w:tc>
        <w:tc>
          <w:tcPr>
            <w:tcW w:w="1655" w:type="dxa"/>
            <w:shd w:val="clear" w:color="auto" w:fill="FFFFFF" w:themeFill="background1"/>
          </w:tcPr>
          <w:p w:rsidR="0005568A" w:rsidRPr="006A65B0" w:rsidRDefault="0005568A" w:rsidP="0005568A">
            <w:pPr>
              <w:spacing w:line="480" w:lineRule="auto"/>
              <w:rPr>
                <w:b/>
              </w:rPr>
            </w:pPr>
          </w:p>
        </w:tc>
        <w:tc>
          <w:tcPr>
            <w:tcW w:w="1476" w:type="dxa"/>
            <w:shd w:val="clear" w:color="auto" w:fill="FFFFFF" w:themeFill="background1"/>
          </w:tcPr>
          <w:p w:rsidR="0005568A" w:rsidRPr="006A65B0" w:rsidRDefault="0005568A" w:rsidP="0005568A">
            <w:pPr>
              <w:spacing w:line="480" w:lineRule="auto"/>
              <w:rPr>
                <w:b/>
              </w:rPr>
            </w:pPr>
          </w:p>
        </w:tc>
        <w:tc>
          <w:tcPr>
            <w:tcW w:w="1610" w:type="dxa"/>
            <w:shd w:val="clear" w:color="auto" w:fill="FFFFFF" w:themeFill="background1"/>
          </w:tcPr>
          <w:p w:rsidR="0005568A" w:rsidRPr="006A65B0" w:rsidRDefault="0005568A" w:rsidP="0005568A">
            <w:pPr>
              <w:spacing w:line="480" w:lineRule="auto"/>
              <w:rPr>
                <w:b/>
              </w:rPr>
            </w:pPr>
          </w:p>
        </w:tc>
      </w:tr>
    </w:tbl>
    <w:p w:rsidR="00D84E26" w:rsidRPr="00DE3224" w:rsidRDefault="00D84E26" w:rsidP="0005568A">
      <w:pPr>
        <w:spacing w:line="480" w:lineRule="auto"/>
        <w:rPr>
          <w:color w:val="A8000B" w:themeColor="text2" w:themeShade="BF"/>
          <w:sz w:val="20"/>
          <w:szCs w:val="20"/>
        </w:rPr>
      </w:pPr>
      <w:r w:rsidRPr="00DE3224">
        <w:rPr>
          <w:color w:val="A8000B" w:themeColor="text2" w:themeShade="BF"/>
          <w:sz w:val="20"/>
          <w:szCs w:val="20"/>
        </w:rPr>
        <w:br w:type="page"/>
      </w:r>
    </w:p>
    <w:p w:rsidR="00387368" w:rsidRPr="000853A3" w:rsidRDefault="00B54DD6" w:rsidP="00B54DD6">
      <w:pPr>
        <w:spacing w:line="360" w:lineRule="auto"/>
        <w:rPr>
          <w:b/>
          <w:bCs/>
          <w:caps/>
        </w:rPr>
      </w:pPr>
      <w:r w:rsidRPr="000853A3">
        <w:rPr>
          <w:b/>
          <w:bCs/>
          <w:caps/>
        </w:rPr>
        <w:lastRenderedPageBreak/>
        <w:t>4.3</w:t>
      </w:r>
      <w:r w:rsidR="009A2A46" w:rsidRPr="000853A3">
        <w:rPr>
          <w:b/>
          <w:bCs/>
          <w:caps/>
        </w:rPr>
        <w:t xml:space="preserve"> -</w:t>
      </w:r>
      <w:r w:rsidRPr="000853A3">
        <w:rPr>
          <w:b/>
          <w:bCs/>
          <w:caps/>
        </w:rPr>
        <w:t xml:space="preserve"> Circuit des denrées</w:t>
      </w:r>
    </w:p>
    <w:p w:rsidR="0000203B" w:rsidRDefault="0000203B">
      <w:pPr>
        <w:rPr>
          <w:b/>
          <w:color w:val="000091" w:themeColor="background2"/>
          <w:sz w:val="24"/>
          <w:szCs w:val="24"/>
        </w:rPr>
      </w:pPr>
      <w:r>
        <w:rPr>
          <w:b/>
          <w:color w:val="000091" w:themeColor="background2"/>
          <w:sz w:val="24"/>
          <w:szCs w:val="24"/>
        </w:rPr>
        <w:br w:type="page"/>
      </w:r>
    </w:p>
    <w:p w:rsidR="00164B49" w:rsidRDefault="00164B49" w:rsidP="00C5338E">
      <w:pPr>
        <w:rPr>
          <w:b/>
          <w:color w:val="000091" w:themeColor="background2"/>
          <w:sz w:val="24"/>
          <w:szCs w:val="24"/>
        </w:rPr>
      </w:pPr>
    </w:p>
    <w:p w:rsidR="00C5338E" w:rsidRPr="000853A3" w:rsidRDefault="00A30FA8" w:rsidP="00A30FA8">
      <w:pPr>
        <w:spacing w:line="360" w:lineRule="auto"/>
        <w:rPr>
          <w:b/>
          <w:bCs/>
          <w:caps/>
        </w:rPr>
      </w:pPr>
      <w:r w:rsidRPr="000853A3">
        <w:rPr>
          <w:b/>
          <w:bCs/>
          <w:caps/>
        </w:rPr>
        <w:t xml:space="preserve">4.4 </w:t>
      </w:r>
      <w:r w:rsidR="00C5338E">
        <w:rPr>
          <w:b/>
          <w:bCs/>
          <w:caps/>
        </w:rPr>
        <w:t>–</w:t>
      </w:r>
      <w:r w:rsidR="009A2A46" w:rsidRPr="000853A3">
        <w:rPr>
          <w:b/>
          <w:bCs/>
          <w:caps/>
        </w:rPr>
        <w:t xml:space="preserve"> </w:t>
      </w:r>
      <w:r w:rsidRPr="000853A3">
        <w:rPr>
          <w:b/>
          <w:bCs/>
          <w:caps/>
        </w:rPr>
        <w:t>Protocoles</w:t>
      </w:r>
    </w:p>
    <w:p w:rsidR="0000203B" w:rsidRDefault="0000203B" w:rsidP="00A30FA8">
      <w:pPr>
        <w:spacing w:line="360" w:lineRule="auto"/>
        <w:rPr>
          <w:b/>
          <w:sz w:val="20"/>
          <w:szCs w:val="20"/>
        </w:rPr>
      </w:pPr>
    </w:p>
    <w:p w:rsidR="00A30FA8" w:rsidRPr="007D3890" w:rsidRDefault="00A30FA8" w:rsidP="00C31C33">
      <w:pPr>
        <w:pStyle w:val="Paragraphedeliste"/>
        <w:numPr>
          <w:ilvl w:val="0"/>
          <w:numId w:val="5"/>
        </w:numPr>
        <w:spacing w:line="360" w:lineRule="auto"/>
        <w:rPr>
          <w:b/>
          <w:sz w:val="20"/>
          <w:szCs w:val="20"/>
        </w:rPr>
      </w:pPr>
      <w:r w:rsidRPr="007D3890">
        <w:rPr>
          <w:b/>
          <w:sz w:val="20"/>
          <w:szCs w:val="20"/>
        </w:rPr>
        <w:t>PROTOCOLE</w:t>
      </w:r>
      <w:r w:rsidR="0000203B" w:rsidRPr="007D3890">
        <w:rPr>
          <w:b/>
          <w:sz w:val="20"/>
          <w:szCs w:val="20"/>
        </w:rPr>
        <w:t> : D</w:t>
      </w:r>
      <w:r w:rsidRPr="007D3890">
        <w:rPr>
          <w:b/>
          <w:sz w:val="20"/>
          <w:szCs w:val="20"/>
        </w:rPr>
        <w:t xml:space="preserve">éconditionnement des marchandises </w:t>
      </w:r>
    </w:p>
    <w:p w:rsidR="0000203B" w:rsidRDefault="0000203B" w:rsidP="00B07EB3">
      <w:pPr>
        <w:spacing w:line="360" w:lineRule="auto"/>
        <w:rPr>
          <w:sz w:val="20"/>
          <w:szCs w:val="20"/>
        </w:rPr>
      </w:pPr>
    </w:p>
    <w:p w:rsidR="00B07EB3" w:rsidRPr="007D3890" w:rsidRDefault="00B07EB3" w:rsidP="00C31C33">
      <w:pPr>
        <w:pStyle w:val="Paragraphedeliste"/>
        <w:numPr>
          <w:ilvl w:val="0"/>
          <w:numId w:val="5"/>
        </w:numPr>
        <w:spacing w:line="360" w:lineRule="auto"/>
        <w:rPr>
          <w:b/>
          <w:sz w:val="20"/>
          <w:szCs w:val="20"/>
        </w:rPr>
      </w:pPr>
      <w:r w:rsidRPr="007D3890">
        <w:rPr>
          <w:b/>
          <w:sz w:val="20"/>
          <w:szCs w:val="20"/>
        </w:rPr>
        <w:t>PROTOCOLE</w:t>
      </w:r>
      <w:r w:rsidR="0000203B" w:rsidRPr="007D3890">
        <w:rPr>
          <w:b/>
          <w:sz w:val="20"/>
          <w:szCs w:val="20"/>
        </w:rPr>
        <w:t> : C</w:t>
      </w:r>
      <w:r w:rsidRPr="007D3890">
        <w:rPr>
          <w:b/>
          <w:sz w:val="20"/>
          <w:szCs w:val="20"/>
        </w:rPr>
        <w:t xml:space="preserve">ontôle à réception </w:t>
      </w:r>
    </w:p>
    <w:p w:rsidR="007D3890" w:rsidRDefault="007D3890" w:rsidP="00B07EB3">
      <w:pPr>
        <w:spacing w:line="360" w:lineRule="auto"/>
        <w:rPr>
          <w:b/>
          <w:sz w:val="20"/>
          <w:szCs w:val="20"/>
        </w:rPr>
      </w:pPr>
    </w:p>
    <w:p w:rsidR="007D3890" w:rsidRPr="007D3890" w:rsidRDefault="007D3890" w:rsidP="00C31C33">
      <w:pPr>
        <w:pStyle w:val="Paragraphedeliste"/>
        <w:numPr>
          <w:ilvl w:val="0"/>
          <w:numId w:val="5"/>
        </w:numPr>
        <w:spacing w:line="360" w:lineRule="auto"/>
        <w:rPr>
          <w:b/>
          <w:sz w:val="20"/>
          <w:szCs w:val="20"/>
        </w:rPr>
      </w:pPr>
      <w:r w:rsidRPr="007D3890">
        <w:rPr>
          <w:b/>
          <w:sz w:val="20"/>
          <w:szCs w:val="20"/>
        </w:rPr>
        <w:t xml:space="preserve">AUTRES PROTOCOLES </w:t>
      </w:r>
    </w:p>
    <w:p w:rsidR="00164B49" w:rsidRDefault="00164B49" w:rsidP="00164B49">
      <w:pPr>
        <w:rPr>
          <w:b/>
          <w:color w:val="000091" w:themeColor="background2"/>
          <w:sz w:val="24"/>
          <w:szCs w:val="24"/>
        </w:rPr>
      </w:pPr>
    </w:p>
    <w:p w:rsidR="00B07EB3" w:rsidRDefault="00B07EB3">
      <w:pPr>
        <w:rPr>
          <w:color w:val="A8000B" w:themeColor="text2" w:themeShade="BF"/>
          <w:sz w:val="20"/>
          <w:szCs w:val="20"/>
        </w:rPr>
      </w:pPr>
    </w:p>
    <w:p w:rsidR="00C802A0" w:rsidRDefault="0074200F">
      <w:pPr>
        <w:rPr>
          <w:color w:val="A8000B" w:themeColor="text2" w:themeShade="BF"/>
          <w:sz w:val="20"/>
          <w:szCs w:val="20"/>
        </w:rPr>
      </w:pPr>
      <w:r>
        <w:rPr>
          <w:color w:val="A8000B" w:themeColor="text2" w:themeShade="BF"/>
          <w:sz w:val="20"/>
          <w:szCs w:val="20"/>
        </w:rPr>
        <w:br w:type="page"/>
      </w:r>
      <w:r w:rsidR="00C802A0">
        <w:rPr>
          <w:color w:val="A8000B" w:themeColor="text2" w:themeShade="BF"/>
          <w:sz w:val="20"/>
          <w:szCs w:val="20"/>
        </w:rPr>
        <w:lastRenderedPageBreak/>
        <w:br w:type="page"/>
      </w:r>
      <w:r w:rsidR="00C802A0" w:rsidRPr="005D03AC">
        <w:rPr>
          <w:noProof/>
          <w:lang w:eastAsia="fr-FR"/>
        </w:rPr>
        <mc:AlternateContent>
          <mc:Choice Requires="wps">
            <w:drawing>
              <wp:anchor distT="0" distB="0" distL="114300" distR="114300" simplePos="0" relativeHeight="251746304" behindDoc="0" locked="0" layoutInCell="1" allowOverlap="1" wp14:anchorId="0E32E85F" wp14:editId="6F3472BD">
                <wp:simplePos x="0" y="0"/>
                <wp:positionH relativeFrom="column">
                  <wp:posOffset>287655</wp:posOffset>
                </wp:positionH>
                <wp:positionV relativeFrom="paragraph">
                  <wp:posOffset>410845</wp:posOffset>
                </wp:positionV>
                <wp:extent cx="6656705" cy="8801100"/>
                <wp:effectExtent l="0" t="0" r="0" b="12700"/>
                <wp:wrapThrough wrapText="bothSides">
                  <wp:wrapPolygon edited="0">
                    <wp:start x="0" y="0"/>
                    <wp:lineTo x="0" y="21569"/>
                    <wp:lineTo x="21511" y="21569"/>
                    <wp:lineTo x="21511" y="0"/>
                    <wp:lineTo x="0" y="0"/>
                  </wp:wrapPolygon>
                </wp:wrapThrough>
                <wp:docPr id="46" name="Rectangle 46"/>
                <wp:cNvGraphicFramePr/>
                <a:graphic xmlns:a="http://schemas.openxmlformats.org/drawingml/2006/main">
                  <a:graphicData uri="http://schemas.microsoft.com/office/word/2010/wordprocessingShape">
                    <wps:wsp>
                      <wps:cNvSpPr/>
                      <wps:spPr>
                        <a:xfrm>
                          <a:off x="0" y="0"/>
                          <a:ext cx="6656705" cy="8801100"/>
                        </a:xfrm>
                        <a:prstGeom prst="rect">
                          <a:avLst/>
                        </a:prstGeom>
                        <a:solidFill>
                          <a:srgbClr val="C3E38A"/>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48B18D" id="Rectangle 46" o:spid="_x0000_s1026" style="position:absolute;margin-left:22.65pt;margin-top:32.35pt;width:524.15pt;height:693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" fillcolor="#c3e38a" stroked="f" strokeweight=".5pt">
                <w10:wrap type="through"/>
              </v:rect>
            </w:pict>
          </mc:Fallback>
        </mc:AlternateContent>
      </w:r>
      <w:r w:rsidR="00C802A0" w:rsidRPr="005D03AC">
        <w:rPr>
          <w:noProof/>
          <w:lang w:eastAsia="fr-FR"/>
        </w:rPr>
        <mc:AlternateContent>
          <mc:Choice Requires="wps">
            <w:drawing>
              <wp:anchor distT="0" distB="0" distL="114300" distR="114300" simplePos="0" relativeHeight="251747328" behindDoc="0" locked="0" layoutInCell="1" allowOverlap="1" wp14:anchorId="45C16193" wp14:editId="26C922D0">
                <wp:simplePos x="0" y="0"/>
                <wp:positionH relativeFrom="column">
                  <wp:posOffset>1087755</wp:posOffset>
                </wp:positionH>
                <wp:positionV relativeFrom="paragraph">
                  <wp:posOffset>789305</wp:posOffset>
                </wp:positionV>
                <wp:extent cx="6474460" cy="7803515"/>
                <wp:effectExtent l="0" t="0" r="0" b="0"/>
                <wp:wrapNone/>
                <wp:docPr id="47" name="Zone de texte 47"/>
                <wp:cNvGraphicFramePr/>
                <a:graphic xmlns:a="http://schemas.openxmlformats.org/drawingml/2006/main">
                  <a:graphicData uri="http://schemas.microsoft.com/office/word/2010/wordprocessingShape">
                    <wps:wsp>
                      <wps:cNvSpPr txBox="1"/>
                      <wps:spPr>
                        <a:xfrm>
                          <a:off x="0" y="0"/>
                          <a:ext cx="6474460" cy="780351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42188F" w:rsidRPr="00152DED" w:rsidRDefault="0042188F" w:rsidP="00C802A0">
                            <w:pPr>
                              <w:rPr>
                                <w:b/>
                                <w:color w:val="FF0000"/>
                                <w:sz w:val="60"/>
                                <w:szCs w:val="60"/>
                              </w:rPr>
                            </w:pPr>
                            <w:r w:rsidRPr="00152DED">
                              <w:rPr>
                                <w:b/>
                                <w:color w:val="FF0000"/>
                                <w:sz w:val="60"/>
                                <w:szCs w:val="60"/>
                              </w:rPr>
                              <w:t>—</w:t>
                            </w:r>
                          </w:p>
                          <w:p w:rsidR="0042188F" w:rsidRDefault="0042188F" w:rsidP="00C802A0">
                            <w:pPr>
                              <w:rPr>
                                <w:b/>
                                <w:color w:val="000000" w:themeColor="text1"/>
                                <w:sz w:val="66"/>
                                <w:szCs w:val="66"/>
                              </w:rPr>
                            </w:pPr>
                            <w:r>
                              <w:rPr>
                                <w:b/>
                                <w:color w:val="000000" w:themeColor="text1"/>
                                <w:sz w:val="66"/>
                                <w:szCs w:val="66"/>
                              </w:rPr>
                              <w:t>LA LUTTE CONTRE</w:t>
                            </w:r>
                          </w:p>
                          <w:p w:rsidR="0042188F" w:rsidRPr="00F16A32" w:rsidRDefault="0042188F" w:rsidP="00C802A0">
                            <w:pPr>
                              <w:rPr>
                                <w:b/>
                                <w:color w:val="000000" w:themeColor="text1"/>
                                <w:sz w:val="66"/>
                                <w:szCs w:val="66"/>
                              </w:rPr>
                            </w:pPr>
                            <w:r>
                              <w:rPr>
                                <w:b/>
                                <w:color w:val="000000" w:themeColor="text1"/>
                                <w:sz w:val="66"/>
                                <w:szCs w:val="66"/>
                              </w:rPr>
                              <w:t>LES NUISIBLES</w:t>
                            </w:r>
                          </w:p>
                          <w:p w:rsidR="0042188F" w:rsidRPr="00F16A32" w:rsidRDefault="0042188F" w:rsidP="00C802A0">
                            <w:pPr>
                              <w:spacing w:line="276" w:lineRule="auto"/>
                              <w:rPr>
                                <w:color w:val="000000" w:themeColor="text1"/>
                                <w:sz w:val="20"/>
                                <w:szCs w:val="20"/>
                              </w:rPr>
                            </w:pPr>
                          </w:p>
                          <w:p w:rsidR="0042188F" w:rsidRPr="005D03AC" w:rsidRDefault="0042188F" w:rsidP="00C802A0">
                            <w:pPr>
                              <w:spacing w:line="276" w:lineRule="auto"/>
                              <w:rPr>
                                <w:sz w:val="24"/>
                                <w:szCs w:val="24"/>
                              </w:rPr>
                            </w:pPr>
                            <w:r>
                              <w:rPr>
                                <w:sz w:val="24"/>
                                <w:szCs w:val="24"/>
                              </w:rPr>
                              <w:t>5</w:t>
                            </w:r>
                            <w:r w:rsidRPr="005D03AC">
                              <w:rPr>
                                <w:sz w:val="24"/>
                                <w:szCs w:val="24"/>
                              </w:rPr>
                              <w:t>.1</w:t>
                            </w:r>
                            <w:r w:rsidRPr="005D03AC">
                              <w:rPr>
                                <w:sz w:val="24"/>
                                <w:szCs w:val="24"/>
                              </w:rPr>
                              <w:tab/>
                              <w:t>Exigences</w:t>
                            </w:r>
                          </w:p>
                          <w:p w:rsidR="0042188F" w:rsidRPr="00C034F9" w:rsidRDefault="0042188F" w:rsidP="00C802A0">
                            <w:pPr>
                              <w:spacing w:line="276" w:lineRule="auto"/>
                              <w:rPr>
                                <w:sz w:val="24"/>
                                <w:szCs w:val="24"/>
                              </w:rPr>
                            </w:pPr>
                            <w:r>
                              <w:rPr>
                                <w:sz w:val="24"/>
                                <w:szCs w:val="24"/>
                              </w:rPr>
                              <w:t>5</w:t>
                            </w:r>
                            <w:r w:rsidRPr="005D03AC">
                              <w:rPr>
                                <w:sz w:val="24"/>
                                <w:szCs w:val="24"/>
                              </w:rPr>
                              <w:t>.2</w:t>
                            </w:r>
                            <w:r w:rsidRPr="005D03AC">
                              <w:rPr>
                                <w:sz w:val="24"/>
                                <w:szCs w:val="24"/>
                              </w:rPr>
                              <w:tab/>
                              <w:t>Traçabilité des non conformités et des actions correctives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C16193" id="Zone de texte 47" o:spid="_x0000_s1034" type="#_x0000_t202" style="position:absolute;margin-left:85.65pt;margin-top:62.15pt;width:509.8pt;height:614.4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" filled="f" stroked="f">
                <v:textbox>
                  <w:txbxContent>
                    <w:p w:rsidR="0042188F" w:rsidRPr="00152DED" w:rsidRDefault="0042188F" w:rsidP="00C802A0">
                      <w:pPr>
                        <w:rPr>
                          <w:b/>
                          <w:color w:val="FF0000"/>
                          <w:sz w:val="60"/>
                          <w:szCs w:val="60"/>
                        </w:rPr>
                      </w:pPr>
                      <w:r w:rsidRPr="00152DED">
                        <w:rPr>
                          <w:b/>
                          <w:color w:val="FF0000"/>
                          <w:sz w:val="60"/>
                          <w:szCs w:val="60"/>
                        </w:rPr>
                        <w:t>—</w:t>
                      </w:r>
                    </w:p>
                    <w:p w:rsidR="0042188F" w:rsidRDefault="0042188F" w:rsidP="00C802A0">
                      <w:pPr>
                        <w:rPr>
                          <w:b/>
                          <w:color w:val="000000" w:themeColor="text1"/>
                          <w:sz w:val="66"/>
                          <w:szCs w:val="66"/>
                        </w:rPr>
                      </w:pPr>
                      <w:r>
                        <w:rPr>
                          <w:b/>
                          <w:color w:val="000000" w:themeColor="text1"/>
                          <w:sz w:val="66"/>
                          <w:szCs w:val="66"/>
                        </w:rPr>
                        <w:t>LA LUTTE CONTRE</w:t>
                      </w:r>
                    </w:p>
                    <w:p w:rsidR="0042188F" w:rsidRPr="00F16A32" w:rsidRDefault="0042188F" w:rsidP="00C802A0">
                      <w:pPr>
                        <w:rPr>
                          <w:b/>
                          <w:color w:val="000000" w:themeColor="text1"/>
                          <w:sz w:val="66"/>
                          <w:szCs w:val="66"/>
                        </w:rPr>
                      </w:pPr>
                      <w:r>
                        <w:rPr>
                          <w:b/>
                          <w:color w:val="000000" w:themeColor="text1"/>
                          <w:sz w:val="66"/>
                          <w:szCs w:val="66"/>
                        </w:rPr>
                        <w:t>LES NUISIBLES</w:t>
                      </w:r>
                    </w:p>
                    <w:p w:rsidR="0042188F" w:rsidRPr="00F16A32" w:rsidRDefault="0042188F" w:rsidP="00C802A0">
                      <w:pPr>
                        <w:spacing w:line="276" w:lineRule="auto"/>
                        <w:rPr>
                          <w:color w:val="000000" w:themeColor="text1"/>
                          <w:sz w:val="20"/>
                          <w:szCs w:val="20"/>
                        </w:rPr>
                      </w:pPr>
                    </w:p>
                    <w:p w:rsidR="0042188F" w:rsidRPr="005D03AC" w:rsidRDefault="0042188F" w:rsidP="00C802A0">
                      <w:pPr>
                        <w:spacing w:line="276" w:lineRule="auto"/>
                        <w:rPr>
                          <w:sz w:val="24"/>
                          <w:szCs w:val="24"/>
                        </w:rPr>
                      </w:pPr>
                      <w:r>
                        <w:rPr>
                          <w:sz w:val="24"/>
                          <w:szCs w:val="24"/>
                        </w:rPr>
                        <w:t>5</w:t>
                      </w:r>
                      <w:r w:rsidRPr="005D03AC">
                        <w:rPr>
                          <w:sz w:val="24"/>
                          <w:szCs w:val="24"/>
                        </w:rPr>
                        <w:t>.1</w:t>
                      </w:r>
                      <w:r w:rsidRPr="005D03AC">
                        <w:rPr>
                          <w:sz w:val="24"/>
                          <w:szCs w:val="24"/>
                        </w:rPr>
                        <w:tab/>
                        <w:t>Exigences</w:t>
                      </w:r>
                    </w:p>
                    <w:p w:rsidR="0042188F" w:rsidRPr="00C034F9" w:rsidRDefault="0042188F" w:rsidP="00C802A0">
                      <w:pPr>
                        <w:spacing w:line="276" w:lineRule="auto"/>
                        <w:rPr>
                          <w:sz w:val="24"/>
                          <w:szCs w:val="24"/>
                        </w:rPr>
                      </w:pPr>
                      <w:r>
                        <w:rPr>
                          <w:sz w:val="24"/>
                          <w:szCs w:val="24"/>
                        </w:rPr>
                        <w:t>5</w:t>
                      </w:r>
                      <w:r w:rsidRPr="005D03AC">
                        <w:rPr>
                          <w:sz w:val="24"/>
                          <w:szCs w:val="24"/>
                        </w:rPr>
                        <w:t>.2</w:t>
                      </w:r>
                      <w:r w:rsidRPr="005D03AC">
                        <w:rPr>
                          <w:sz w:val="24"/>
                          <w:szCs w:val="24"/>
                        </w:rPr>
                        <w:tab/>
                        <w:t>Traçabilité des non conformités et des actions correctives</w:t>
                      </w:r>
                    </w:p>
                  </w:txbxContent>
                </v:textbox>
              </v:shape>
            </w:pict>
          </mc:Fallback>
        </mc:AlternateContent>
      </w:r>
      <w:r w:rsidR="00C802A0">
        <w:rPr>
          <w:noProof/>
          <w:lang w:eastAsia="fr-FR"/>
        </w:rPr>
        <w:drawing>
          <wp:anchor distT="0" distB="0" distL="114300" distR="114300" simplePos="0" relativeHeight="251748352" behindDoc="1" locked="0" layoutInCell="1" allowOverlap="1" wp14:anchorId="0D495A4F" wp14:editId="521A4CE2">
            <wp:simplePos x="0" y="0"/>
            <wp:positionH relativeFrom="column">
              <wp:posOffset>-855345</wp:posOffset>
            </wp:positionH>
            <wp:positionV relativeFrom="paragraph">
              <wp:posOffset>-808355</wp:posOffset>
            </wp:positionV>
            <wp:extent cx="8343829" cy="10776217"/>
            <wp:effectExtent l="0" t="0" r="0" b="0"/>
            <wp:wrapNone/>
            <wp:docPr id="58" name="Image 8" descr="Macintosh HD:Users:poste2:Desktop:Capture d’écran 2021-07-01 à 17.44.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poste2:Desktop:Capture d’écran 2021-07-01 à 17.44.18.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343829" cy="1077621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4200F" w:rsidRDefault="0074200F">
      <w:pPr>
        <w:rPr>
          <w:color w:val="A8000B" w:themeColor="text2" w:themeShade="BF"/>
          <w:sz w:val="20"/>
          <w:szCs w:val="20"/>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9972"/>
      </w:tblGrid>
      <w:tr w:rsidR="000248A3" w:rsidTr="0042188F">
        <w:tc>
          <w:tcPr>
            <w:tcW w:w="10188" w:type="dxa"/>
            <w:shd w:val="clear" w:color="auto" w:fill="92D050"/>
          </w:tcPr>
          <w:p w:rsidR="000248A3" w:rsidRPr="009A2A46" w:rsidRDefault="00164B49" w:rsidP="009A2A46">
            <w:pPr>
              <w:spacing w:line="360" w:lineRule="auto"/>
              <w:jc w:val="both"/>
              <w:rPr>
                <w:b/>
                <w:bCs/>
                <w:caps/>
                <w:sz w:val="20"/>
                <w:szCs w:val="20"/>
              </w:rPr>
            </w:pPr>
            <w:r>
              <w:rPr>
                <w:b/>
                <w:bCs/>
                <w:caps/>
                <w:sz w:val="20"/>
                <w:szCs w:val="20"/>
              </w:rPr>
              <w:t xml:space="preserve">II </w:t>
            </w:r>
            <w:r w:rsidR="009A2A46">
              <w:rPr>
                <w:b/>
                <w:bCs/>
                <w:caps/>
                <w:sz w:val="20"/>
                <w:szCs w:val="20"/>
              </w:rPr>
              <w:t xml:space="preserve">5 </w:t>
            </w:r>
            <w:r>
              <w:rPr>
                <w:b/>
                <w:bCs/>
                <w:caps/>
                <w:sz w:val="20"/>
                <w:szCs w:val="20"/>
              </w:rPr>
              <w:t>–</w:t>
            </w:r>
            <w:r w:rsidR="000248A3" w:rsidRPr="009A2A46">
              <w:rPr>
                <w:b/>
                <w:bCs/>
                <w:caps/>
                <w:sz w:val="20"/>
                <w:szCs w:val="20"/>
              </w:rPr>
              <w:t xml:space="preserve"> </w:t>
            </w:r>
            <w:r>
              <w:rPr>
                <w:b/>
                <w:bCs/>
                <w:caps/>
                <w:sz w:val="20"/>
                <w:szCs w:val="20"/>
              </w:rPr>
              <w:t xml:space="preserve">LA </w:t>
            </w:r>
            <w:r w:rsidR="000248A3" w:rsidRPr="009A2A46">
              <w:rPr>
                <w:b/>
                <w:bCs/>
                <w:caps/>
                <w:sz w:val="20"/>
                <w:szCs w:val="20"/>
              </w:rPr>
              <w:t>Lutte contre les nuisibles</w:t>
            </w:r>
          </w:p>
        </w:tc>
      </w:tr>
    </w:tbl>
    <w:p w:rsidR="00B54DD6" w:rsidRDefault="00B54DD6" w:rsidP="000248A3">
      <w:pPr>
        <w:spacing w:line="360" w:lineRule="auto"/>
        <w:rPr>
          <w:color w:val="A8000B" w:themeColor="text2" w:themeShade="BF"/>
          <w:sz w:val="20"/>
          <w:szCs w:val="20"/>
        </w:rPr>
      </w:pPr>
    </w:p>
    <w:tbl>
      <w:tblPr>
        <w:tblStyle w:val="Grilledutableau"/>
        <w:tblW w:w="0" w:type="auto"/>
        <w:tblLook w:val="04A0" w:firstRow="1" w:lastRow="0" w:firstColumn="1" w:lastColumn="0" w:noHBand="0" w:noVBand="1"/>
      </w:tblPr>
      <w:tblGrid>
        <w:gridCol w:w="9972"/>
      </w:tblGrid>
      <w:tr w:rsidR="000248A3" w:rsidRPr="007C0B42" w:rsidTr="0042188F">
        <w:tc>
          <w:tcPr>
            <w:tcW w:w="9972" w:type="dxa"/>
            <w:tcBorders>
              <w:top w:val="nil"/>
              <w:left w:val="nil"/>
              <w:bottom w:val="nil"/>
              <w:right w:val="nil"/>
            </w:tcBorders>
            <w:shd w:val="clear" w:color="auto" w:fill="auto"/>
          </w:tcPr>
          <w:p w:rsidR="000248A3" w:rsidRPr="000853A3" w:rsidRDefault="000248A3" w:rsidP="00AD4071">
            <w:pPr>
              <w:tabs>
                <w:tab w:val="left" w:pos="2253"/>
                <w:tab w:val="center" w:pos="4986"/>
              </w:tabs>
              <w:spacing w:line="360" w:lineRule="auto"/>
              <w:rPr>
                <w:b/>
                <w:bCs/>
                <w:caps/>
              </w:rPr>
            </w:pPr>
            <w:r w:rsidRPr="000853A3">
              <w:rPr>
                <w:b/>
                <w:bCs/>
                <w:caps/>
              </w:rPr>
              <w:t>5.1</w:t>
            </w:r>
            <w:r w:rsidR="009A2A46" w:rsidRPr="000853A3">
              <w:rPr>
                <w:b/>
                <w:bCs/>
                <w:caps/>
              </w:rPr>
              <w:t xml:space="preserve"> -</w:t>
            </w:r>
            <w:r w:rsidRPr="000853A3">
              <w:rPr>
                <w:b/>
                <w:bCs/>
                <w:caps/>
              </w:rPr>
              <w:t xml:space="preserve"> Exigences</w:t>
            </w:r>
          </w:p>
        </w:tc>
      </w:tr>
    </w:tbl>
    <w:tbl>
      <w:tblPr>
        <w:tblStyle w:val="Grilledutableau6"/>
        <w:tblW w:w="9972" w:type="dxa"/>
        <w:tblInd w:w="-5" w:type="dxa"/>
        <w:tblBorders>
          <w:top w:val="none" w:sz="0" w:space="0" w:color="auto"/>
        </w:tblBorders>
        <w:shd w:val="clear" w:color="auto" w:fill="92D050"/>
        <w:tblLook w:val="04A0" w:firstRow="1" w:lastRow="0" w:firstColumn="1" w:lastColumn="0" w:noHBand="0" w:noVBand="1"/>
      </w:tblPr>
      <w:tblGrid>
        <w:gridCol w:w="3398"/>
        <w:gridCol w:w="2100"/>
        <w:gridCol w:w="2456"/>
        <w:gridCol w:w="2018"/>
      </w:tblGrid>
      <w:tr w:rsidR="0042188F" w:rsidRPr="007C0B42" w:rsidTr="0042188F">
        <w:tc>
          <w:tcPr>
            <w:tcW w:w="3398" w:type="dxa"/>
            <w:shd w:val="clear" w:color="auto" w:fill="92D050"/>
          </w:tcPr>
          <w:p w:rsidR="0042188F" w:rsidRPr="007C0B42" w:rsidRDefault="0042188F" w:rsidP="0042188F">
            <w:pPr>
              <w:jc w:val="center"/>
              <w:rPr>
                <w:rFonts w:ascii="Arial Narrow" w:hAnsi="Arial Narrow"/>
                <w:b/>
              </w:rPr>
            </w:pPr>
            <w:r w:rsidRPr="007C0B42">
              <w:rPr>
                <w:rFonts w:ascii="Arial Narrow" w:hAnsi="Arial Narrow"/>
                <w:b/>
              </w:rPr>
              <w:t>Attendus</w:t>
            </w:r>
          </w:p>
        </w:tc>
        <w:tc>
          <w:tcPr>
            <w:tcW w:w="2100" w:type="dxa"/>
            <w:shd w:val="clear" w:color="auto" w:fill="92D050"/>
          </w:tcPr>
          <w:p w:rsidR="0042188F" w:rsidRPr="007C0B42" w:rsidRDefault="0042188F" w:rsidP="0042188F">
            <w:pPr>
              <w:jc w:val="center"/>
              <w:rPr>
                <w:rFonts w:ascii="Arial Narrow" w:hAnsi="Arial Narrow"/>
                <w:b/>
              </w:rPr>
            </w:pPr>
            <w:r w:rsidRPr="007C0B42">
              <w:rPr>
                <w:rFonts w:ascii="Arial Narrow" w:hAnsi="Arial Narrow"/>
                <w:b/>
              </w:rPr>
              <w:t>Mesures de contrôles mises en œuvre</w:t>
            </w:r>
          </w:p>
        </w:tc>
        <w:tc>
          <w:tcPr>
            <w:tcW w:w="2456" w:type="dxa"/>
            <w:shd w:val="clear" w:color="auto" w:fill="92D050"/>
          </w:tcPr>
          <w:p w:rsidR="0042188F" w:rsidRPr="007C0B42" w:rsidRDefault="0042188F" w:rsidP="0042188F">
            <w:pPr>
              <w:jc w:val="center"/>
              <w:rPr>
                <w:rFonts w:ascii="Arial Narrow" w:hAnsi="Arial Narrow"/>
                <w:b/>
              </w:rPr>
            </w:pPr>
            <w:r w:rsidRPr="007C0B42">
              <w:rPr>
                <w:rFonts w:ascii="Arial Narrow" w:hAnsi="Arial Narrow"/>
                <w:b/>
              </w:rPr>
              <w:t>Enregistrements, documents à rédiger ou à conserver</w:t>
            </w:r>
          </w:p>
        </w:tc>
        <w:tc>
          <w:tcPr>
            <w:tcW w:w="2018" w:type="dxa"/>
            <w:shd w:val="clear" w:color="auto" w:fill="92D050"/>
          </w:tcPr>
          <w:p w:rsidR="0042188F" w:rsidRPr="007C0B42" w:rsidRDefault="0042188F" w:rsidP="0042188F">
            <w:pPr>
              <w:jc w:val="center"/>
              <w:rPr>
                <w:rFonts w:ascii="Arial Narrow" w:hAnsi="Arial Narrow"/>
                <w:b/>
              </w:rPr>
            </w:pPr>
            <w:r w:rsidRPr="007C0B42">
              <w:rPr>
                <w:rFonts w:ascii="Arial Narrow" w:hAnsi="Arial Narrow"/>
                <w:b/>
              </w:rPr>
              <w:t>Actions correctives</w:t>
            </w:r>
          </w:p>
        </w:tc>
      </w:tr>
      <w:tr w:rsidR="0042188F" w:rsidRPr="000248A3" w:rsidTr="00A258FB">
        <w:tc>
          <w:tcPr>
            <w:tcW w:w="3398" w:type="dxa"/>
            <w:shd w:val="clear" w:color="auto" w:fill="auto"/>
          </w:tcPr>
          <w:p w:rsidR="0042188F" w:rsidRPr="000248A3" w:rsidRDefault="0042188F" w:rsidP="0042188F">
            <w:pPr>
              <w:rPr>
                <w:rFonts w:ascii="Arial Narrow" w:hAnsi="Arial Narrow"/>
                <w:sz w:val="20"/>
                <w:szCs w:val="20"/>
              </w:rPr>
            </w:pPr>
            <w:r w:rsidRPr="000248A3">
              <w:rPr>
                <w:rFonts w:ascii="Arial Narrow" w:hAnsi="Arial Narrow"/>
                <w:sz w:val="20"/>
                <w:szCs w:val="20"/>
              </w:rPr>
              <w:t>- Absence de nuisibles ou de traces de passage (déjections)</w:t>
            </w:r>
          </w:p>
          <w:p w:rsidR="0042188F" w:rsidRPr="000248A3" w:rsidRDefault="0042188F" w:rsidP="0042188F">
            <w:pPr>
              <w:rPr>
                <w:rFonts w:ascii="Arial Narrow" w:hAnsi="Arial Narrow"/>
                <w:sz w:val="20"/>
                <w:szCs w:val="20"/>
              </w:rPr>
            </w:pPr>
            <w:r w:rsidRPr="000248A3">
              <w:rPr>
                <w:rFonts w:ascii="Arial Narrow" w:hAnsi="Arial Narrow"/>
                <w:sz w:val="20"/>
                <w:szCs w:val="20"/>
              </w:rPr>
              <w:t>- Lutte préventive contre les nuisibles mis en œuvre en fonction des abords et de la conception des locaux</w:t>
            </w:r>
          </w:p>
          <w:p w:rsidR="0042188F" w:rsidRPr="000248A3" w:rsidRDefault="0042188F" w:rsidP="0042188F">
            <w:pPr>
              <w:rPr>
                <w:rFonts w:ascii="Arial Narrow" w:hAnsi="Arial Narrow"/>
                <w:sz w:val="20"/>
                <w:szCs w:val="20"/>
              </w:rPr>
            </w:pPr>
            <w:r w:rsidRPr="000248A3">
              <w:rPr>
                <w:rFonts w:ascii="Arial Narrow" w:hAnsi="Arial Narrow"/>
                <w:sz w:val="20"/>
                <w:szCs w:val="20"/>
              </w:rPr>
              <w:t>- Absence de points d’entrée des nuisibles (portes fermées, abords salubres, …).</w:t>
            </w:r>
          </w:p>
          <w:p w:rsidR="0042188F" w:rsidRPr="000248A3" w:rsidRDefault="0042188F" w:rsidP="0042188F">
            <w:pPr>
              <w:rPr>
                <w:rFonts w:ascii="Arial Narrow" w:hAnsi="Arial Narrow"/>
                <w:sz w:val="20"/>
                <w:szCs w:val="20"/>
              </w:rPr>
            </w:pPr>
            <w:r w:rsidRPr="000248A3">
              <w:rPr>
                <w:rFonts w:ascii="Arial Narrow" w:hAnsi="Arial Narrow"/>
                <w:sz w:val="20"/>
                <w:szCs w:val="20"/>
              </w:rPr>
              <w:t>- En cas de gestion interne, stockage des produits biocides à l’écart des denrées alimentaires et avec un étiquetage les identifiant, dans des conteneurs sûrs et séparés. Un local spécifique ou un meuble spécifique pour stocker/entreposer les produits de lutte contre les nuisibles n’est pas exigé.</w:t>
            </w:r>
          </w:p>
          <w:p w:rsidR="0042188F" w:rsidRPr="000248A3" w:rsidRDefault="0042188F" w:rsidP="0042188F">
            <w:pPr>
              <w:rPr>
                <w:rFonts w:ascii="Arial Narrow" w:hAnsi="Arial Narrow"/>
                <w:sz w:val="20"/>
                <w:szCs w:val="20"/>
              </w:rPr>
            </w:pPr>
            <w:r w:rsidRPr="000248A3">
              <w:rPr>
                <w:rFonts w:ascii="Arial Narrow" w:hAnsi="Arial Narrow"/>
                <w:sz w:val="20"/>
                <w:szCs w:val="20"/>
              </w:rPr>
              <w:t>- Ut</w:t>
            </w:r>
            <w:r>
              <w:rPr>
                <w:rFonts w:ascii="Arial Narrow" w:hAnsi="Arial Narrow"/>
                <w:sz w:val="20"/>
                <w:szCs w:val="20"/>
              </w:rPr>
              <w:t xml:space="preserve">ilisation des produits biocides </w:t>
            </w:r>
            <w:r w:rsidRPr="000248A3">
              <w:rPr>
                <w:rFonts w:ascii="Arial Narrow" w:hAnsi="Arial Narrow"/>
                <w:sz w:val="20"/>
                <w:szCs w:val="20"/>
              </w:rPr>
              <w:t>conformément aux prescriptions du fabricant.</w:t>
            </w:r>
          </w:p>
          <w:p w:rsidR="0042188F" w:rsidRPr="000248A3" w:rsidRDefault="0042188F" w:rsidP="0042188F">
            <w:pPr>
              <w:rPr>
                <w:rFonts w:ascii="Arial Narrow" w:hAnsi="Arial Narrow"/>
                <w:sz w:val="20"/>
                <w:szCs w:val="20"/>
              </w:rPr>
            </w:pPr>
          </w:p>
        </w:tc>
        <w:tc>
          <w:tcPr>
            <w:tcW w:w="2100" w:type="dxa"/>
            <w:shd w:val="clear" w:color="auto" w:fill="auto"/>
          </w:tcPr>
          <w:p w:rsidR="0042188F" w:rsidRPr="000248A3" w:rsidRDefault="0042188F" w:rsidP="0042188F">
            <w:pPr>
              <w:rPr>
                <w:rFonts w:ascii="Arial Narrow" w:hAnsi="Arial Narrow"/>
                <w:sz w:val="20"/>
                <w:szCs w:val="20"/>
              </w:rPr>
            </w:pPr>
            <w:r w:rsidRPr="000248A3">
              <w:rPr>
                <w:rFonts w:ascii="Arial Narrow" w:hAnsi="Arial Narrow"/>
                <w:sz w:val="20"/>
                <w:szCs w:val="20"/>
              </w:rPr>
              <w:t>Contrôles visuels</w:t>
            </w:r>
          </w:p>
        </w:tc>
        <w:tc>
          <w:tcPr>
            <w:tcW w:w="2456" w:type="dxa"/>
            <w:shd w:val="clear" w:color="auto" w:fill="auto"/>
          </w:tcPr>
          <w:p w:rsidR="0042188F" w:rsidRPr="000248A3" w:rsidRDefault="0042188F" w:rsidP="0042188F">
            <w:pPr>
              <w:rPr>
                <w:rFonts w:ascii="Arial Narrow" w:hAnsi="Arial Narrow"/>
                <w:sz w:val="20"/>
                <w:szCs w:val="20"/>
              </w:rPr>
            </w:pPr>
            <w:r w:rsidRPr="00D80AE1">
              <w:rPr>
                <w:rFonts w:ascii="Arial Narrow" w:hAnsi="Arial Narrow"/>
                <w:b/>
                <w:sz w:val="20"/>
                <w:szCs w:val="20"/>
                <w:u w:val="single"/>
              </w:rPr>
              <w:t>Documents à conserver</w:t>
            </w:r>
            <w:r w:rsidRPr="000248A3">
              <w:rPr>
                <w:rFonts w:ascii="Arial Narrow" w:hAnsi="Arial Narrow"/>
                <w:sz w:val="20"/>
                <w:szCs w:val="20"/>
              </w:rPr>
              <w:t> :</w:t>
            </w:r>
          </w:p>
          <w:p w:rsidR="0042188F" w:rsidRPr="000248A3" w:rsidRDefault="0042188F" w:rsidP="0042188F">
            <w:pPr>
              <w:rPr>
                <w:rFonts w:ascii="Arial Narrow" w:hAnsi="Arial Narrow"/>
                <w:sz w:val="20"/>
                <w:szCs w:val="20"/>
              </w:rPr>
            </w:pPr>
            <w:r w:rsidRPr="000248A3">
              <w:rPr>
                <w:rFonts w:ascii="Arial Narrow" w:hAnsi="Arial Narrow"/>
                <w:sz w:val="20"/>
                <w:szCs w:val="20"/>
              </w:rPr>
              <w:t>- Fiches techniques des produits biocides utilisés.</w:t>
            </w:r>
          </w:p>
          <w:p w:rsidR="0042188F" w:rsidRPr="000248A3" w:rsidRDefault="0042188F" w:rsidP="0042188F">
            <w:pPr>
              <w:rPr>
                <w:rFonts w:ascii="Arial Narrow" w:hAnsi="Arial Narrow"/>
                <w:sz w:val="20"/>
                <w:szCs w:val="20"/>
              </w:rPr>
            </w:pPr>
            <w:r w:rsidRPr="00D80AE1">
              <w:rPr>
                <w:rFonts w:ascii="Arial Narrow" w:hAnsi="Arial Narrow"/>
                <w:b/>
                <w:sz w:val="20"/>
                <w:szCs w:val="20"/>
                <w:u w:val="single"/>
              </w:rPr>
              <w:t>Enregistrements </w:t>
            </w:r>
            <w:r w:rsidRPr="000248A3">
              <w:rPr>
                <w:rFonts w:ascii="Arial Narrow" w:hAnsi="Arial Narrow"/>
                <w:sz w:val="20"/>
                <w:szCs w:val="20"/>
              </w:rPr>
              <w:t>:</w:t>
            </w:r>
          </w:p>
          <w:p w:rsidR="0042188F" w:rsidRPr="000248A3" w:rsidRDefault="0042188F" w:rsidP="0042188F">
            <w:pPr>
              <w:rPr>
                <w:rFonts w:ascii="Arial Narrow" w:hAnsi="Arial Narrow"/>
                <w:sz w:val="20"/>
                <w:szCs w:val="20"/>
              </w:rPr>
            </w:pPr>
            <w:r w:rsidRPr="000248A3">
              <w:rPr>
                <w:rFonts w:ascii="Arial Narrow" w:hAnsi="Arial Narrow"/>
                <w:sz w:val="20"/>
                <w:szCs w:val="20"/>
              </w:rPr>
              <w:t>- des non conformités et actions correctives</w:t>
            </w:r>
          </w:p>
          <w:p w:rsidR="0042188F" w:rsidRPr="000248A3" w:rsidRDefault="0042188F" w:rsidP="0042188F">
            <w:pPr>
              <w:rPr>
                <w:rFonts w:ascii="Arial Narrow" w:hAnsi="Arial Narrow"/>
                <w:sz w:val="20"/>
                <w:szCs w:val="20"/>
              </w:rPr>
            </w:pPr>
            <w:r w:rsidRPr="000248A3">
              <w:rPr>
                <w:rFonts w:ascii="Arial Narrow" w:hAnsi="Arial Narrow"/>
                <w:sz w:val="20"/>
                <w:szCs w:val="20"/>
              </w:rPr>
              <w:t>- dans le cas où le plan de lutte est assuré par un prestataire, les bons d’intervention sont considérés comme des documents d’enregistrement des non-conformités.</w:t>
            </w:r>
          </w:p>
        </w:tc>
        <w:tc>
          <w:tcPr>
            <w:tcW w:w="2018" w:type="dxa"/>
            <w:shd w:val="clear" w:color="auto" w:fill="auto"/>
          </w:tcPr>
          <w:p w:rsidR="0042188F" w:rsidRPr="000248A3" w:rsidRDefault="0042188F" w:rsidP="0042188F">
            <w:pPr>
              <w:rPr>
                <w:rFonts w:ascii="Arial Narrow" w:hAnsi="Arial Narrow"/>
                <w:sz w:val="20"/>
                <w:szCs w:val="20"/>
              </w:rPr>
            </w:pPr>
            <w:r w:rsidRPr="000248A3">
              <w:rPr>
                <w:rFonts w:ascii="Arial Narrow" w:hAnsi="Arial Narrow"/>
                <w:sz w:val="20"/>
                <w:szCs w:val="20"/>
              </w:rPr>
              <w:t>- Supprimer les points d’entrée des nuisibles (ex. : bas de porte ajourée à cause de la corrosion).</w:t>
            </w:r>
          </w:p>
          <w:p w:rsidR="0042188F" w:rsidRPr="000248A3" w:rsidRDefault="0042188F" w:rsidP="0042188F">
            <w:pPr>
              <w:rPr>
                <w:rFonts w:ascii="Arial Narrow" w:hAnsi="Arial Narrow"/>
                <w:sz w:val="20"/>
                <w:szCs w:val="20"/>
              </w:rPr>
            </w:pPr>
            <w:r w:rsidRPr="000248A3">
              <w:rPr>
                <w:rFonts w:ascii="Arial Narrow" w:hAnsi="Arial Narrow"/>
                <w:sz w:val="20"/>
                <w:szCs w:val="20"/>
              </w:rPr>
              <w:t>- Mettre en place un plan d’action curatif en cas d’infestation (exemple : faire appel à un professionnel spécialisé dans la lutte contre les nuisibles en cas d’infestation majeure ou récurrente).</w:t>
            </w:r>
          </w:p>
          <w:p w:rsidR="0042188F" w:rsidRPr="000248A3" w:rsidRDefault="0042188F" w:rsidP="0042188F">
            <w:pPr>
              <w:rPr>
                <w:rFonts w:ascii="Arial Narrow" w:hAnsi="Arial Narrow"/>
                <w:sz w:val="20"/>
                <w:szCs w:val="20"/>
              </w:rPr>
            </w:pPr>
            <w:r w:rsidRPr="000248A3">
              <w:rPr>
                <w:rFonts w:ascii="Arial Narrow" w:hAnsi="Arial Narrow"/>
                <w:sz w:val="20"/>
                <w:szCs w:val="20"/>
              </w:rPr>
              <w:t>- Détruire les denrées susceptibles d’avoir été contamin</w:t>
            </w:r>
            <w:bookmarkStart w:id="0" w:name="_GoBack"/>
            <w:bookmarkEnd w:id="0"/>
            <w:r w:rsidRPr="000248A3">
              <w:rPr>
                <w:rFonts w:ascii="Arial Narrow" w:hAnsi="Arial Narrow"/>
                <w:sz w:val="20"/>
                <w:szCs w:val="20"/>
              </w:rPr>
              <w:t>ées par des nuisibles ou par des produits biocides.</w:t>
            </w:r>
          </w:p>
        </w:tc>
      </w:tr>
    </w:tbl>
    <w:p w:rsidR="000248A3" w:rsidRDefault="000248A3" w:rsidP="000248A3">
      <w:pPr>
        <w:spacing w:line="360" w:lineRule="auto"/>
        <w:rPr>
          <w:sz w:val="20"/>
          <w:szCs w:val="20"/>
        </w:rPr>
      </w:pPr>
    </w:p>
    <w:p w:rsidR="00AD4071" w:rsidRPr="00AD4071" w:rsidRDefault="00AD4071" w:rsidP="000248A3">
      <w:pPr>
        <w:spacing w:line="360" w:lineRule="auto"/>
        <w:rPr>
          <w:sz w:val="20"/>
          <w:szCs w:val="20"/>
        </w:rPr>
      </w:pPr>
    </w:p>
    <w:p w:rsidR="000248A3" w:rsidRPr="00AD4071" w:rsidRDefault="000248A3" w:rsidP="000248A3">
      <w:pPr>
        <w:spacing w:line="360" w:lineRule="auto"/>
        <w:rPr>
          <w:sz w:val="20"/>
          <w:szCs w:val="20"/>
        </w:rPr>
      </w:pPr>
    </w:p>
    <w:tbl>
      <w:tblPr>
        <w:tblStyle w:val="Grilledutableau"/>
        <w:tblW w:w="0" w:type="auto"/>
        <w:tblLook w:val="04A0" w:firstRow="1" w:lastRow="0" w:firstColumn="1" w:lastColumn="0" w:noHBand="0" w:noVBand="1"/>
      </w:tblPr>
      <w:tblGrid>
        <w:gridCol w:w="2190"/>
        <w:gridCol w:w="1516"/>
        <w:gridCol w:w="1677"/>
        <w:gridCol w:w="2136"/>
        <w:gridCol w:w="2453"/>
      </w:tblGrid>
      <w:tr w:rsidR="00AD4071" w:rsidRPr="006A65B0" w:rsidTr="0042188F">
        <w:tc>
          <w:tcPr>
            <w:tcW w:w="10188" w:type="dxa"/>
            <w:gridSpan w:val="5"/>
            <w:tcBorders>
              <w:top w:val="nil"/>
              <w:left w:val="nil"/>
              <w:bottom w:val="single" w:sz="4" w:space="0" w:color="auto"/>
              <w:right w:val="nil"/>
            </w:tcBorders>
            <w:shd w:val="clear" w:color="auto" w:fill="auto"/>
          </w:tcPr>
          <w:p w:rsidR="00164B49" w:rsidRDefault="00AD4071" w:rsidP="00AD4071">
            <w:pPr>
              <w:tabs>
                <w:tab w:val="left" w:pos="1227"/>
                <w:tab w:val="center" w:pos="4986"/>
              </w:tabs>
              <w:spacing w:line="360" w:lineRule="auto"/>
              <w:rPr>
                <w:b/>
                <w:bCs/>
                <w:caps/>
              </w:rPr>
            </w:pPr>
            <w:r w:rsidRPr="000853A3">
              <w:rPr>
                <w:b/>
                <w:bCs/>
                <w:caps/>
              </w:rPr>
              <w:t xml:space="preserve">5.2 </w:t>
            </w:r>
            <w:r w:rsidR="009A2A46" w:rsidRPr="000853A3">
              <w:rPr>
                <w:b/>
                <w:bCs/>
                <w:caps/>
              </w:rPr>
              <w:t xml:space="preserve">- </w:t>
            </w:r>
            <w:r w:rsidRPr="000853A3">
              <w:rPr>
                <w:b/>
                <w:bCs/>
                <w:caps/>
              </w:rPr>
              <w:t>Traçabilité des non conformités et des actions correctives</w:t>
            </w:r>
          </w:p>
          <w:p w:rsidR="00164B49" w:rsidRPr="000853A3" w:rsidRDefault="00164B49" w:rsidP="0000203B">
            <w:pPr>
              <w:rPr>
                <w:b/>
                <w:bCs/>
                <w:caps/>
              </w:rPr>
            </w:pPr>
          </w:p>
        </w:tc>
      </w:tr>
      <w:tr w:rsidR="00AD4071" w:rsidRPr="006A65B0" w:rsidTr="0042188F">
        <w:tc>
          <w:tcPr>
            <w:tcW w:w="2235" w:type="dxa"/>
            <w:tcBorders>
              <w:top w:val="single" w:sz="4" w:space="0" w:color="auto"/>
              <w:bottom w:val="single" w:sz="4" w:space="0" w:color="auto"/>
            </w:tcBorders>
            <w:shd w:val="clear" w:color="auto" w:fill="92D050"/>
          </w:tcPr>
          <w:p w:rsidR="00AD4071" w:rsidRPr="00AD4071" w:rsidRDefault="00AD4071" w:rsidP="00AD4071">
            <w:pPr>
              <w:ind w:right="51"/>
              <w:rPr>
                <w:rFonts w:ascii="Arial Narrow" w:hAnsi="Arial Narrow"/>
                <w:b/>
              </w:rPr>
            </w:pPr>
            <w:r w:rsidRPr="00AD4071">
              <w:rPr>
                <w:rFonts w:ascii="Arial Narrow" w:hAnsi="Arial Narrow"/>
                <w:b/>
              </w:rPr>
              <w:t>Rubrique</w:t>
            </w:r>
          </w:p>
        </w:tc>
        <w:tc>
          <w:tcPr>
            <w:tcW w:w="1559" w:type="dxa"/>
            <w:tcBorders>
              <w:top w:val="single" w:sz="4" w:space="0" w:color="auto"/>
            </w:tcBorders>
            <w:shd w:val="clear" w:color="auto" w:fill="92D050"/>
          </w:tcPr>
          <w:p w:rsidR="00AD4071" w:rsidRPr="00AD4071" w:rsidRDefault="00AD4071" w:rsidP="00AD4071">
            <w:pPr>
              <w:ind w:right="51"/>
              <w:rPr>
                <w:rFonts w:ascii="Arial Narrow" w:hAnsi="Arial Narrow"/>
                <w:b/>
              </w:rPr>
            </w:pPr>
            <w:r w:rsidRPr="00AD4071">
              <w:rPr>
                <w:rFonts w:ascii="Arial Narrow" w:hAnsi="Arial Narrow"/>
                <w:b/>
              </w:rPr>
              <w:t>Date</w:t>
            </w:r>
          </w:p>
        </w:tc>
        <w:tc>
          <w:tcPr>
            <w:tcW w:w="1701" w:type="dxa"/>
            <w:tcBorders>
              <w:top w:val="single" w:sz="4" w:space="0" w:color="auto"/>
            </w:tcBorders>
            <w:shd w:val="clear" w:color="auto" w:fill="92D050"/>
          </w:tcPr>
          <w:p w:rsidR="00AD4071" w:rsidRPr="00AD4071" w:rsidRDefault="00AD4071" w:rsidP="00AD4071">
            <w:pPr>
              <w:ind w:right="51"/>
              <w:rPr>
                <w:rFonts w:ascii="Arial Narrow" w:hAnsi="Arial Narrow"/>
                <w:b/>
              </w:rPr>
            </w:pPr>
            <w:r w:rsidRPr="00AD4071">
              <w:rPr>
                <w:rFonts w:ascii="Arial Narrow" w:hAnsi="Arial Narrow"/>
                <w:b/>
              </w:rPr>
              <w:t>Nom de la personne ayant identifié la non-conformité</w:t>
            </w:r>
          </w:p>
        </w:tc>
        <w:tc>
          <w:tcPr>
            <w:tcW w:w="2178" w:type="dxa"/>
            <w:tcBorders>
              <w:top w:val="single" w:sz="4" w:space="0" w:color="auto"/>
            </w:tcBorders>
            <w:shd w:val="clear" w:color="auto" w:fill="92D050"/>
          </w:tcPr>
          <w:p w:rsidR="00AD4071" w:rsidRPr="00AD4071" w:rsidRDefault="00AD4071" w:rsidP="00AD4071">
            <w:pPr>
              <w:ind w:right="51"/>
              <w:rPr>
                <w:rFonts w:ascii="Arial Narrow" w:hAnsi="Arial Narrow"/>
                <w:b/>
              </w:rPr>
            </w:pPr>
            <w:r w:rsidRPr="00AD4071">
              <w:rPr>
                <w:rFonts w:ascii="Arial Narrow" w:hAnsi="Arial Narrow"/>
                <w:b/>
              </w:rPr>
              <w:t>Non-conformités et causes identifiées</w:t>
            </w:r>
          </w:p>
        </w:tc>
        <w:tc>
          <w:tcPr>
            <w:tcW w:w="2515" w:type="dxa"/>
            <w:tcBorders>
              <w:top w:val="single" w:sz="4" w:space="0" w:color="auto"/>
            </w:tcBorders>
            <w:shd w:val="clear" w:color="auto" w:fill="92D050"/>
          </w:tcPr>
          <w:p w:rsidR="00AD4071" w:rsidRPr="00AD4071" w:rsidRDefault="00AD4071" w:rsidP="00AD4071">
            <w:pPr>
              <w:ind w:right="51"/>
              <w:rPr>
                <w:rFonts w:ascii="Arial Narrow" w:hAnsi="Arial Narrow"/>
                <w:b/>
              </w:rPr>
            </w:pPr>
            <w:r w:rsidRPr="00AD4071">
              <w:rPr>
                <w:rFonts w:ascii="Arial Narrow" w:hAnsi="Arial Narrow"/>
                <w:b/>
              </w:rPr>
              <w:t>Actions correctives</w:t>
            </w:r>
          </w:p>
        </w:tc>
      </w:tr>
      <w:tr w:rsidR="00AD4071" w:rsidRPr="006A65B0" w:rsidTr="0042188F">
        <w:tc>
          <w:tcPr>
            <w:tcW w:w="2235" w:type="dxa"/>
            <w:shd w:val="clear" w:color="auto" w:fill="92D050"/>
          </w:tcPr>
          <w:p w:rsidR="00AD4071" w:rsidRPr="00AD4071" w:rsidRDefault="00AD4071" w:rsidP="00AD4071">
            <w:pPr>
              <w:ind w:right="51"/>
              <w:rPr>
                <w:rFonts w:ascii="Arial Narrow" w:hAnsi="Arial Narrow"/>
                <w:b/>
              </w:rPr>
            </w:pPr>
            <w:r w:rsidRPr="00AD4071">
              <w:rPr>
                <w:rFonts w:ascii="Arial Narrow" w:hAnsi="Arial Narrow"/>
                <w:b/>
              </w:rPr>
              <w:t xml:space="preserve">Présence de nuisible </w:t>
            </w:r>
          </w:p>
          <w:p w:rsidR="00AD4071" w:rsidRPr="00AD4071" w:rsidRDefault="00AD4071" w:rsidP="00AD4071">
            <w:pPr>
              <w:ind w:right="51"/>
              <w:rPr>
                <w:rFonts w:ascii="Arial Narrow" w:hAnsi="Arial Narrow"/>
                <w:b/>
              </w:rPr>
            </w:pPr>
          </w:p>
        </w:tc>
        <w:tc>
          <w:tcPr>
            <w:tcW w:w="1559" w:type="dxa"/>
            <w:shd w:val="clear" w:color="auto" w:fill="FFFFFF" w:themeFill="background1"/>
          </w:tcPr>
          <w:p w:rsidR="00AD4071" w:rsidRPr="00AD4071" w:rsidRDefault="00AD4071" w:rsidP="00AD4071">
            <w:pPr>
              <w:ind w:right="51"/>
              <w:rPr>
                <w:rFonts w:ascii="Arial Narrow" w:hAnsi="Arial Narrow"/>
                <w:b/>
              </w:rPr>
            </w:pPr>
          </w:p>
          <w:p w:rsidR="00AD4071" w:rsidRPr="00AD4071" w:rsidRDefault="00AD4071" w:rsidP="00AD4071">
            <w:pPr>
              <w:ind w:right="51"/>
              <w:rPr>
                <w:rFonts w:ascii="Arial Narrow" w:hAnsi="Arial Narrow"/>
                <w:b/>
              </w:rPr>
            </w:pPr>
          </w:p>
          <w:p w:rsidR="00AD4071" w:rsidRPr="00AD4071" w:rsidRDefault="00AD4071" w:rsidP="00AD4071">
            <w:pPr>
              <w:ind w:right="51"/>
              <w:rPr>
                <w:rFonts w:ascii="Arial Narrow" w:hAnsi="Arial Narrow"/>
                <w:b/>
              </w:rPr>
            </w:pPr>
          </w:p>
        </w:tc>
        <w:tc>
          <w:tcPr>
            <w:tcW w:w="1701" w:type="dxa"/>
            <w:shd w:val="clear" w:color="auto" w:fill="FFFFFF" w:themeFill="background1"/>
          </w:tcPr>
          <w:p w:rsidR="00AD4071" w:rsidRPr="00AD4071" w:rsidRDefault="00AD4071" w:rsidP="00AD4071">
            <w:pPr>
              <w:ind w:right="51"/>
              <w:rPr>
                <w:rFonts w:ascii="Arial Narrow" w:hAnsi="Arial Narrow"/>
                <w:b/>
              </w:rPr>
            </w:pPr>
          </w:p>
        </w:tc>
        <w:tc>
          <w:tcPr>
            <w:tcW w:w="2178" w:type="dxa"/>
            <w:shd w:val="clear" w:color="auto" w:fill="FFFFFF" w:themeFill="background1"/>
          </w:tcPr>
          <w:p w:rsidR="00AD4071" w:rsidRPr="00AD4071" w:rsidRDefault="00AD4071" w:rsidP="00AD4071">
            <w:pPr>
              <w:ind w:right="51"/>
              <w:rPr>
                <w:rFonts w:ascii="Arial Narrow" w:hAnsi="Arial Narrow"/>
                <w:b/>
              </w:rPr>
            </w:pPr>
          </w:p>
        </w:tc>
        <w:tc>
          <w:tcPr>
            <w:tcW w:w="2515" w:type="dxa"/>
            <w:shd w:val="clear" w:color="auto" w:fill="FFFFFF" w:themeFill="background1"/>
          </w:tcPr>
          <w:p w:rsidR="00AD4071" w:rsidRPr="00AD4071" w:rsidRDefault="00AD4071" w:rsidP="00AD4071">
            <w:pPr>
              <w:ind w:right="51"/>
              <w:rPr>
                <w:rFonts w:ascii="Arial Narrow" w:hAnsi="Arial Narrow"/>
                <w:b/>
              </w:rPr>
            </w:pPr>
          </w:p>
        </w:tc>
      </w:tr>
      <w:tr w:rsidR="00AD4071" w:rsidRPr="006A65B0" w:rsidTr="0042188F">
        <w:tc>
          <w:tcPr>
            <w:tcW w:w="2235" w:type="dxa"/>
            <w:shd w:val="clear" w:color="auto" w:fill="92D050"/>
          </w:tcPr>
          <w:p w:rsidR="00AD4071" w:rsidRPr="00AD4071" w:rsidRDefault="00AD4071" w:rsidP="00AD4071">
            <w:pPr>
              <w:ind w:right="51"/>
              <w:rPr>
                <w:rFonts w:ascii="Arial Narrow" w:hAnsi="Arial Narrow"/>
                <w:b/>
              </w:rPr>
            </w:pPr>
            <w:r w:rsidRPr="00AD4071">
              <w:rPr>
                <w:rFonts w:ascii="Arial Narrow" w:hAnsi="Arial Narrow"/>
                <w:b/>
              </w:rPr>
              <w:t xml:space="preserve">Présence de points d’entrée des nuisibles </w:t>
            </w:r>
          </w:p>
        </w:tc>
        <w:tc>
          <w:tcPr>
            <w:tcW w:w="1559" w:type="dxa"/>
            <w:shd w:val="clear" w:color="auto" w:fill="FFFFFF" w:themeFill="background1"/>
          </w:tcPr>
          <w:p w:rsidR="00AD4071" w:rsidRPr="00AD4071" w:rsidRDefault="00AD4071" w:rsidP="00AD4071">
            <w:pPr>
              <w:ind w:right="51"/>
              <w:rPr>
                <w:rFonts w:ascii="Arial Narrow" w:hAnsi="Arial Narrow"/>
                <w:b/>
              </w:rPr>
            </w:pPr>
          </w:p>
          <w:p w:rsidR="00AD4071" w:rsidRPr="00AD4071" w:rsidRDefault="00AD4071" w:rsidP="00AD4071">
            <w:pPr>
              <w:ind w:right="51"/>
              <w:rPr>
                <w:rFonts w:ascii="Arial Narrow" w:hAnsi="Arial Narrow"/>
                <w:b/>
              </w:rPr>
            </w:pPr>
          </w:p>
          <w:p w:rsidR="00AD4071" w:rsidRPr="00AD4071" w:rsidRDefault="00AD4071" w:rsidP="00AD4071">
            <w:pPr>
              <w:ind w:right="51"/>
              <w:rPr>
                <w:rFonts w:ascii="Arial Narrow" w:hAnsi="Arial Narrow"/>
                <w:b/>
              </w:rPr>
            </w:pPr>
          </w:p>
        </w:tc>
        <w:tc>
          <w:tcPr>
            <w:tcW w:w="1701" w:type="dxa"/>
            <w:shd w:val="clear" w:color="auto" w:fill="FFFFFF" w:themeFill="background1"/>
          </w:tcPr>
          <w:p w:rsidR="00AD4071" w:rsidRPr="00AD4071" w:rsidRDefault="00AD4071" w:rsidP="00AD4071">
            <w:pPr>
              <w:ind w:right="51"/>
              <w:rPr>
                <w:rFonts w:ascii="Arial Narrow" w:hAnsi="Arial Narrow"/>
                <w:b/>
              </w:rPr>
            </w:pPr>
          </w:p>
        </w:tc>
        <w:tc>
          <w:tcPr>
            <w:tcW w:w="2178" w:type="dxa"/>
            <w:shd w:val="clear" w:color="auto" w:fill="FFFFFF" w:themeFill="background1"/>
          </w:tcPr>
          <w:p w:rsidR="00AD4071" w:rsidRPr="00AD4071" w:rsidRDefault="00AD4071" w:rsidP="00AD4071">
            <w:pPr>
              <w:ind w:right="51"/>
              <w:rPr>
                <w:rFonts w:ascii="Arial Narrow" w:hAnsi="Arial Narrow"/>
                <w:b/>
              </w:rPr>
            </w:pPr>
          </w:p>
        </w:tc>
        <w:tc>
          <w:tcPr>
            <w:tcW w:w="2515" w:type="dxa"/>
            <w:shd w:val="clear" w:color="auto" w:fill="FFFFFF" w:themeFill="background1"/>
          </w:tcPr>
          <w:p w:rsidR="00AD4071" w:rsidRPr="00AD4071" w:rsidRDefault="00AD4071" w:rsidP="00AD4071">
            <w:pPr>
              <w:ind w:right="51"/>
              <w:rPr>
                <w:rFonts w:ascii="Arial Narrow" w:hAnsi="Arial Narrow"/>
                <w:b/>
              </w:rPr>
            </w:pPr>
          </w:p>
        </w:tc>
      </w:tr>
      <w:tr w:rsidR="00AD4071" w:rsidRPr="006A65B0" w:rsidTr="0042188F">
        <w:tc>
          <w:tcPr>
            <w:tcW w:w="2235" w:type="dxa"/>
            <w:shd w:val="clear" w:color="auto" w:fill="92D050"/>
          </w:tcPr>
          <w:p w:rsidR="00AD4071" w:rsidRPr="00AD4071" w:rsidRDefault="00AD4071" w:rsidP="00AD4071">
            <w:pPr>
              <w:ind w:right="51"/>
              <w:rPr>
                <w:rFonts w:ascii="Arial Narrow" w:hAnsi="Arial Narrow"/>
                <w:b/>
              </w:rPr>
            </w:pPr>
            <w:r w:rsidRPr="00AD4071">
              <w:rPr>
                <w:rFonts w:ascii="Arial Narrow" w:hAnsi="Arial Narrow"/>
                <w:b/>
              </w:rPr>
              <w:t xml:space="preserve">Produits alimentaires au contact des produits biocides </w:t>
            </w:r>
          </w:p>
        </w:tc>
        <w:tc>
          <w:tcPr>
            <w:tcW w:w="1559" w:type="dxa"/>
            <w:shd w:val="clear" w:color="auto" w:fill="FFFFFF" w:themeFill="background1"/>
          </w:tcPr>
          <w:p w:rsidR="00AD4071" w:rsidRPr="00AD4071" w:rsidRDefault="00AD4071" w:rsidP="00AD4071">
            <w:pPr>
              <w:ind w:right="51"/>
              <w:rPr>
                <w:rFonts w:ascii="Arial Narrow" w:hAnsi="Arial Narrow"/>
                <w:b/>
              </w:rPr>
            </w:pPr>
          </w:p>
          <w:p w:rsidR="00AD4071" w:rsidRPr="00AD4071" w:rsidRDefault="00AD4071" w:rsidP="00AD4071">
            <w:pPr>
              <w:ind w:right="51"/>
              <w:rPr>
                <w:rFonts w:ascii="Arial Narrow" w:hAnsi="Arial Narrow"/>
                <w:b/>
              </w:rPr>
            </w:pPr>
          </w:p>
          <w:p w:rsidR="00AD4071" w:rsidRPr="00AD4071" w:rsidRDefault="00AD4071" w:rsidP="00AD4071">
            <w:pPr>
              <w:ind w:right="51"/>
              <w:rPr>
                <w:rFonts w:ascii="Arial Narrow" w:hAnsi="Arial Narrow"/>
                <w:b/>
              </w:rPr>
            </w:pPr>
          </w:p>
          <w:p w:rsidR="00AD4071" w:rsidRPr="00AD4071" w:rsidRDefault="00AD4071" w:rsidP="00AD4071">
            <w:pPr>
              <w:ind w:right="51"/>
              <w:rPr>
                <w:rFonts w:ascii="Arial Narrow" w:hAnsi="Arial Narrow"/>
                <w:b/>
              </w:rPr>
            </w:pPr>
          </w:p>
        </w:tc>
        <w:tc>
          <w:tcPr>
            <w:tcW w:w="1701" w:type="dxa"/>
            <w:shd w:val="clear" w:color="auto" w:fill="FFFFFF" w:themeFill="background1"/>
          </w:tcPr>
          <w:p w:rsidR="00AD4071" w:rsidRPr="00AD4071" w:rsidRDefault="00AD4071" w:rsidP="00AD4071">
            <w:pPr>
              <w:ind w:right="51"/>
              <w:rPr>
                <w:rFonts w:ascii="Arial Narrow" w:hAnsi="Arial Narrow"/>
                <w:b/>
              </w:rPr>
            </w:pPr>
          </w:p>
        </w:tc>
        <w:tc>
          <w:tcPr>
            <w:tcW w:w="2178" w:type="dxa"/>
            <w:shd w:val="clear" w:color="auto" w:fill="FFFFFF" w:themeFill="background1"/>
          </w:tcPr>
          <w:p w:rsidR="00AD4071" w:rsidRPr="00AD4071" w:rsidRDefault="00AD4071" w:rsidP="00AD4071">
            <w:pPr>
              <w:ind w:right="51"/>
              <w:rPr>
                <w:rFonts w:ascii="Arial Narrow" w:hAnsi="Arial Narrow"/>
                <w:b/>
              </w:rPr>
            </w:pPr>
          </w:p>
        </w:tc>
        <w:tc>
          <w:tcPr>
            <w:tcW w:w="2515" w:type="dxa"/>
            <w:shd w:val="clear" w:color="auto" w:fill="FFFFFF" w:themeFill="background1"/>
          </w:tcPr>
          <w:p w:rsidR="00AD4071" w:rsidRPr="00AD4071" w:rsidRDefault="00AD4071" w:rsidP="00AD4071">
            <w:pPr>
              <w:ind w:right="51"/>
              <w:rPr>
                <w:rFonts w:ascii="Arial Narrow" w:hAnsi="Arial Narrow"/>
                <w:b/>
              </w:rPr>
            </w:pPr>
          </w:p>
        </w:tc>
      </w:tr>
    </w:tbl>
    <w:p w:rsidR="000248A3" w:rsidRPr="00AD4071" w:rsidRDefault="000248A3" w:rsidP="00AD4071">
      <w:pPr>
        <w:spacing w:line="360" w:lineRule="auto"/>
        <w:rPr>
          <w:sz w:val="20"/>
          <w:szCs w:val="20"/>
        </w:rPr>
      </w:pPr>
    </w:p>
    <w:sectPr w:rsidR="000248A3" w:rsidRPr="00AD4071" w:rsidSect="007C704C">
      <w:pgSz w:w="11900" w:h="16840"/>
      <w:pgMar w:top="1247" w:right="964" w:bottom="964" w:left="964" w:header="720" w:footer="29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1C33" w:rsidRDefault="00C31C33" w:rsidP="0079276E">
      <w:r>
        <w:separator/>
      </w:r>
    </w:p>
  </w:endnote>
  <w:endnote w:type="continuationSeparator" w:id="0">
    <w:p w:rsidR="00C31C33" w:rsidRDefault="00C31C33" w:rsidP="007927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arianne">
    <w:panose1 w:val="02000000000000000000"/>
    <w:charset w:val="00"/>
    <w:family w:val="modern"/>
    <w:notTrueType/>
    <w:pitch w:val="variable"/>
    <w:sig w:usb0="0000000F" w:usb1="00000000" w:usb2="00000000" w:usb3="00000000" w:csb0="00000003" w:csb1="00000000"/>
  </w:font>
  <w:font w:name="Marianne Regular">
    <w:altName w:val="Times New Roman"/>
    <w:charset w:val="00"/>
    <w:family w:val="auto"/>
    <w:pitch w:val="variable"/>
    <w:sig w:usb0="00000001" w:usb1="00000000" w:usb2="00000000" w:usb3="00000000" w:csb0="00000003" w:csb1="00000000"/>
  </w:font>
  <w:font w:name="Arial Narrow">
    <w:panose1 w:val="020B0606020202030204"/>
    <w:charset w:val="00"/>
    <w:family w:val="swiss"/>
    <w:pitch w:val="variable"/>
    <w:sig w:usb0="00000287" w:usb1="00000800" w:usb2="00000000" w:usb3="00000000" w:csb0="0000009F" w:csb1="00000000"/>
  </w:font>
  <w:font w:name="LiberationSansNarrow">
    <w:altName w:val="Calibri"/>
    <w:panose1 w:val="00000000000000000000"/>
    <w:charset w:val="00"/>
    <w:family w:val="auto"/>
    <w:notTrueType/>
    <w:pitch w:val="default"/>
    <w:sig w:usb0="00000003" w:usb1="00000000" w:usb2="00000000" w:usb3="00000000" w:csb0="00000001" w:csb1="00000000"/>
  </w:font>
  <w:font w:name="LiberationSansNarrow-Italic">
    <w:panose1 w:val="00000000000000000000"/>
    <w:charset w:val="00"/>
    <w:family w:val="auto"/>
    <w:notTrueType/>
    <w:pitch w:val="default"/>
    <w:sig w:usb0="00000003" w:usb1="00000000" w:usb2="00000000" w:usb3="00000000" w:csb0="00000001" w:csb1="00000000"/>
  </w:font>
  <w:font w:name="OpenSymbol">
    <w:panose1 w:val="05010000000000000000"/>
    <w:charset w:val="00"/>
    <w:family w:val="auto"/>
    <w:pitch w:val="variable"/>
    <w:sig w:usb0="800000AF" w:usb1="1001ECEA" w:usb2="00000000" w:usb3="00000000" w:csb0="80000001" w:csb1="00000000"/>
  </w:font>
  <w:font w:name="LiberationSansNarrow-Bold">
    <w:panose1 w:val="00000000000000000000"/>
    <w:charset w:val="00"/>
    <w:family w:val="auto"/>
    <w:notTrueType/>
    <w:pitch w:val="default"/>
    <w:sig w:usb0="00000003" w:usb1="00000000" w:usb2="00000000" w:usb3="00000000" w:csb0="00000001" w:csb1="00000000"/>
  </w:font>
  <w:font w:name="DejaVuSans">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1615982"/>
      <w:docPartObj>
        <w:docPartGallery w:val="Page Numbers (Bottom of Page)"/>
        <w:docPartUnique/>
      </w:docPartObj>
    </w:sdtPr>
    <w:sdtContent>
      <w:p w:rsidR="0042188F" w:rsidRDefault="0042188F" w:rsidP="00C82769">
        <w:pPr>
          <w:framePr w:wrap="none" w:vAnchor="text" w:hAnchor="margin" w:xAlign="center" w:y="1"/>
        </w:pPr>
        <w:r>
          <w:fldChar w:fldCharType="begin"/>
        </w:r>
        <w:r>
          <w:instrText xml:space="preserve"> PAGE </w:instrText>
        </w:r>
        <w:r>
          <w:fldChar w:fldCharType="end"/>
        </w:r>
      </w:p>
    </w:sdtContent>
  </w:sdt>
  <w:p w:rsidR="0042188F" w:rsidRDefault="0042188F"/>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79" w:type="dxa"/>
      <w:tblLayout w:type="fixed"/>
      <w:tblLook w:val="0600" w:firstRow="0" w:lastRow="0" w:firstColumn="0" w:lastColumn="0" w:noHBand="1" w:noVBand="1"/>
    </w:tblPr>
    <w:tblGrid>
      <w:gridCol w:w="4649"/>
      <w:gridCol w:w="907"/>
      <w:gridCol w:w="4423"/>
    </w:tblGrid>
    <w:tr w:rsidR="0042188F" w:rsidRPr="005C7381" w:rsidTr="00152DED">
      <w:trPr>
        <w:trHeight w:val="562"/>
      </w:trPr>
      <w:tc>
        <w:tcPr>
          <w:tcW w:w="4649" w:type="dxa"/>
        </w:tcPr>
        <w:p w:rsidR="0042188F" w:rsidRPr="005C7381" w:rsidRDefault="0042188F" w:rsidP="00152DED">
          <w:r w:rsidRPr="005C7381">
            <w:rPr>
              <w:sz w:val="16"/>
              <w:szCs w:val="16"/>
            </w:rPr>
            <w:t>Guide de bonnes pratiques d’hygiène</w:t>
          </w:r>
        </w:p>
      </w:tc>
      <w:tc>
        <w:tcPr>
          <w:tcW w:w="907" w:type="dxa"/>
        </w:tcPr>
        <w:p w:rsidR="0042188F" w:rsidRPr="005C7381" w:rsidRDefault="0042188F" w:rsidP="00152DED">
          <w:r w:rsidRPr="005C7381">
            <w:fldChar w:fldCharType="begin"/>
          </w:r>
          <w:r w:rsidRPr="005C7381">
            <w:instrText xml:space="preserve"> PAGE   \* MERGEFORMAT </w:instrText>
          </w:r>
          <w:r w:rsidRPr="005C7381">
            <w:fldChar w:fldCharType="separate"/>
          </w:r>
          <w:r w:rsidR="00075736">
            <w:rPr>
              <w:noProof/>
            </w:rPr>
            <w:t>1</w:t>
          </w:r>
          <w:r w:rsidRPr="005C7381">
            <w:fldChar w:fldCharType="end"/>
          </w:r>
          <w:r w:rsidRPr="005C7381">
            <w:t>/</w:t>
          </w:r>
          <w:fldSimple w:instr=" NUMPAGES   \* MERGEFORMAT ">
            <w:r w:rsidR="00075736">
              <w:rPr>
                <w:noProof/>
              </w:rPr>
              <w:t>24</w:t>
            </w:r>
          </w:fldSimple>
        </w:p>
      </w:tc>
      <w:tc>
        <w:tcPr>
          <w:tcW w:w="4423" w:type="dxa"/>
        </w:tcPr>
        <w:p w:rsidR="0042188F" w:rsidRPr="005C7381" w:rsidRDefault="0042188F" w:rsidP="00C60DB9">
          <w:pPr>
            <w:jc w:val="right"/>
            <w:rPr>
              <w:sz w:val="16"/>
              <w:szCs w:val="16"/>
            </w:rPr>
          </w:pPr>
          <w:r w:rsidRPr="005C7381">
            <w:rPr>
              <w:sz w:val="16"/>
              <w:szCs w:val="16"/>
            </w:rPr>
            <w:t>Date à préciser</w:t>
          </w:r>
        </w:p>
      </w:tc>
    </w:tr>
  </w:tbl>
  <w:p w:rsidR="0042188F" w:rsidRPr="005C7381" w:rsidRDefault="0042188F" w:rsidP="009C1847">
    <w:pPr>
      <w:tabs>
        <w:tab w:val="left" w:pos="6208"/>
      </w:tabs>
    </w:pPr>
    <w:r w:rsidRPr="005C7381">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188F" w:rsidRDefault="0042188F"/>
  <w:tbl>
    <w:tblPr>
      <w:tblW w:w="9979" w:type="dxa"/>
      <w:tblLayout w:type="fixed"/>
      <w:tblLook w:val="0600" w:firstRow="0" w:lastRow="0" w:firstColumn="0" w:lastColumn="0" w:noHBand="1" w:noVBand="1"/>
    </w:tblPr>
    <w:tblGrid>
      <w:gridCol w:w="4649"/>
      <w:gridCol w:w="907"/>
      <w:gridCol w:w="4423"/>
    </w:tblGrid>
    <w:tr w:rsidR="0042188F" w:rsidRPr="00152DED" w:rsidTr="00152DED">
      <w:trPr>
        <w:trHeight w:val="562"/>
      </w:trPr>
      <w:tc>
        <w:tcPr>
          <w:tcW w:w="4649" w:type="dxa"/>
        </w:tcPr>
        <w:p w:rsidR="0042188F" w:rsidRPr="00152DED" w:rsidRDefault="0042188F" w:rsidP="007D3890">
          <w:pPr>
            <w:rPr>
              <w:sz w:val="16"/>
              <w:szCs w:val="16"/>
            </w:rPr>
          </w:pPr>
          <w:r>
            <w:rPr>
              <w:sz w:val="16"/>
              <w:szCs w:val="16"/>
            </w:rPr>
            <w:t xml:space="preserve">Bonnes </w:t>
          </w:r>
          <w:r w:rsidRPr="00152DED">
            <w:rPr>
              <w:sz w:val="16"/>
              <w:szCs w:val="16"/>
            </w:rPr>
            <w:t>pratiques d’hygiène</w:t>
          </w:r>
          <w:r>
            <w:rPr>
              <w:sz w:val="16"/>
              <w:szCs w:val="16"/>
            </w:rPr>
            <w:t xml:space="preserve"> (document de l’établissement)</w:t>
          </w:r>
        </w:p>
      </w:tc>
      <w:tc>
        <w:tcPr>
          <w:tcW w:w="907" w:type="dxa"/>
        </w:tcPr>
        <w:p w:rsidR="0042188F" w:rsidRPr="00152DED" w:rsidRDefault="0042188F" w:rsidP="00152DED">
          <w:pPr>
            <w:rPr>
              <w:sz w:val="16"/>
              <w:szCs w:val="16"/>
            </w:rPr>
          </w:pPr>
          <w:r w:rsidRPr="00152DED">
            <w:rPr>
              <w:sz w:val="16"/>
              <w:szCs w:val="16"/>
            </w:rPr>
            <w:fldChar w:fldCharType="begin"/>
          </w:r>
          <w:r w:rsidRPr="00152DED">
            <w:rPr>
              <w:sz w:val="16"/>
              <w:szCs w:val="16"/>
            </w:rPr>
            <w:instrText xml:space="preserve"> PAGE   \* MERGEFORMAT </w:instrText>
          </w:r>
          <w:r w:rsidRPr="00152DED">
            <w:rPr>
              <w:sz w:val="16"/>
              <w:szCs w:val="16"/>
            </w:rPr>
            <w:fldChar w:fldCharType="separate"/>
          </w:r>
          <w:r w:rsidR="00A258FB">
            <w:rPr>
              <w:noProof/>
              <w:sz w:val="16"/>
              <w:szCs w:val="16"/>
            </w:rPr>
            <w:t>17</w:t>
          </w:r>
          <w:r w:rsidRPr="00152DED">
            <w:rPr>
              <w:sz w:val="16"/>
              <w:szCs w:val="16"/>
            </w:rPr>
            <w:fldChar w:fldCharType="end"/>
          </w:r>
          <w:r w:rsidRPr="00152DED">
            <w:rPr>
              <w:sz w:val="16"/>
              <w:szCs w:val="16"/>
            </w:rPr>
            <w:t>/</w:t>
          </w:r>
          <w:r w:rsidRPr="00152DED">
            <w:rPr>
              <w:sz w:val="16"/>
              <w:szCs w:val="16"/>
            </w:rPr>
            <w:fldChar w:fldCharType="begin"/>
          </w:r>
          <w:r w:rsidRPr="00152DED">
            <w:rPr>
              <w:sz w:val="16"/>
              <w:szCs w:val="16"/>
            </w:rPr>
            <w:instrText xml:space="preserve"> NUMPAGES   \* MERGEFORMAT </w:instrText>
          </w:r>
          <w:r w:rsidRPr="00152DED">
            <w:rPr>
              <w:sz w:val="16"/>
              <w:szCs w:val="16"/>
            </w:rPr>
            <w:fldChar w:fldCharType="separate"/>
          </w:r>
          <w:r w:rsidR="00A258FB">
            <w:rPr>
              <w:noProof/>
              <w:sz w:val="16"/>
              <w:szCs w:val="16"/>
            </w:rPr>
            <w:t>24</w:t>
          </w:r>
          <w:r w:rsidRPr="00152DED">
            <w:rPr>
              <w:noProof/>
              <w:sz w:val="16"/>
              <w:szCs w:val="16"/>
            </w:rPr>
            <w:fldChar w:fldCharType="end"/>
          </w:r>
        </w:p>
      </w:tc>
      <w:tc>
        <w:tcPr>
          <w:tcW w:w="4423" w:type="dxa"/>
        </w:tcPr>
        <w:p w:rsidR="0042188F" w:rsidRPr="00152DED" w:rsidRDefault="0042188F" w:rsidP="00662644">
          <w:pPr>
            <w:jc w:val="right"/>
            <w:rPr>
              <w:sz w:val="16"/>
              <w:szCs w:val="16"/>
            </w:rPr>
          </w:pPr>
          <w:r>
            <w:rPr>
              <w:sz w:val="16"/>
              <w:szCs w:val="16"/>
            </w:rPr>
            <w:t>Aout 2021</w:t>
          </w:r>
        </w:p>
      </w:tc>
    </w:tr>
  </w:tbl>
  <w:p w:rsidR="0042188F" w:rsidRPr="00152DED" w:rsidRDefault="0042188F" w:rsidP="00790646"/>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1C33" w:rsidRDefault="00C31C33" w:rsidP="0079276E">
      <w:r>
        <w:separator/>
      </w:r>
    </w:p>
  </w:footnote>
  <w:footnote w:type="continuationSeparator" w:id="0">
    <w:p w:rsidR="00C31C33" w:rsidRDefault="00C31C33" w:rsidP="007927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188F" w:rsidRPr="001E6A1A" w:rsidRDefault="0042188F" w:rsidP="00F73007">
    <w:pPr>
      <w:tabs>
        <w:tab w:val="left" w:pos="627"/>
      </w:tabs>
      <w:rPr>
        <w:rFonts w:ascii="Marianne" w:hAnsi="Marianne"/>
        <w:b/>
        <w:bCs/>
        <w:sz w:val="24"/>
        <w:szCs w:val="24"/>
      </w:rPr>
    </w:pPr>
    <w:r w:rsidRPr="001E6A1A">
      <w:rPr>
        <w:rFonts w:ascii="Marianne" w:hAnsi="Marianne"/>
        <w:b/>
        <w:bCs/>
        <w:sz w:val="24"/>
        <w:szCs w:val="24"/>
      </w:rPr>
      <w:tab/>
    </w:r>
    <w:r w:rsidRPr="001E6A1A">
      <w:rPr>
        <w:rFonts w:ascii="Marianne" w:hAnsi="Marianne"/>
        <w:b/>
        <w:bCs/>
        <w:sz w:val="24"/>
        <w:szCs w:val="24"/>
      </w:rPr>
      <w:tab/>
    </w:r>
  </w:p>
  <w:tbl>
    <w:tblPr>
      <w:tblW w:w="0" w:type="auto"/>
      <w:tblInd w:w="-284" w:type="dxa"/>
      <w:tblLook w:val="04A0" w:firstRow="1" w:lastRow="0" w:firstColumn="1" w:lastColumn="0" w:noHBand="0" w:noVBand="1"/>
    </w:tblPr>
    <w:tblGrid>
      <w:gridCol w:w="3256"/>
      <w:gridCol w:w="6990"/>
    </w:tblGrid>
    <w:tr w:rsidR="0042188F" w:rsidRPr="0082016A" w:rsidTr="00152DED">
      <w:tc>
        <w:tcPr>
          <w:tcW w:w="3256" w:type="dxa"/>
        </w:tcPr>
        <w:p w:rsidR="0042188F" w:rsidRPr="0082016A" w:rsidRDefault="0042188F" w:rsidP="00152DED">
          <w:pPr>
            <w:rPr>
              <w:rFonts w:ascii="Marianne" w:hAnsi="Marianne"/>
              <w:b/>
              <w:sz w:val="28"/>
              <w:szCs w:val="28"/>
            </w:rPr>
          </w:pPr>
        </w:p>
      </w:tc>
      <w:tc>
        <w:tcPr>
          <w:tcW w:w="6990" w:type="dxa"/>
        </w:tcPr>
        <w:p w:rsidR="0042188F" w:rsidRPr="0082016A" w:rsidRDefault="0042188F" w:rsidP="00152DED">
          <w:pPr>
            <w:rPr>
              <w:rFonts w:ascii="Marianne" w:hAnsi="Marianne"/>
              <w:b/>
              <w:sz w:val="28"/>
              <w:szCs w:val="28"/>
            </w:rPr>
          </w:pPr>
        </w:p>
        <w:p w:rsidR="0042188F" w:rsidRPr="0063406B" w:rsidRDefault="0042188F" w:rsidP="0050212C">
          <w:pPr>
            <w:jc w:val="right"/>
            <w:rPr>
              <w:rFonts w:ascii="Marianne" w:hAnsi="Marianne"/>
              <w:b/>
              <w:sz w:val="28"/>
              <w:szCs w:val="28"/>
            </w:rPr>
          </w:pPr>
          <w:r w:rsidRPr="0063406B">
            <w:rPr>
              <w:rFonts w:ascii="Marianne" w:hAnsi="Marianne"/>
              <w:b/>
              <w:sz w:val="28"/>
              <w:szCs w:val="28"/>
            </w:rPr>
            <w:br/>
          </w:r>
          <w:r w:rsidRPr="0063406B">
            <w:rPr>
              <w:rFonts w:ascii="Marianne" w:hAnsi="Marianne"/>
              <w:b/>
              <w:sz w:val="28"/>
              <w:szCs w:val="28"/>
            </w:rPr>
            <w:br/>
          </w:r>
        </w:p>
      </w:tc>
    </w:tr>
  </w:tbl>
  <w:p w:rsidR="0042188F" w:rsidRPr="0082016A" w:rsidRDefault="0042188F">
    <w:pPr>
      <w:rPr>
        <w:rFonts w:ascii="Marianne" w:hAnsi="Marianne"/>
        <w:b/>
        <w:sz w:val="28"/>
        <w:szCs w:val="28"/>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188F" w:rsidRPr="009C1847" w:rsidRDefault="0042188F">
    <w:pPr>
      <w:rPr>
        <w:rFonts w:ascii="Marianne Regular" w:hAnsi="Marianne Regular"/>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BC77D4"/>
    <w:multiLevelType w:val="hybridMultilevel"/>
    <w:tmpl w:val="C69E0D9C"/>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15:restartNumberingAfterBreak="0">
    <w:nsid w:val="3A190034"/>
    <w:multiLevelType w:val="hybridMultilevel"/>
    <w:tmpl w:val="116E062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4A171579"/>
    <w:multiLevelType w:val="hybridMultilevel"/>
    <w:tmpl w:val="60A03BC6"/>
    <w:lvl w:ilvl="0" w:tplc="3CCE19AE">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4D8A5F6A"/>
    <w:multiLevelType w:val="hybridMultilevel"/>
    <w:tmpl w:val="48041F7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3523539"/>
    <w:multiLevelType w:val="hybridMultilevel"/>
    <w:tmpl w:val="4E7A290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5FA1F6E"/>
    <w:multiLevelType w:val="hybridMultilevel"/>
    <w:tmpl w:val="160AFB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1193D85"/>
    <w:multiLevelType w:val="hybridMultilevel"/>
    <w:tmpl w:val="9BFEF9C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7A107A4F"/>
    <w:multiLevelType w:val="multilevel"/>
    <w:tmpl w:val="12B276D4"/>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0"/>
  </w:num>
  <w:num w:numId="3">
    <w:abstractNumId w:val="3"/>
  </w:num>
  <w:num w:numId="4">
    <w:abstractNumId w:val="6"/>
  </w:num>
  <w:num w:numId="5">
    <w:abstractNumId w:val="1"/>
  </w:num>
  <w:num w:numId="6">
    <w:abstractNumId w:val="5"/>
    <w:lvlOverride w:ilvl="0"/>
    <w:lvlOverride w:ilvl="1"/>
    <w:lvlOverride w:ilvl="2"/>
    <w:lvlOverride w:ilvl="3"/>
    <w:lvlOverride w:ilvl="4"/>
    <w:lvlOverride w:ilvl="5"/>
    <w:lvlOverride w:ilvl="6"/>
    <w:lvlOverride w:ilvl="7"/>
    <w:lvlOverride w:ilvl="8"/>
  </w:num>
  <w:num w:numId="7">
    <w:abstractNumId w:val="2"/>
    <w:lvlOverride w:ilvl="0"/>
    <w:lvlOverride w:ilvl="1"/>
    <w:lvlOverride w:ilvl="2"/>
    <w:lvlOverride w:ilvl="3"/>
    <w:lvlOverride w:ilvl="4"/>
    <w:lvlOverride w:ilvl="5"/>
    <w:lvlOverride w:ilvl="6"/>
    <w:lvlOverride w:ilvl="7"/>
    <w:lvlOverride w:ilvl="8"/>
  </w:num>
  <w:num w:numId="8">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hideSpellingErrors/>
  <w:documentProtection w:formatting="1" w:enforcement="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2782"/>
    <w:rsid w:val="0000203B"/>
    <w:rsid w:val="000037DB"/>
    <w:rsid w:val="00015220"/>
    <w:rsid w:val="000248A3"/>
    <w:rsid w:val="00025701"/>
    <w:rsid w:val="00032024"/>
    <w:rsid w:val="00046EC0"/>
    <w:rsid w:val="0005568A"/>
    <w:rsid w:val="0007359C"/>
    <w:rsid w:val="00075736"/>
    <w:rsid w:val="00081F5E"/>
    <w:rsid w:val="000853A3"/>
    <w:rsid w:val="00090C61"/>
    <w:rsid w:val="000924D0"/>
    <w:rsid w:val="000949C8"/>
    <w:rsid w:val="000B0252"/>
    <w:rsid w:val="000D5D7B"/>
    <w:rsid w:val="000E245F"/>
    <w:rsid w:val="000F497A"/>
    <w:rsid w:val="00116B1E"/>
    <w:rsid w:val="001200FD"/>
    <w:rsid w:val="00123E62"/>
    <w:rsid w:val="00125F9D"/>
    <w:rsid w:val="00152DED"/>
    <w:rsid w:val="00153F52"/>
    <w:rsid w:val="00160515"/>
    <w:rsid w:val="001648E4"/>
    <w:rsid w:val="00164B49"/>
    <w:rsid w:val="00170C7F"/>
    <w:rsid w:val="001911CC"/>
    <w:rsid w:val="001A7FA2"/>
    <w:rsid w:val="001C41FC"/>
    <w:rsid w:val="001C79E5"/>
    <w:rsid w:val="001D6624"/>
    <w:rsid w:val="001E6A1A"/>
    <w:rsid w:val="001F209A"/>
    <w:rsid w:val="001F3E38"/>
    <w:rsid w:val="001F6733"/>
    <w:rsid w:val="00202B2A"/>
    <w:rsid w:val="00212C7C"/>
    <w:rsid w:val="00215AD7"/>
    <w:rsid w:val="00245524"/>
    <w:rsid w:val="002530D5"/>
    <w:rsid w:val="00275359"/>
    <w:rsid w:val="002755DB"/>
    <w:rsid w:val="002807F2"/>
    <w:rsid w:val="00290741"/>
    <w:rsid w:val="00290CE8"/>
    <w:rsid w:val="00293194"/>
    <w:rsid w:val="002A285D"/>
    <w:rsid w:val="002B1295"/>
    <w:rsid w:val="002C53DF"/>
    <w:rsid w:val="002C6F72"/>
    <w:rsid w:val="002E1516"/>
    <w:rsid w:val="002F0804"/>
    <w:rsid w:val="002F63E4"/>
    <w:rsid w:val="0030171B"/>
    <w:rsid w:val="003123BA"/>
    <w:rsid w:val="00323D5D"/>
    <w:rsid w:val="003240AC"/>
    <w:rsid w:val="00335DF9"/>
    <w:rsid w:val="00354EAA"/>
    <w:rsid w:val="0036544A"/>
    <w:rsid w:val="00385E9E"/>
    <w:rsid w:val="00386E58"/>
    <w:rsid w:val="00387368"/>
    <w:rsid w:val="00393ED4"/>
    <w:rsid w:val="00394E1F"/>
    <w:rsid w:val="003A6B0B"/>
    <w:rsid w:val="003A7BC3"/>
    <w:rsid w:val="003D1DE1"/>
    <w:rsid w:val="003F520B"/>
    <w:rsid w:val="003F5ECC"/>
    <w:rsid w:val="003F6ABE"/>
    <w:rsid w:val="004160FD"/>
    <w:rsid w:val="0042101F"/>
    <w:rsid w:val="00421885"/>
    <w:rsid w:val="0042188F"/>
    <w:rsid w:val="00425C1C"/>
    <w:rsid w:val="004519E3"/>
    <w:rsid w:val="004529DA"/>
    <w:rsid w:val="00452D76"/>
    <w:rsid w:val="00453E6B"/>
    <w:rsid w:val="004608CD"/>
    <w:rsid w:val="004936AF"/>
    <w:rsid w:val="004C0FAF"/>
    <w:rsid w:val="004C7346"/>
    <w:rsid w:val="004D0D46"/>
    <w:rsid w:val="004D1619"/>
    <w:rsid w:val="004D1B29"/>
    <w:rsid w:val="004D6E34"/>
    <w:rsid w:val="004E5A6F"/>
    <w:rsid w:val="004E7415"/>
    <w:rsid w:val="0050212C"/>
    <w:rsid w:val="00503740"/>
    <w:rsid w:val="00522A7C"/>
    <w:rsid w:val="00533FB0"/>
    <w:rsid w:val="0053750A"/>
    <w:rsid w:val="00554805"/>
    <w:rsid w:val="00555D95"/>
    <w:rsid w:val="00572755"/>
    <w:rsid w:val="005972E3"/>
    <w:rsid w:val="005B11B6"/>
    <w:rsid w:val="005B6F0D"/>
    <w:rsid w:val="005C4846"/>
    <w:rsid w:val="005C7381"/>
    <w:rsid w:val="005F2E98"/>
    <w:rsid w:val="00601526"/>
    <w:rsid w:val="006178B9"/>
    <w:rsid w:val="00625D93"/>
    <w:rsid w:val="00626F39"/>
    <w:rsid w:val="006273B8"/>
    <w:rsid w:val="0063406B"/>
    <w:rsid w:val="00651077"/>
    <w:rsid w:val="00654796"/>
    <w:rsid w:val="00662644"/>
    <w:rsid w:val="00667405"/>
    <w:rsid w:val="006722EF"/>
    <w:rsid w:val="00672756"/>
    <w:rsid w:val="00673FFC"/>
    <w:rsid w:val="00675744"/>
    <w:rsid w:val="0068106E"/>
    <w:rsid w:val="006859B0"/>
    <w:rsid w:val="00686B08"/>
    <w:rsid w:val="00692EAD"/>
    <w:rsid w:val="006935B0"/>
    <w:rsid w:val="0069456B"/>
    <w:rsid w:val="00696520"/>
    <w:rsid w:val="006A4ADA"/>
    <w:rsid w:val="006A5056"/>
    <w:rsid w:val="006D0BD3"/>
    <w:rsid w:val="006D502A"/>
    <w:rsid w:val="006E174F"/>
    <w:rsid w:val="006E25FB"/>
    <w:rsid w:val="006F51D8"/>
    <w:rsid w:val="007011CB"/>
    <w:rsid w:val="0071282B"/>
    <w:rsid w:val="00730BED"/>
    <w:rsid w:val="0074200F"/>
    <w:rsid w:val="00790646"/>
    <w:rsid w:val="0079276E"/>
    <w:rsid w:val="007A405F"/>
    <w:rsid w:val="007B4F8D"/>
    <w:rsid w:val="007B6F11"/>
    <w:rsid w:val="007C704C"/>
    <w:rsid w:val="007D3890"/>
    <w:rsid w:val="007E2D34"/>
    <w:rsid w:val="007F1724"/>
    <w:rsid w:val="007F3383"/>
    <w:rsid w:val="008012D9"/>
    <w:rsid w:val="00801903"/>
    <w:rsid w:val="00803B56"/>
    <w:rsid w:val="00807CCD"/>
    <w:rsid w:val="0081060F"/>
    <w:rsid w:val="0081398E"/>
    <w:rsid w:val="00815A6C"/>
    <w:rsid w:val="0082016A"/>
    <w:rsid w:val="00822782"/>
    <w:rsid w:val="00836647"/>
    <w:rsid w:val="00845EEB"/>
    <w:rsid w:val="00851458"/>
    <w:rsid w:val="0085486D"/>
    <w:rsid w:val="00893BFA"/>
    <w:rsid w:val="008970B5"/>
    <w:rsid w:val="008A73FE"/>
    <w:rsid w:val="008B0412"/>
    <w:rsid w:val="008C7552"/>
    <w:rsid w:val="008E4396"/>
    <w:rsid w:val="008E550E"/>
    <w:rsid w:val="008F2134"/>
    <w:rsid w:val="00916CA9"/>
    <w:rsid w:val="00930B38"/>
    <w:rsid w:val="00936712"/>
    <w:rsid w:val="00936E45"/>
    <w:rsid w:val="00941377"/>
    <w:rsid w:val="00954508"/>
    <w:rsid w:val="0099269C"/>
    <w:rsid w:val="00992DBA"/>
    <w:rsid w:val="009939D1"/>
    <w:rsid w:val="009A2A46"/>
    <w:rsid w:val="009C02EF"/>
    <w:rsid w:val="009C0C96"/>
    <w:rsid w:val="009C1847"/>
    <w:rsid w:val="009C2CA8"/>
    <w:rsid w:val="009D0529"/>
    <w:rsid w:val="009F0DF5"/>
    <w:rsid w:val="009F56A7"/>
    <w:rsid w:val="00A10A83"/>
    <w:rsid w:val="00A1486F"/>
    <w:rsid w:val="00A258FB"/>
    <w:rsid w:val="00A30EA6"/>
    <w:rsid w:val="00A30FA8"/>
    <w:rsid w:val="00A37B58"/>
    <w:rsid w:val="00A405FA"/>
    <w:rsid w:val="00A40F20"/>
    <w:rsid w:val="00A43E9D"/>
    <w:rsid w:val="00A84CCB"/>
    <w:rsid w:val="00A86463"/>
    <w:rsid w:val="00AA308E"/>
    <w:rsid w:val="00AD0A20"/>
    <w:rsid w:val="00AD27B9"/>
    <w:rsid w:val="00AD4071"/>
    <w:rsid w:val="00AE48FE"/>
    <w:rsid w:val="00AF1D5B"/>
    <w:rsid w:val="00AF2B03"/>
    <w:rsid w:val="00AF3C31"/>
    <w:rsid w:val="00B07EB3"/>
    <w:rsid w:val="00B26C3D"/>
    <w:rsid w:val="00B30419"/>
    <w:rsid w:val="00B31112"/>
    <w:rsid w:val="00B41335"/>
    <w:rsid w:val="00B46AF7"/>
    <w:rsid w:val="00B51E28"/>
    <w:rsid w:val="00B54DD6"/>
    <w:rsid w:val="00B55B58"/>
    <w:rsid w:val="00B67667"/>
    <w:rsid w:val="00B721E2"/>
    <w:rsid w:val="00B8124A"/>
    <w:rsid w:val="00B97A63"/>
    <w:rsid w:val="00BD6BA9"/>
    <w:rsid w:val="00BD7C81"/>
    <w:rsid w:val="00BF3CB6"/>
    <w:rsid w:val="00BF50E0"/>
    <w:rsid w:val="00C14D2C"/>
    <w:rsid w:val="00C220A3"/>
    <w:rsid w:val="00C31C33"/>
    <w:rsid w:val="00C5338E"/>
    <w:rsid w:val="00C60DB9"/>
    <w:rsid w:val="00C66322"/>
    <w:rsid w:val="00C67312"/>
    <w:rsid w:val="00C7451D"/>
    <w:rsid w:val="00C802A0"/>
    <w:rsid w:val="00C80A4D"/>
    <w:rsid w:val="00C825D3"/>
    <w:rsid w:val="00C82769"/>
    <w:rsid w:val="00C905CC"/>
    <w:rsid w:val="00CB2741"/>
    <w:rsid w:val="00CC0FE7"/>
    <w:rsid w:val="00CC1DEC"/>
    <w:rsid w:val="00CD5E65"/>
    <w:rsid w:val="00CE16E3"/>
    <w:rsid w:val="00CF05D1"/>
    <w:rsid w:val="00D019F5"/>
    <w:rsid w:val="00D0664D"/>
    <w:rsid w:val="00D10C52"/>
    <w:rsid w:val="00D36072"/>
    <w:rsid w:val="00D36113"/>
    <w:rsid w:val="00D53932"/>
    <w:rsid w:val="00D63548"/>
    <w:rsid w:val="00D64040"/>
    <w:rsid w:val="00D64BD2"/>
    <w:rsid w:val="00D84E26"/>
    <w:rsid w:val="00D916E9"/>
    <w:rsid w:val="00D91EC1"/>
    <w:rsid w:val="00D96935"/>
    <w:rsid w:val="00DA2090"/>
    <w:rsid w:val="00DB7402"/>
    <w:rsid w:val="00DD065A"/>
    <w:rsid w:val="00DD482C"/>
    <w:rsid w:val="00DD50D6"/>
    <w:rsid w:val="00DE3224"/>
    <w:rsid w:val="00DE3270"/>
    <w:rsid w:val="00DE3315"/>
    <w:rsid w:val="00DF3555"/>
    <w:rsid w:val="00E05336"/>
    <w:rsid w:val="00E33D36"/>
    <w:rsid w:val="00E62877"/>
    <w:rsid w:val="00E669F0"/>
    <w:rsid w:val="00E74BA2"/>
    <w:rsid w:val="00E82045"/>
    <w:rsid w:val="00EB2E8E"/>
    <w:rsid w:val="00EB3770"/>
    <w:rsid w:val="00ED2786"/>
    <w:rsid w:val="00EE23B2"/>
    <w:rsid w:val="00EF5CF0"/>
    <w:rsid w:val="00EF7B9A"/>
    <w:rsid w:val="00F043B7"/>
    <w:rsid w:val="00F22CF7"/>
    <w:rsid w:val="00F25DA3"/>
    <w:rsid w:val="00F25FC1"/>
    <w:rsid w:val="00F261BB"/>
    <w:rsid w:val="00F4158C"/>
    <w:rsid w:val="00F4250F"/>
    <w:rsid w:val="00F51DD9"/>
    <w:rsid w:val="00F542FC"/>
    <w:rsid w:val="00F677CE"/>
    <w:rsid w:val="00F72EF0"/>
    <w:rsid w:val="00F73007"/>
    <w:rsid w:val="00F7722A"/>
    <w:rsid w:val="00F94B71"/>
    <w:rsid w:val="00F95F4A"/>
    <w:rsid w:val="00F96406"/>
    <w:rsid w:val="00FA1341"/>
    <w:rsid w:val="00FB3A9D"/>
    <w:rsid w:val="00FE5D6F"/>
    <w:rsid w:val="00FF6EEF"/>
    <w:rsid w:val="00FF7764"/>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F2D29F3"/>
  <w15:docId w15:val="{14315229-6BA3-4759-9C38-3137CAD0F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42188F"/>
    <w:rPr>
      <w:lang w:val="fr-FR"/>
    </w:rPr>
  </w:style>
  <w:style w:type="paragraph" w:styleId="Titre1">
    <w:name w:val="heading 1"/>
    <w:basedOn w:val="Normal"/>
    <w:link w:val="Titre1Car"/>
    <w:autoRedefine/>
    <w:uiPriority w:val="9"/>
    <w:rsid w:val="00941377"/>
    <w:pPr>
      <w:ind w:left="111"/>
      <w:jc w:val="center"/>
      <w:outlineLvl w:val="0"/>
    </w:pPr>
    <w:rPr>
      <w:b/>
      <w:bCs/>
      <w:sz w:val="24"/>
      <w:szCs w:val="24"/>
    </w:rPr>
  </w:style>
  <w:style w:type="paragraph" w:styleId="Titre2">
    <w:name w:val="heading 2"/>
    <w:basedOn w:val="Normal"/>
    <w:next w:val="Normal"/>
    <w:link w:val="Titre2Car"/>
    <w:uiPriority w:val="9"/>
    <w:unhideWhenUsed/>
    <w:rsid w:val="00941377"/>
    <w:pPr>
      <w:keepNext/>
      <w:keepLines/>
      <w:spacing w:before="40"/>
      <w:outlineLvl w:val="1"/>
    </w:pPr>
    <w:rPr>
      <w:rFonts w:asciiTheme="majorHAnsi" w:eastAsiaTheme="majorEastAsia" w:hAnsiTheme="majorHAnsi" w:cstheme="majorBidi"/>
      <w:color w:val="344E4A"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82016A"/>
    <w:pPr>
      <w:tabs>
        <w:tab w:val="center" w:pos="4536"/>
        <w:tab w:val="right" w:pos="9072"/>
      </w:tabs>
    </w:pPr>
  </w:style>
  <w:style w:type="character" w:customStyle="1" w:styleId="En-tteCar">
    <w:name w:val="En-tête Car"/>
    <w:basedOn w:val="Policepardfaut"/>
    <w:link w:val="En-tte"/>
    <w:uiPriority w:val="99"/>
    <w:rsid w:val="0082016A"/>
  </w:style>
  <w:style w:type="paragraph" w:styleId="Pieddepage">
    <w:name w:val="footer"/>
    <w:basedOn w:val="Normal"/>
    <w:link w:val="PieddepageCar"/>
    <w:unhideWhenUsed/>
    <w:rsid w:val="0082016A"/>
    <w:pPr>
      <w:tabs>
        <w:tab w:val="center" w:pos="4536"/>
        <w:tab w:val="right" w:pos="9072"/>
      </w:tabs>
    </w:pPr>
  </w:style>
  <w:style w:type="character" w:customStyle="1" w:styleId="PieddepageCar">
    <w:name w:val="Pied de page Car"/>
    <w:basedOn w:val="Policepardfaut"/>
    <w:link w:val="Pieddepage"/>
    <w:rsid w:val="0082016A"/>
  </w:style>
  <w:style w:type="character" w:customStyle="1" w:styleId="Titre1Car">
    <w:name w:val="Titre 1 Car"/>
    <w:basedOn w:val="Policepardfaut"/>
    <w:link w:val="Titre1"/>
    <w:uiPriority w:val="9"/>
    <w:rsid w:val="00941377"/>
    <w:rPr>
      <w:rFonts w:ascii="Arial" w:eastAsia="Arial" w:hAnsi="Arial" w:cs="Arial"/>
      <w:b/>
      <w:bCs/>
      <w:sz w:val="24"/>
      <w:szCs w:val="24"/>
    </w:rPr>
  </w:style>
  <w:style w:type="character" w:customStyle="1" w:styleId="Titre2Car">
    <w:name w:val="Titre 2 Car"/>
    <w:basedOn w:val="Policepardfaut"/>
    <w:link w:val="Titre2"/>
    <w:uiPriority w:val="9"/>
    <w:rsid w:val="00941377"/>
    <w:rPr>
      <w:rFonts w:asciiTheme="majorHAnsi" w:eastAsiaTheme="majorEastAsia" w:hAnsiTheme="majorHAnsi" w:cstheme="majorBidi"/>
      <w:color w:val="344E4A" w:themeColor="accent1" w:themeShade="BF"/>
      <w:sz w:val="26"/>
      <w:szCs w:val="26"/>
    </w:rPr>
  </w:style>
  <w:style w:type="paragraph" w:styleId="Paragraphedeliste">
    <w:name w:val="List Paragraph"/>
    <w:basedOn w:val="Normal"/>
    <w:uiPriority w:val="34"/>
    <w:qFormat/>
    <w:rsid w:val="0050212C"/>
    <w:pPr>
      <w:ind w:left="720"/>
      <w:contextualSpacing/>
    </w:pPr>
  </w:style>
  <w:style w:type="table" w:customStyle="1" w:styleId="Grilledutableau1">
    <w:name w:val="Grille du tableau1"/>
    <w:basedOn w:val="TableauNormal"/>
    <w:next w:val="Grilledutableau"/>
    <w:uiPriority w:val="39"/>
    <w:rsid w:val="00152DED"/>
    <w:pPr>
      <w:widowControl/>
      <w:autoSpaceDE/>
      <w:autoSpaceDN/>
    </w:pPr>
    <w:rPr>
      <w:rFonts w:ascii="Calibri" w:eastAsia="Calibri" w:hAnsi="Calibri" w:cs="Times New Roman"/>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utableau">
    <w:name w:val="Table Grid"/>
    <w:basedOn w:val="TableauNormal"/>
    <w:uiPriority w:val="59"/>
    <w:rsid w:val="00152D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9939D1"/>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939D1"/>
    <w:rPr>
      <w:rFonts w:ascii="Lucida Grande" w:hAnsi="Lucida Grande" w:cs="Lucida Grande"/>
      <w:sz w:val="18"/>
      <w:szCs w:val="18"/>
    </w:rPr>
  </w:style>
  <w:style w:type="paragraph" w:styleId="NormalWeb">
    <w:name w:val="Normal (Web)"/>
    <w:basedOn w:val="Normal"/>
    <w:uiPriority w:val="99"/>
    <w:unhideWhenUsed/>
    <w:rsid w:val="00D91EC1"/>
    <w:pPr>
      <w:widowControl/>
      <w:autoSpaceDE/>
      <w:autoSpaceDN/>
      <w:spacing w:before="100" w:beforeAutospacing="1" w:after="142" w:line="288" w:lineRule="auto"/>
    </w:pPr>
    <w:rPr>
      <w:rFonts w:ascii="Times New Roman" w:eastAsia="Times New Roman" w:hAnsi="Times New Roman" w:cs="Times New Roman"/>
      <w:sz w:val="24"/>
      <w:szCs w:val="24"/>
      <w:lang w:eastAsia="fr-FR"/>
    </w:rPr>
  </w:style>
  <w:style w:type="table" w:customStyle="1" w:styleId="Grilledutableau2">
    <w:name w:val="Grille du tableau2"/>
    <w:basedOn w:val="TableauNormal"/>
    <w:next w:val="Grilledutableau"/>
    <w:uiPriority w:val="59"/>
    <w:rsid w:val="00692EAD"/>
    <w:pPr>
      <w:widowControl/>
      <w:autoSpaceDE/>
      <w:autoSpaceDN/>
    </w:pPr>
    <w:rPr>
      <w:rFonts w:ascii="Times New Roman" w:eastAsia="Times New Roman" w:hAnsi="Times New Roman" w:cs="Times New Roman"/>
      <w:sz w:val="20"/>
      <w:szCs w:val="20"/>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basdepage">
    <w:name w:val="footnote text"/>
    <w:basedOn w:val="Normal"/>
    <w:link w:val="NotedebasdepageCar"/>
    <w:uiPriority w:val="99"/>
    <w:unhideWhenUsed/>
    <w:rsid w:val="008E4396"/>
    <w:pPr>
      <w:widowControl/>
      <w:autoSpaceDE/>
      <w:autoSpaceDN/>
    </w:pPr>
    <w:rPr>
      <w:rFonts w:ascii="Times New Roman" w:eastAsia="Times New Roman" w:hAnsi="Times New Roman" w:cs="Times New Roman"/>
      <w:sz w:val="20"/>
      <w:szCs w:val="20"/>
    </w:rPr>
  </w:style>
  <w:style w:type="character" w:customStyle="1" w:styleId="NotedebasdepageCar">
    <w:name w:val="Note de bas de page Car"/>
    <w:basedOn w:val="Policepardfaut"/>
    <w:link w:val="Notedebasdepage"/>
    <w:uiPriority w:val="99"/>
    <w:rsid w:val="008E4396"/>
    <w:rPr>
      <w:rFonts w:ascii="Times New Roman" w:eastAsia="Times New Roman" w:hAnsi="Times New Roman" w:cs="Times New Roman"/>
      <w:sz w:val="20"/>
      <w:szCs w:val="20"/>
      <w:lang w:val="fr-FR"/>
    </w:rPr>
  </w:style>
  <w:style w:type="character" w:styleId="Appelnotedebasdep">
    <w:name w:val="footnote reference"/>
    <w:basedOn w:val="Policepardfaut"/>
    <w:uiPriority w:val="99"/>
    <w:semiHidden/>
    <w:unhideWhenUsed/>
    <w:rsid w:val="008E4396"/>
    <w:rPr>
      <w:vertAlign w:val="superscript"/>
    </w:rPr>
  </w:style>
  <w:style w:type="character" w:styleId="Lienhypertexte">
    <w:name w:val="Hyperlink"/>
    <w:basedOn w:val="Policepardfaut"/>
    <w:uiPriority w:val="99"/>
    <w:unhideWhenUsed/>
    <w:rsid w:val="008E4396"/>
    <w:rPr>
      <w:color w:val="5770BE" w:themeColor="hyperlink"/>
      <w:u w:val="single"/>
    </w:rPr>
  </w:style>
  <w:style w:type="table" w:customStyle="1" w:styleId="Grilledutableau3">
    <w:name w:val="Grille du tableau3"/>
    <w:basedOn w:val="TableauNormal"/>
    <w:next w:val="Grilledutableau"/>
    <w:uiPriority w:val="59"/>
    <w:rsid w:val="00673F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4">
    <w:name w:val="Grille du tableau4"/>
    <w:basedOn w:val="TableauNormal"/>
    <w:next w:val="Grilledutableau"/>
    <w:uiPriority w:val="59"/>
    <w:rsid w:val="00673F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5">
    <w:name w:val="Grille du tableau5"/>
    <w:basedOn w:val="TableauNormal"/>
    <w:next w:val="Grilledutableau"/>
    <w:uiPriority w:val="59"/>
    <w:rsid w:val="004218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6">
    <w:name w:val="Grille du tableau6"/>
    <w:basedOn w:val="TableauNormal"/>
    <w:next w:val="Grilledutableau"/>
    <w:uiPriority w:val="59"/>
    <w:rsid w:val="004218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7361613">
      <w:bodyDiv w:val="1"/>
      <w:marLeft w:val="0"/>
      <w:marRight w:val="0"/>
      <w:marTop w:val="0"/>
      <w:marBottom w:val="0"/>
      <w:divBdr>
        <w:top w:val="none" w:sz="0" w:space="0" w:color="auto"/>
        <w:left w:val="none" w:sz="0" w:space="0" w:color="auto"/>
        <w:bottom w:val="none" w:sz="0" w:space="0" w:color="auto"/>
        <w:right w:val="none" w:sz="0" w:space="0" w:color="auto"/>
      </w:divBdr>
    </w:div>
    <w:div w:id="907034314">
      <w:bodyDiv w:val="1"/>
      <w:marLeft w:val="0"/>
      <w:marRight w:val="0"/>
      <w:marTop w:val="0"/>
      <w:marBottom w:val="0"/>
      <w:divBdr>
        <w:top w:val="none" w:sz="0" w:space="0" w:color="auto"/>
        <w:left w:val="none" w:sz="0" w:space="0" w:color="auto"/>
        <w:bottom w:val="none" w:sz="0" w:space="0" w:color="auto"/>
        <w:right w:val="none" w:sz="0" w:space="0" w:color="auto"/>
      </w:divBdr>
    </w:div>
    <w:div w:id="1212184495">
      <w:bodyDiv w:val="1"/>
      <w:marLeft w:val="0"/>
      <w:marRight w:val="0"/>
      <w:marTop w:val="0"/>
      <w:marBottom w:val="0"/>
      <w:divBdr>
        <w:top w:val="none" w:sz="0" w:space="0" w:color="auto"/>
        <w:left w:val="none" w:sz="0" w:space="0" w:color="auto"/>
        <w:bottom w:val="none" w:sz="0" w:space="0" w:color="auto"/>
        <w:right w:val="none" w:sz="0" w:space="0" w:color="auto"/>
      </w:divBdr>
    </w:div>
    <w:div w:id="21440399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image" Target="media/image6.jpeg"/><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4.jpeg"/><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7.jpeg"/></Relationships>
</file>

<file path=word/theme/theme1.xml><?xml version="1.0" encoding="utf-8"?>
<a:theme xmlns:a="http://schemas.openxmlformats.org/drawingml/2006/main" name="ministere">
  <a:themeElements>
    <a:clrScheme name="Marque Etat">
      <a:dk1>
        <a:sysClr val="windowText" lastClr="000000"/>
      </a:dk1>
      <a:lt1>
        <a:sysClr val="window" lastClr="FFFFFF"/>
      </a:lt1>
      <a:dk2>
        <a:srgbClr val="E1000F"/>
      </a:dk2>
      <a:lt2>
        <a:srgbClr val="000091"/>
      </a:lt2>
      <a:accent1>
        <a:srgbClr val="466964"/>
      </a:accent1>
      <a:accent2>
        <a:srgbClr val="484D7A"/>
      </a:accent2>
      <a:accent3>
        <a:srgbClr val="FDCF41"/>
      </a:accent3>
      <a:accent4>
        <a:srgbClr val="FF6F4C"/>
      </a:accent4>
      <a:accent5>
        <a:srgbClr val="A26859"/>
      </a:accent5>
      <a:accent6>
        <a:srgbClr val="D08A77"/>
      </a:accent6>
      <a:hlink>
        <a:srgbClr val="5770BE"/>
      </a:hlink>
      <a:folHlink>
        <a:srgbClr val="5770BE"/>
      </a:folHlink>
    </a:clrScheme>
    <a:fontScheme name="Ministèr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escription0 xmlns="2c7ddd52-0a06-43b1-a35c-dcb15ea2e3f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73AB55E0CC5DA459F57F5A42893F46A005A087D358B12CA4E82A8A8BA9B8A8CF200D3544DBFAD4F664AA25DF68E6D1F0A9E00689F2856DFEDCE40890FDCED81A7DFC9005D57C802836FCB44B44B7372FB2B7972" ma:contentTypeVersion="2" ma:contentTypeDescription="Crée un document." ma:contentTypeScope="" ma:versionID="5a60f89c127121cb1fddd53ae7c254b1">
  <xsd:schema xmlns:xsd="http://www.w3.org/2001/XMLSchema" xmlns:xs="http://www.w3.org/2001/XMLSchema" xmlns:p="http://schemas.microsoft.com/office/2006/metadata/properties" xmlns:ns2="2c7ddd52-0a06-43b1-a35c-dcb15ea2e3f4" targetNamespace="http://schemas.microsoft.com/office/2006/metadata/properties" ma:root="true" ma:fieldsID="d5f738a9b3eb3c0a5db9868b5f12e787" ns2:_="">
    <xsd:import namespace="2c7ddd52-0a06-43b1-a35c-dcb15ea2e3f4"/>
    <xsd:element name="properties">
      <xsd:complexType>
        <xsd:sequence>
          <xsd:element name="documentManagement">
            <xsd:complexType>
              <xsd:all>
                <xsd:element ref="ns2:Description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7ddd52-0a06-43b1-a35c-dcb15ea2e3f4" elementFormDefault="qualified">
    <xsd:import namespace="http://schemas.microsoft.com/office/2006/documentManagement/types"/>
    <xsd:import namespace="http://schemas.microsoft.com/office/infopath/2007/PartnerControls"/>
    <xsd:element name="Description0" ma:index="8" nillable="true" ma:displayName="Description" ma:description="Description du document" ma:internalName="Description0">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ma:readOnly="true"/>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3A81E9-F4BC-4616-A8C0-32EB132810C8}">
  <ds:schemaRefs>
    <ds:schemaRef ds:uri="http://schemas.microsoft.com/office/2006/metadata/properties"/>
    <ds:schemaRef ds:uri="http://schemas.microsoft.com/office/infopath/2007/PartnerControls"/>
    <ds:schemaRef ds:uri="2c7ddd52-0a06-43b1-a35c-dcb15ea2e3f4"/>
  </ds:schemaRefs>
</ds:datastoreItem>
</file>

<file path=customXml/itemProps2.xml><?xml version="1.0" encoding="utf-8"?>
<ds:datastoreItem xmlns:ds="http://schemas.openxmlformats.org/officeDocument/2006/customXml" ds:itemID="{6CC45AC1-0A9F-4D96-9656-F15C0B3873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7ddd52-0a06-43b1-a35c-dcb15ea2e3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C3AA01-0BFC-4AD5-AF10-906023D86948}">
  <ds:schemaRefs>
    <ds:schemaRef ds:uri="http://schemas.microsoft.com/sharepoint/v3/contenttype/forms"/>
  </ds:schemaRefs>
</ds:datastoreItem>
</file>

<file path=customXml/itemProps4.xml><?xml version="1.0" encoding="utf-8"?>
<ds:datastoreItem xmlns:ds="http://schemas.openxmlformats.org/officeDocument/2006/customXml" ds:itemID="{E18EDB47-7BE0-42FB-8807-7AC80C9B38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24</Pages>
  <Words>3720</Words>
  <Characters>20465</Characters>
  <Application>Microsoft Office Word</Application>
  <DocSecurity>0</DocSecurity>
  <Lines>170</Lines>
  <Paragraphs>48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Microsoft Office User</dc:creator>
  <cp:lastModifiedBy>cle-gouard</cp:lastModifiedBy>
  <cp:revision>7</cp:revision>
  <cp:lastPrinted>2021-09-09T13:07:00Z</cp:lastPrinted>
  <dcterms:created xsi:type="dcterms:W3CDTF">2021-09-01T07:04:00Z</dcterms:created>
  <dcterms:modified xsi:type="dcterms:W3CDTF">2021-11-24T17:42:00Z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2020-02-23T00:00:00Z</vt:filetime>
  </property>
  <property fmtid="{D5CDD505-2E9C-101B-9397-08002B2CF9AE}" pid="3" name="Creator">
    <vt:lpwstr>Adobe Illustrator CC 22.1 (Macintosh)</vt:lpwstr>
  </property>
  <property fmtid="{D5CDD505-2E9C-101B-9397-08002B2CF9AE}" pid="4" name="LastSaved">
    <vt:filetime>2020-03-05T00:00:00Z</vt:filetime>
  </property>
  <property fmtid="{D5CDD505-2E9C-101B-9397-08002B2CF9AE}" pid="5" name="ContentTypeId">
    <vt:lpwstr>0x010100873AB55E0CC5DA459F57F5A42893F46A005A087D358B12CA4E82A8A8BA9B8A8CF200D3544DBFAD4F664AA25DF68E6D1F0A9E00689F2856DFEDCE40890FDCED81A7DFC9005D57C802836FCB44B44B7372FB2B7972</vt:lpwstr>
  </property>
</Properties>
</file>